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B83464" w14:textId="77777777" w:rsidR="00FA2FBC" w:rsidRPr="00B63569"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4A496EC6" wp14:editId="7E2B872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0BEE6BF" w14:textId="77777777" w:rsidR="00FA2FBC" w:rsidRPr="00B63569" w:rsidRDefault="00FA2FBC" w:rsidP="00C639E9">
      <w:pPr>
        <w:spacing w:line="360" w:lineRule="auto"/>
        <w:jc w:val="center"/>
        <w:rPr>
          <w:rFonts w:ascii="David" w:hAnsi="David" w:cs="David"/>
          <w:b/>
          <w:bCs/>
          <w:sz w:val="16"/>
          <w:szCs w:val="16"/>
          <w:rtl/>
        </w:rPr>
      </w:pPr>
    </w:p>
    <w:p w14:paraId="66A7287E" w14:textId="77777777" w:rsidR="00FA2FBC" w:rsidRPr="007C5B4C" w:rsidRDefault="00FA2FBC" w:rsidP="00C639E9">
      <w:pPr>
        <w:spacing w:line="360" w:lineRule="auto"/>
        <w:jc w:val="center"/>
        <w:rPr>
          <w:rFonts w:cs="David"/>
          <w:b/>
          <w:bCs/>
          <w:sz w:val="16"/>
          <w:szCs w:val="16"/>
          <w:rtl/>
        </w:rPr>
      </w:pPr>
    </w:p>
    <w:p w14:paraId="35C95466" w14:textId="77777777" w:rsidR="00FA2FBC" w:rsidRPr="007C5B4C" w:rsidRDefault="00FA2FBC" w:rsidP="00C639E9">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07B792BE" w14:textId="77777777" w:rsidR="00FA2FBC" w:rsidRPr="007C5B4C" w:rsidRDefault="00FA2FBC" w:rsidP="00C639E9">
      <w:pPr>
        <w:spacing w:line="360" w:lineRule="auto"/>
        <w:jc w:val="center"/>
        <w:rPr>
          <w:rFonts w:cs="David"/>
          <w:b/>
          <w:bCs/>
          <w:sz w:val="16"/>
          <w:szCs w:val="16"/>
          <w:rtl/>
        </w:rPr>
      </w:pPr>
    </w:p>
    <w:p w14:paraId="288533A7" w14:textId="77777777" w:rsidR="00FA2FBC" w:rsidRPr="00E9212C" w:rsidRDefault="00FA2FBC" w:rsidP="00DD48A9">
      <w:pPr>
        <w:pStyle w:val="afb"/>
        <w:tabs>
          <w:tab w:val="left" w:pos="720"/>
        </w:tabs>
        <w:spacing w:before="0" w:line="360" w:lineRule="auto"/>
        <w:jc w:val="center"/>
        <w:rPr>
          <w:rFonts w:ascii="David" w:hAnsi="David" w:cs="David"/>
          <w:b/>
          <w:bCs/>
          <w:sz w:val="52"/>
          <w:szCs w:val="52"/>
          <w:rtl/>
        </w:rPr>
      </w:pPr>
      <w:r w:rsidRPr="00E9212C">
        <w:rPr>
          <w:rFonts w:ascii="David" w:hAnsi="David" w:cs="David"/>
          <w:b/>
          <w:bCs/>
          <w:sz w:val="52"/>
          <w:szCs w:val="52"/>
          <w:rtl/>
        </w:rPr>
        <w:t>מכרז מ</w:t>
      </w:r>
      <w:r w:rsidR="00DD48A9" w:rsidRPr="00E9212C">
        <w:rPr>
          <w:rFonts w:ascii="David" w:hAnsi="David" w:cs="David" w:hint="cs"/>
          <w:b/>
          <w:bCs/>
          <w:sz w:val="52"/>
          <w:szCs w:val="52"/>
          <w:rtl/>
        </w:rPr>
        <w:t>רכזי</w:t>
      </w:r>
      <w:r w:rsidRPr="00E9212C">
        <w:rPr>
          <w:rFonts w:ascii="David" w:hAnsi="David" w:cs="David"/>
          <w:b/>
          <w:bCs/>
          <w:sz w:val="52"/>
          <w:szCs w:val="52"/>
          <w:rtl/>
        </w:rPr>
        <w:t xml:space="preserve"> </w:t>
      </w:r>
      <w:r w:rsidR="009A5B23" w:rsidRPr="00E9212C">
        <w:rPr>
          <w:rFonts w:ascii="David" w:hAnsi="David" w:cs="David"/>
          <w:b/>
          <w:bCs/>
          <w:sz w:val="52"/>
          <w:szCs w:val="52"/>
          <w:rtl/>
        </w:rPr>
        <w:t>15-2019</w:t>
      </w:r>
    </w:p>
    <w:p w14:paraId="191B6317" w14:textId="77777777" w:rsidR="00FA2FBC" w:rsidRPr="00E9212C" w:rsidRDefault="00FA2FBC" w:rsidP="00B61E40">
      <w:pPr>
        <w:spacing w:line="360" w:lineRule="auto"/>
        <w:jc w:val="center"/>
        <w:rPr>
          <w:rFonts w:asciiTheme="minorHAnsi" w:hAnsiTheme="minorHAnsi" w:cs="David"/>
          <w:b/>
          <w:bCs/>
          <w:sz w:val="52"/>
          <w:szCs w:val="52"/>
          <w:rtl/>
        </w:rPr>
      </w:pPr>
      <w:bookmarkStart w:id="5" w:name="_Hlk535778379"/>
      <w:r w:rsidRPr="00E9212C">
        <w:rPr>
          <w:rFonts w:ascii="David" w:hAnsi="David" w:cs="David"/>
          <w:b/>
          <w:bCs/>
          <w:sz w:val="52"/>
          <w:szCs w:val="52"/>
          <w:rtl/>
        </w:rPr>
        <w:t>לאספקת שירותי</w:t>
      </w:r>
      <w:r w:rsidRPr="00E9212C">
        <w:rPr>
          <w:rFonts w:ascii="David" w:hAnsi="David" w:cs="David"/>
          <w:sz w:val="52"/>
          <w:szCs w:val="52"/>
          <w:rtl/>
        </w:rPr>
        <w:t xml:space="preserve"> </w:t>
      </w:r>
      <w:r w:rsidRPr="00E9212C">
        <w:rPr>
          <w:rFonts w:ascii="David" w:hAnsi="David" w:cs="David"/>
          <w:b/>
          <w:bCs/>
          <w:sz w:val="52"/>
          <w:szCs w:val="52"/>
          <w:rtl/>
        </w:rPr>
        <w:t xml:space="preserve">תקשורת </w:t>
      </w:r>
      <w:r w:rsidR="00B61E40" w:rsidRPr="00E9212C">
        <w:rPr>
          <w:rFonts w:ascii="David" w:hAnsi="David" w:cs="David" w:hint="cs"/>
          <w:b/>
          <w:bCs/>
          <w:sz w:val="52"/>
          <w:szCs w:val="52"/>
          <w:rtl/>
        </w:rPr>
        <w:t>בינלאומיים</w:t>
      </w:r>
    </w:p>
    <w:p w14:paraId="4AB51F87" w14:textId="77777777" w:rsidR="00FA2FBC" w:rsidRPr="00E9212C" w:rsidRDefault="00FA2FBC" w:rsidP="00C639E9">
      <w:pPr>
        <w:spacing w:line="360" w:lineRule="auto"/>
        <w:jc w:val="center"/>
        <w:rPr>
          <w:rFonts w:cs="David"/>
          <w:b/>
          <w:bCs/>
          <w:sz w:val="180"/>
          <w:szCs w:val="180"/>
        </w:rPr>
      </w:pPr>
      <w:r w:rsidRPr="00E9212C">
        <w:rPr>
          <w:rFonts w:ascii="David" w:hAnsi="David" w:cs="David"/>
          <w:b/>
          <w:bCs/>
          <w:sz w:val="52"/>
          <w:szCs w:val="52"/>
          <w:rtl/>
        </w:rPr>
        <w:t>עבור משרדי הממשלה</w:t>
      </w:r>
      <w:bookmarkEnd w:id="5"/>
    </w:p>
    <w:p w14:paraId="6223552D" w14:textId="77777777" w:rsidR="00FA2FBC" w:rsidRDefault="00FA2FBC" w:rsidP="00C639E9">
      <w:pPr>
        <w:spacing w:line="360" w:lineRule="auto"/>
        <w:jc w:val="center"/>
        <w:rPr>
          <w:rFonts w:cs="David"/>
          <w:b/>
          <w:bCs/>
          <w:sz w:val="32"/>
          <w:szCs w:val="32"/>
          <w:rtl/>
        </w:rPr>
      </w:pPr>
    </w:p>
    <w:p w14:paraId="00877B10" w14:textId="77777777" w:rsidR="00FA2FBC" w:rsidRPr="00B63569" w:rsidRDefault="00FA2FBC" w:rsidP="00C639E9">
      <w:pPr>
        <w:spacing w:line="360" w:lineRule="auto"/>
        <w:jc w:val="center"/>
        <w:rPr>
          <w:rFonts w:ascii="David" w:hAnsi="David" w:cs="David"/>
          <w:b/>
          <w:bCs/>
          <w:sz w:val="36"/>
          <w:szCs w:val="36"/>
          <w:rtl/>
        </w:rPr>
      </w:pPr>
    </w:p>
    <w:p w14:paraId="6888D4E0" w14:textId="77777777" w:rsidR="00FA2FBC" w:rsidRPr="00B63569" w:rsidRDefault="00FA2FBC" w:rsidP="00C639E9">
      <w:pPr>
        <w:spacing w:line="360" w:lineRule="auto"/>
        <w:jc w:val="center"/>
        <w:rPr>
          <w:rFonts w:ascii="David" w:hAnsi="David" w:cs="David"/>
          <w:b/>
          <w:bCs/>
          <w:sz w:val="36"/>
          <w:szCs w:val="36"/>
          <w:rtl/>
        </w:rPr>
      </w:pPr>
    </w:p>
    <w:p w14:paraId="645B7AD4" w14:textId="77777777" w:rsidR="00FA2FBC" w:rsidRPr="00B63569" w:rsidRDefault="00FA2FBC" w:rsidP="00C639E9">
      <w:pPr>
        <w:spacing w:line="360" w:lineRule="auto"/>
        <w:jc w:val="center"/>
        <w:rPr>
          <w:rFonts w:ascii="David" w:hAnsi="David" w:cs="David"/>
          <w:b/>
          <w:bCs/>
          <w:sz w:val="36"/>
          <w:szCs w:val="36"/>
          <w:rtl/>
        </w:rPr>
      </w:pPr>
    </w:p>
    <w:p w14:paraId="2483FA13" w14:textId="77777777" w:rsidR="00FA2FBC" w:rsidRPr="00B63569" w:rsidRDefault="00FA2FBC" w:rsidP="00C639E9">
      <w:pPr>
        <w:spacing w:line="360" w:lineRule="auto"/>
        <w:jc w:val="center"/>
        <w:rPr>
          <w:rFonts w:ascii="David" w:hAnsi="David" w:cs="David"/>
          <w:b/>
          <w:bCs/>
          <w:sz w:val="72"/>
          <w:szCs w:val="72"/>
          <w:rtl/>
        </w:rPr>
      </w:pPr>
    </w:p>
    <w:p w14:paraId="761D6352" w14:textId="77777777" w:rsidR="00FA2FBC" w:rsidRPr="00B63569" w:rsidRDefault="00FA2FBC" w:rsidP="00204E9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6078385F" w14:textId="77777777" w:rsidR="00FA2FBC" w:rsidRPr="00B63569" w:rsidRDefault="00FA2FBC" w:rsidP="00204E9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w:t>
      </w:r>
      <w:r w:rsidRPr="000D311C">
        <w:rPr>
          <w:rFonts w:ascii="David" w:hAnsi="David" w:cs="David"/>
          <w:b/>
          <w:bCs/>
          <w:sz w:val="20"/>
          <w:szCs w:val="32"/>
          <w:rtl/>
        </w:rPr>
        <w:t xml:space="preserve">הרכש הממשלתי בכתובת: </w:t>
      </w:r>
      <w:r w:rsidRPr="000D311C">
        <w:rPr>
          <w:rFonts w:ascii="David" w:hAnsi="David" w:cs="David"/>
          <w:b/>
          <w:bCs/>
          <w:sz w:val="32"/>
          <w:szCs w:val="32"/>
        </w:rPr>
        <w:t>www.mr.gov.il</w:t>
      </w:r>
      <w:r w:rsidRPr="000D311C">
        <w:rPr>
          <w:rFonts w:ascii="David" w:hAnsi="David" w:cs="David"/>
          <w:b/>
          <w:bCs/>
          <w:sz w:val="20"/>
          <w:szCs w:val="32"/>
          <w:rtl/>
        </w:rPr>
        <w:t xml:space="preserve"> תחת הכותרת</w:t>
      </w:r>
      <w:r w:rsidRPr="000D311C">
        <w:rPr>
          <w:rFonts w:ascii="David" w:hAnsi="David" w:cs="David" w:hint="cs"/>
          <w:b/>
          <w:bCs/>
          <w:sz w:val="20"/>
          <w:szCs w:val="32"/>
          <w:rtl/>
        </w:rPr>
        <w:t xml:space="preserve"> </w:t>
      </w:r>
      <w:r w:rsidRPr="000D311C">
        <w:rPr>
          <w:rFonts w:ascii="David" w:hAnsi="David" w:cs="David"/>
          <w:b/>
          <w:bCs/>
          <w:sz w:val="20"/>
          <w:szCs w:val="32"/>
          <w:rtl/>
        </w:rPr>
        <w:t xml:space="preserve">– </w:t>
      </w:r>
      <w:r w:rsidR="00075050" w:rsidRPr="000D311C">
        <w:rPr>
          <w:rFonts w:ascii="David" w:hAnsi="David" w:cs="David" w:hint="cs"/>
          <w:b/>
          <w:bCs/>
          <w:sz w:val="20"/>
          <w:szCs w:val="32"/>
          <w:rtl/>
        </w:rPr>
        <w:t xml:space="preserve">מממ </w:t>
      </w:r>
      <w:r w:rsidR="009A5B23" w:rsidRPr="000D311C">
        <w:rPr>
          <w:rFonts w:ascii="David" w:hAnsi="David" w:cs="David" w:hint="cs"/>
          <w:b/>
          <w:bCs/>
          <w:sz w:val="20"/>
          <w:szCs w:val="32"/>
          <w:rtl/>
        </w:rPr>
        <w:t>15-2019</w:t>
      </w:r>
    </w:p>
    <w:p w14:paraId="7F1790D0" w14:textId="77777777" w:rsidR="00FA2FBC" w:rsidRPr="00B63569" w:rsidRDefault="00FA2FBC" w:rsidP="00C639E9">
      <w:pPr>
        <w:rPr>
          <w:rFonts w:ascii="David" w:hAnsi="David" w:cs="David"/>
          <w:sz w:val="28"/>
          <w:szCs w:val="28"/>
          <w:rtl/>
        </w:rPr>
      </w:pPr>
    </w:p>
    <w:p w14:paraId="461B88E1" w14:textId="77777777" w:rsidR="00FA2FBC" w:rsidRDefault="00FA2FBC" w:rsidP="00C639E9">
      <w:pPr>
        <w:jc w:val="center"/>
        <w:rPr>
          <w:rFonts w:ascii="David" w:hAnsi="David" w:cs="David"/>
          <w:sz w:val="36"/>
          <w:szCs w:val="36"/>
          <w:rtl/>
        </w:rPr>
      </w:pPr>
    </w:p>
    <w:p w14:paraId="295EE965" w14:textId="77777777" w:rsidR="002D081F" w:rsidRDefault="002D081F" w:rsidP="00C639E9">
      <w:pPr>
        <w:bidi w:val="0"/>
        <w:spacing w:line="276" w:lineRule="auto"/>
        <w:rPr>
          <w:rFonts w:ascii="David" w:hAnsi="David" w:cs="David"/>
          <w:sz w:val="36"/>
          <w:szCs w:val="36"/>
        </w:rPr>
      </w:pPr>
      <w:r>
        <w:rPr>
          <w:rFonts w:ascii="David" w:hAnsi="David" w:cs="David"/>
          <w:sz w:val="36"/>
          <w:szCs w:val="36"/>
        </w:rPr>
        <w:br w:type="page"/>
      </w:r>
    </w:p>
    <w:p w14:paraId="392C905F" w14:textId="1B897DAB" w:rsidR="002D081F" w:rsidRPr="008E6C55" w:rsidRDefault="008E6C55" w:rsidP="008E6C55">
      <w:pPr>
        <w:bidi w:val="0"/>
        <w:spacing w:line="276" w:lineRule="auto"/>
        <w:jc w:val="center"/>
        <w:rPr>
          <w:rFonts w:ascii="David" w:hAnsi="David" w:cs="David"/>
          <w:b/>
          <w:bCs/>
          <w:sz w:val="36"/>
          <w:szCs w:val="36"/>
          <w:u w:val="single"/>
        </w:rPr>
      </w:pPr>
      <w:r w:rsidRPr="008E6C55">
        <w:rPr>
          <w:rFonts w:ascii="David" w:hAnsi="David" w:cs="David" w:hint="cs"/>
          <w:b/>
          <w:bCs/>
          <w:sz w:val="36"/>
          <w:szCs w:val="36"/>
          <w:u w:val="single"/>
          <w:rtl/>
        </w:rPr>
        <w:lastRenderedPageBreak/>
        <w:t>תוכן עניינים</w:t>
      </w:r>
    </w:p>
    <w:p w14:paraId="7DAB6DB1" w14:textId="77777777" w:rsidR="00FA2FBC" w:rsidRPr="008E6C55" w:rsidRDefault="00FA2FBC" w:rsidP="00C639E9">
      <w:pPr>
        <w:jc w:val="center"/>
        <w:rPr>
          <w:rFonts w:ascii="David" w:hAnsi="David" w:cs="David"/>
          <w:rtl/>
        </w:rPr>
      </w:pPr>
    </w:p>
    <w:p w14:paraId="11A3B96B" w14:textId="14D4D889" w:rsidR="000E36C2" w:rsidRPr="006803BF" w:rsidRDefault="00B34A63" w:rsidP="006803BF">
      <w:pPr>
        <w:pStyle w:val="TOC2"/>
        <w:tabs>
          <w:tab w:val="left" w:pos="1202"/>
        </w:tabs>
        <w:spacing w:before="0"/>
        <w:ind w:left="0"/>
        <w:jc w:val="both"/>
        <w:rPr>
          <w:rStyle w:val="Hyperlink"/>
          <w:rFonts w:ascii="David" w:hAnsi="David" w:cs="David"/>
          <w:noProof/>
          <w:rtl/>
        </w:rPr>
      </w:pPr>
      <w:r w:rsidRPr="008E6C55">
        <w:rPr>
          <w:rFonts w:ascii="David" w:hAnsi="David"/>
          <w:rtl/>
        </w:rPr>
        <w:fldChar w:fldCharType="begin"/>
      </w:r>
      <w:r w:rsidRPr="008E6C55">
        <w:rPr>
          <w:rFonts w:ascii="David" w:hAnsi="David"/>
          <w:rtl/>
        </w:rPr>
        <w:instrText xml:space="preserve"> </w:instrText>
      </w:r>
      <w:r w:rsidRPr="008E6C55">
        <w:rPr>
          <w:rFonts w:ascii="David" w:hAnsi="David"/>
        </w:rPr>
        <w:instrText>TOC</w:instrText>
      </w:r>
      <w:r w:rsidRPr="008E6C55">
        <w:rPr>
          <w:rFonts w:ascii="David" w:hAnsi="David"/>
          <w:rtl/>
        </w:rPr>
        <w:instrText xml:space="preserve"> \</w:instrText>
      </w:r>
      <w:r w:rsidRPr="008E6C55">
        <w:rPr>
          <w:rFonts w:ascii="David" w:hAnsi="David"/>
        </w:rPr>
        <w:instrText>h \z \t "Heading 1,1,Heading 2,2,Heading 3,3,2</w:instrText>
      </w:r>
      <w:r w:rsidRPr="008E6C55">
        <w:rPr>
          <w:rFonts w:ascii="David" w:hAnsi="David"/>
          <w:rtl/>
        </w:rPr>
        <w:instrText xml:space="preserve"> - כותרת,2,1 - כותרת,1" </w:instrText>
      </w:r>
      <w:r w:rsidRPr="008E6C55">
        <w:rPr>
          <w:rFonts w:ascii="David" w:hAnsi="David"/>
          <w:rtl/>
        </w:rPr>
        <w:fldChar w:fldCharType="separate"/>
      </w:r>
      <w:hyperlink w:anchor="_Toc23249330" w:history="1">
        <w:r w:rsidR="000E36C2" w:rsidRPr="006803BF">
          <w:rPr>
            <w:rStyle w:val="Hyperlink"/>
            <w:rFonts w:ascii="David" w:hAnsi="David" w:cs="David"/>
            <w:b/>
            <w:bCs/>
            <w:noProof/>
            <w:rtl/>
          </w:rPr>
          <w:t>0.</w:t>
        </w:r>
        <w:r w:rsidR="000E36C2" w:rsidRPr="006803BF">
          <w:rPr>
            <w:rStyle w:val="Hyperlink"/>
            <w:rFonts w:ascii="David" w:hAnsi="David" w:cs="David"/>
            <w:noProof/>
            <w:rtl/>
          </w:rPr>
          <w:tab/>
        </w:r>
        <w:r w:rsidR="000E36C2" w:rsidRPr="006803BF">
          <w:rPr>
            <w:rStyle w:val="Hyperlink"/>
            <w:rFonts w:ascii="David" w:hAnsi="David" w:cs="David"/>
            <w:b/>
            <w:bCs/>
            <w:noProof/>
            <w:rtl/>
          </w:rPr>
          <w:t>הקדמה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4</w:t>
        </w:r>
        <w:r w:rsidR="000E36C2" w:rsidRPr="006803BF">
          <w:rPr>
            <w:rStyle w:val="Hyperlink"/>
            <w:rFonts w:ascii="David" w:hAnsi="David" w:cs="David"/>
            <w:noProof/>
            <w:webHidden/>
            <w:rtl/>
          </w:rPr>
          <w:fldChar w:fldCharType="end"/>
        </w:r>
      </w:hyperlink>
    </w:p>
    <w:p w14:paraId="510CF0BF" w14:textId="56BD2A54" w:rsidR="000E36C2" w:rsidRPr="006803BF" w:rsidRDefault="00FA286E" w:rsidP="006803BF">
      <w:pPr>
        <w:pStyle w:val="TOC2"/>
        <w:tabs>
          <w:tab w:val="left" w:pos="1202"/>
        </w:tabs>
        <w:ind w:left="0"/>
        <w:jc w:val="both"/>
        <w:rPr>
          <w:rStyle w:val="Hyperlink"/>
          <w:rFonts w:ascii="David" w:hAnsi="David" w:cs="David"/>
          <w:noProof/>
          <w:rtl/>
        </w:rPr>
      </w:pPr>
      <w:hyperlink w:anchor="_Toc23249331" w:history="1">
        <w:r w:rsidR="000E36C2" w:rsidRPr="006803BF">
          <w:rPr>
            <w:rStyle w:val="Hyperlink"/>
            <w:rFonts w:ascii="David" w:hAnsi="David" w:cs="David"/>
            <w:b/>
            <w:bCs/>
            <w:noProof/>
          </w:rPr>
          <w:t>1.</w:t>
        </w:r>
        <w:r w:rsidR="000E36C2" w:rsidRPr="006803BF">
          <w:rPr>
            <w:rStyle w:val="Hyperlink"/>
            <w:rFonts w:ascii="David" w:hAnsi="David" w:cs="David"/>
            <w:noProof/>
            <w:rtl/>
          </w:rPr>
          <w:tab/>
        </w:r>
        <w:r w:rsidR="000E36C2" w:rsidRPr="006803BF">
          <w:rPr>
            <w:rStyle w:val="Hyperlink"/>
            <w:rFonts w:ascii="David" w:hAnsi="David" w:cs="David"/>
            <w:b/>
            <w:bCs/>
            <w:noProof/>
            <w:rtl/>
          </w:rPr>
          <w:t>ההליך המכרזי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787CB609" w14:textId="53941250" w:rsidR="000E36C2" w:rsidRPr="006803BF" w:rsidRDefault="00FA286E" w:rsidP="006803BF">
      <w:pPr>
        <w:pStyle w:val="TOC2"/>
        <w:tabs>
          <w:tab w:val="left" w:pos="1202"/>
        </w:tabs>
        <w:jc w:val="both"/>
        <w:rPr>
          <w:rStyle w:val="Hyperlink"/>
          <w:rFonts w:ascii="David" w:hAnsi="David" w:cs="David"/>
          <w:noProof/>
          <w:rtl/>
        </w:rPr>
      </w:pPr>
      <w:hyperlink w:anchor="_Toc23249332" w:history="1">
        <w:r w:rsidR="000E36C2" w:rsidRPr="006803BF">
          <w:rPr>
            <w:rStyle w:val="Hyperlink"/>
            <w:rFonts w:ascii="David" w:hAnsi="David" w:cs="David"/>
            <w:noProof/>
            <w:rtl/>
          </w:rPr>
          <w:t>1.1.</w:t>
        </w:r>
        <w:r w:rsidR="000E36C2" w:rsidRPr="006803BF">
          <w:rPr>
            <w:rStyle w:val="Hyperlink"/>
            <w:rFonts w:ascii="David" w:hAnsi="David" w:cs="David"/>
            <w:noProof/>
            <w:rtl/>
          </w:rPr>
          <w:tab/>
          <w:t>תיאור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636071A0" w14:textId="0567E2D9" w:rsidR="000E36C2" w:rsidRPr="006803BF" w:rsidRDefault="00FA286E" w:rsidP="006803BF">
      <w:pPr>
        <w:pStyle w:val="TOC2"/>
        <w:tabs>
          <w:tab w:val="left" w:pos="1202"/>
        </w:tabs>
        <w:jc w:val="both"/>
        <w:rPr>
          <w:rStyle w:val="Hyperlink"/>
          <w:rFonts w:ascii="David" w:hAnsi="David" w:cs="David"/>
          <w:noProof/>
          <w:rtl/>
        </w:rPr>
      </w:pPr>
      <w:hyperlink w:anchor="_Toc23249333" w:history="1">
        <w:r w:rsidR="000E36C2" w:rsidRPr="006803BF">
          <w:rPr>
            <w:rStyle w:val="Hyperlink"/>
            <w:rFonts w:ascii="David" w:hAnsi="David" w:cs="David"/>
            <w:noProof/>
            <w:rtl/>
          </w:rPr>
          <w:t>1.2.</w:t>
        </w:r>
        <w:r w:rsidR="000E36C2" w:rsidRPr="006803BF">
          <w:rPr>
            <w:rStyle w:val="Hyperlink"/>
            <w:rFonts w:ascii="David" w:hAnsi="David" w:cs="David"/>
            <w:noProof/>
            <w:rtl/>
          </w:rPr>
          <w:tab/>
          <w:t>תנאי סף להשתתפות במכרז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7</w:t>
        </w:r>
        <w:r w:rsidR="000E36C2" w:rsidRPr="006803BF">
          <w:rPr>
            <w:rStyle w:val="Hyperlink"/>
            <w:rFonts w:ascii="David" w:hAnsi="David" w:cs="David"/>
            <w:noProof/>
            <w:webHidden/>
            <w:rtl/>
          </w:rPr>
          <w:fldChar w:fldCharType="end"/>
        </w:r>
      </w:hyperlink>
    </w:p>
    <w:p w14:paraId="05F3F8CC" w14:textId="3E37FE45" w:rsidR="000E36C2" w:rsidRPr="006803BF" w:rsidRDefault="00FA286E" w:rsidP="006803BF">
      <w:pPr>
        <w:pStyle w:val="TOC2"/>
        <w:tabs>
          <w:tab w:val="left" w:pos="1202"/>
        </w:tabs>
        <w:jc w:val="both"/>
        <w:rPr>
          <w:rStyle w:val="Hyperlink"/>
          <w:rFonts w:ascii="David" w:hAnsi="David" w:cs="David"/>
          <w:noProof/>
          <w:rtl/>
        </w:rPr>
      </w:pPr>
      <w:hyperlink w:anchor="_Toc23249334" w:history="1">
        <w:r w:rsidR="000E36C2" w:rsidRPr="006803BF">
          <w:rPr>
            <w:rStyle w:val="Hyperlink"/>
            <w:rFonts w:ascii="David" w:hAnsi="David" w:cs="David"/>
            <w:noProof/>
            <w:rtl/>
          </w:rPr>
          <w:t>1.3.</w:t>
        </w:r>
        <w:r w:rsidR="000E36C2" w:rsidRPr="006803BF">
          <w:rPr>
            <w:rStyle w:val="Hyperlink"/>
            <w:rFonts w:ascii="David" w:hAnsi="David" w:cs="David"/>
            <w:noProof/>
            <w:rtl/>
          </w:rPr>
          <w:tab/>
          <w:t>בדיקת ההצעות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8</w:t>
        </w:r>
        <w:r w:rsidR="000E36C2" w:rsidRPr="006803BF">
          <w:rPr>
            <w:rStyle w:val="Hyperlink"/>
            <w:rFonts w:ascii="David" w:hAnsi="David" w:cs="David"/>
            <w:noProof/>
            <w:webHidden/>
            <w:rtl/>
          </w:rPr>
          <w:fldChar w:fldCharType="end"/>
        </w:r>
      </w:hyperlink>
    </w:p>
    <w:p w14:paraId="7B9C4C46" w14:textId="15807C3C" w:rsidR="000E36C2" w:rsidRPr="006803BF" w:rsidRDefault="00FA286E" w:rsidP="006803BF">
      <w:pPr>
        <w:pStyle w:val="TOC2"/>
        <w:tabs>
          <w:tab w:val="left" w:pos="1202"/>
        </w:tabs>
        <w:jc w:val="both"/>
        <w:rPr>
          <w:rStyle w:val="Hyperlink"/>
          <w:rFonts w:ascii="David" w:hAnsi="David" w:cs="David"/>
          <w:noProof/>
          <w:rtl/>
        </w:rPr>
      </w:pPr>
      <w:hyperlink w:anchor="_Toc23249335" w:history="1">
        <w:r w:rsidR="000E36C2" w:rsidRPr="006803BF">
          <w:rPr>
            <w:rStyle w:val="Hyperlink"/>
            <w:rFonts w:ascii="David" w:hAnsi="David" w:cs="David"/>
            <w:noProof/>
          </w:rPr>
          <w:t>1.4.</w:t>
        </w:r>
        <w:r w:rsidR="000E36C2" w:rsidRPr="006803BF">
          <w:rPr>
            <w:rStyle w:val="Hyperlink"/>
            <w:rFonts w:ascii="David" w:hAnsi="David" w:cs="David"/>
            <w:noProof/>
            <w:rtl/>
          </w:rPr>
          <w:tab/>
          <w:t>דירוג הצעות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9</w:t>
        </w:r>
        <w:r w:rsidR="000E36C2" w:rsidRPr="006803BF">
          <w:rPr>
            <w:rStyle w:val="Hyperlink"/>
            <w:rFonts w:ascii="David" w:hAnsi="David" w:cs="David"/>
            <w:noProof/>
            <w:webHidden/>
            <w:rtl/>
          </w:rPr>
          <w:fldChar w:fldCharType="end"/>
        </w:r>
      </w:hyperlink>
    </w:p>
    <w:p w14:paraId="3627130A" w14:textId="6AE2C127" w:rsidR="000E36C2" w:rsidRPr="006803BF" w:rsidRDefault="00FA286E" w:rsidP="006803BF">
      <w:pPr>
        <w:pStyle w:val="TOC2"/>
        <w:tabs>
          <w:tab w:val="left" w:pos="1202"/>
        </w:tabs>
        <w:jc w:val="both"/>
        <w:rPr>
          <w:rStyle w:val="Hyperlink"/>
          <w:rFonts w:ascii="David" w:hAnsi="David" w:cs="David"/>
          <w:noProof/>
          <w:rtl/>
        </w:rPr>
      </w:pPr>
      <w:hyperlink w:anchor="_Toc23249336" w:history="1">
        <w:r w:rsidR="000E36C2" w:rsidRPr="006803BF">
          <w:rPr>
            <w:rStyle w:val="Hyperlink"/>
            <w:rFonts w:ascii="David" w:hAnsi="David" w:cs="David"/>
            <w:noProof/>
            <w:rtl/>
          </w:rPr>
          <w:t>1.5.</w:t>
        </w:r>
        <w:r w:rsidR="000E36C2" w:rsidRPr="006803BF">
          <w:rPr>
            <w:rStyle w:val="Hyperlink"/>
            <w:rFonts w:ascii="David" w:hAnsi="David" w:cs="David"/>
            <w:noProof/>
            <w:rtl/>
          </w:rPr>
          <w:tab/>
          <w:t>מועמד וכשיר לזכייה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10</w:t>
        </w:r>
        <w:r w:rsidR="000E36C2" w:rsidRPr="006803BF">
          <w:rPr>
            <w:rStyle w:val="Hyperlink"/>
            <w:rFonts w:ascii="David" w:hAnsi="David" w:cs="David"/>
            <w:noProof/>
            <w:webHidden/>
            <w:rtl/>
          </w:rPr>
          <w:fldChar w:fldCharType="end"/>
        </w:r>
      </w:hyperlink>
    </w:p>
    <w:p w14:paraId="141238FB" w14:textId="0DB5AFDA" w:rsidR="000E36C2" w:rsidRPr="006803BF" w:rsidRDefault="00FA286E" w:rsidP="006803BF">
      <w:pPr>
        <w:pStyle w:val="TOC2"/>
        <w:tabs>
          <w:tab w:val="left" w:pos="1202"/>
        </w:tabs>
        <w:jc w:val="both"/>
        <w:rPr>
          <w:rStyle w:val="Hyperlink"/>
          <w:rFonts w:ascii="David" w:hAnsi="David" w:cs="David"/>
          <w:noProof/>
          <w:rtl/>
        </w:rPr>
      </w:pPr>
      <w:hyperlink w:anchor="_Toc23249337" w:history="1">
        <w:r w:rsidR="000E36C2" w:rsidRPr="006803BF">
          <w:rPr>
            <w:rStyle w:val="Hyperlink"/>
            <w:rFonts w:ascii="David" w:hAnsi="David" w:cs="David"/>
            <w:noProof/>
            <w:rtl/>
          </w:rPr>
          <w:t>1.6.</w:t>
        </w:r>
        <w:r w:rsidR="000E36C2" w:rsidRPr="006803BF">
          <w:rPr>
            <w:rStyle w:val="Hyperlink"/>
            <w:rFonts w:ascii="David" w:hAnsi="David" w:cs="David"/>
            <w:noProof/>
            <w:rtl/>
          </w:rPr>
          <w:tab/>
          <w:t>כנס מציעים ושאלות הבהרה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11</w:t>
        </w:r>
        <w:r w:rsidR="000E36C2" w:rsidRPr="006803BF">
          <w:rPr>
            <w:rStyle w:val="Hyperlink"/>
            <w:rFonts w:ascii="David" w:hAnsi="David" w:cs="David"/>
            <w:noProof/>
            <w:webHidden/>
            <w:rtl/>
          </w:rPr>
          <w:fldChar w:fldCharType="end"/>
        </w:r>
      </w:hyperlink>
    </w:p>
    <w:p w14:paraId="1A20C090" w14:textId="2ED0B540" w:rsidR="000E36C2" w:rsidRPr="006803BF" w:rsidRDefault="00FA286E" w:rsidP="006803BF">
      <w:pPr>
        <w:pStyle w:val="TOC2"/>
        <w:tabs>
          <w:tab w:val="left" w:pos="1202"/>
        </w:tabs>
        <w:jc w:val="both"/>
        <w:rPr>
          <w:rStyle w:val="Hyperlink"/>
          <w:rFonts w:ascii="David" w:hAnsi="David" w:cs="David"/>
          <w:noProof/>
          <w:rtl/>
        </w:rPr>
      </w:pPr>
      <w:hyperlink w:anchor="_Toc23249338" w:history="1">
        <w:r w:rsidR="000E36C2" w:rsidRPr="006803BF">
          <w:rPr>
            <w:rStyle w:val="Hyperlink"/>
            <w:rFonts w:ascii="David" w:hAnsi="David" w:cs="David"/>
            <w:noProof/>
          </w:rPr>
          <w:t>1.7.</w:t>
        </w:r>
        <w:r w:rsidR="000E36C2" w:rsidRPr="006803BF">
          <w:rPr>
            <w:rStyle w:val="Hyperlink"/>
            <w:rFonts w:ascii="David" w:hAnsi="David" w:cs="David"/>
            <w:noProof/>
            <w:rtl/>
          </w:rPr>
          <w:tab/>
          <w:t>נוהל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13</w:t>
        </w:r>
        <w:r w:rsidR="000E36C2" w:rsidRPr="006803BF">
          <w:rPr>
            <w:rStyle w:val="Hyperlink"/>
            <w:rFonts w:ascii="David" w:hAnsi="David" w:cs="David"/>
            <w:noProof/>
            <w:webHidden/>
            <w:rtl/>
          </w:rPr>
          <w:fldChar w:fldCharType="end"/>
        </w:r>
      </w:hyperlink>
    </w:p>
    <w:p w14:paraId="758823CF" w14:textId="2831DCE7" w:rsidR="000E36C2" w:rsidRPr="006803BF" w:rsidRDefault="00FA286E" w:rsidP="006803BF">
      <w:pPr>
        <w:pStyle w:val="TOC2"/>
        <w:tabs>
          <w:tab w:val="left" w:pos="1202"/>
        </w:tabs>
        <w:ind w:left="0"/>
        <w:jc w:val="both"/>
        <w:rPr>
          <w:rStyle w:val="Hyperlink"/>
          <w:rFonts w:ascii="David" w:hAnsi="David" w:cs="David"/>
          <w:noProof/>
          <w:rtl/>
        </w:rPr>
      </w:pPr>
      <w:hyperlink w:anchor="_Toc23249339" w:history="1">
        <w:r w:rsidR="000E36C2" w:rsidRPr="006803BF">
          <w:rPr>
            <w:rStyle w:val="Hyperlink"/>
            <w:rFonts w:ascii="David" w:hAnsi="David" w:cs="David"/>
            <w:b/>
            <w:bCs/>
            <w:noProof/>
            <w:rtl/>
          </w:rPr>
          <w:t>2</w:t>
        </w:r>
        <w:r w:rsidR="000E36C2" w:rsidRPr="006803BF">
          <w:rPr>
            <w:rStyle w:val="Hyperlink"/>
            <w:rFonts w:ascii="David" w:hAnsi="David" w:cs="David"/>
            <w:noProof/>
            <w:rtl/>
          </w:rPr>
          <w:t>.</w:t>
        </w:r>
        <w:r w:rsidR="000E36C2" w:rsidRPr="006803BF">
          <w:rPr>
            <w:rStyle w:val="Hyperlink"/>
            <w:rFonts w:ascii="David" w:hAnsi="David" w:cs="David"/>
            <w:noProof/>
            <w:rtl/>
          </w:rPr>
          <w:tab/>
        </w:r>
        <w:r w:rsidR="000E36C2" w:rsidRPr="006803BF">
          <w:rPr>
            <w:rStyle w:val="Hyperlink"/>
            <w:rFonts w:ascii="David" w:hAnsi="David" w:cs="David"/>
            <w:b/>
            <w:bCs/>
            <w:noProof/>
            <w:rtl/>
          </w:rPr>
          <w:t>השירותים המבוקשים ותוכן ההתקשרות עם הספק הזוכה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Toc23249339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02D2B1B1" w14:textId="05DB26BC" w:rsidR="000E36C2" w:rsidRPr="006803BF" w:rsidRDefault="00FA286E" w:rsidP="006803BF">
      <w:pPr>
        <w:pStyle w:val="TOC2"/>
        <w:tabs>
          <w:tab w:val="left" w:pos="1202"/>
        </w:tabs>
        <w:jc w:val="both"/>
        <w:rPr>
          <w:rStyle w:val="Hyperlink"/>
          <w:rFonts w:ascii="David" w:hAnsi="David" w:cs="David"/>
          <w:noProof/>
          <w:rtl/>
        </w:rPr>
      </w:pPr>
      <w:hyperlink w:anchor="_Toc23249340" w:history="1">
        <w:r w:rsidR="000E36C2" w:rsidRPr="006803BF">
          <w:rPr>
            <w:rStyle w:val="Hyperlink"/>
            <w:rFonts w:ascii="David" w:hAnsi="David" w:cs="David"/>
            <w:noProof/>
          </w:rPr>
          <w:t>2.1.</w:t>
        </w:r>
        <w:r w:rsidR="000E36C2" w:rsidRPr="006803BF">
          <w:rPr>
            <w:rStyle w:val="Hyperlink"/>
            <w:rFonts w:ascii="David" w:hAnsi="David" w:cs="David"/>
            <w:noProof/>
            <w:rtl/>
          </w:rPr>
          <w:tab/>
          <w:t>אופן ביצוע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67F77F95" w14:textId="49532A0F" w:rsidR="000E36C2" w:rsidRPr="006803BF" w:rsidRDefault="00FA286E" w:rsidP="006803BF">
      <w:pPr>
        <w:pStyle w:val="TOC2"/>
        <w:tabs>
          <w:tab w:val="left" w:pos="1202"/>
        </w:tabs>
        <w:jc w:val="both"/>
        <w:rPr>
          <w:rStyle w:val="Hyperlink"/>
          <w:rFonts w:ascii="David" w:hAnsi="David" w:cs="David"/>
          <w:noProof/>
          <w:rtl/>
        </w:rPr>
      </w:pPr>
      <w:hyperlink w:anchor="_Toc23249341" w:history="1">
        <w:r w:rsidR="000E36C2" w:rsidRPr="006803BF">
          <w:rPr>
            <w:rStyle w:val="Hyperlink"/>
            <w:rFonts w:ascii="David" w:hAnsi="David" w:cs="David"/>
            <w:noProof/>
            <w:rtl/>
          </w:rPr>
          <w:t>2.2.</w:t>
        </w:r>
        <w:r w:rsidR="000E36C2" w:rsidRPr="006803BF">
          <w:rPr>
            <w:rStyle w:val="Hyperlink"/>
            <w:rFonts w:ascii="David" w:hAnsi="David" w:cs="David"/>
            <w:noProof/>
            <w:rtl/>
          </w:rPr>
          <w:tab/>
          <w:t>נושא ומטרות המכרז וההתקשרות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1CE65E63" w14:textId="791CB422" w:rsidR="000E36C2" w:rsidRPr="006803BF" w:rsidRDefault="00FA286E" w:rsidP="006803BF">
      <w:pPr>
        <w:pStyle w:val="TOC2"/>
        <w:tabs>
          <w:tab w:val="left" w:pos="1202"/>
        </w:tabs>
        <w:jc w:val="both"/>
        <w:rPr>
          <w:rStyle w:val="Hyperlink"/>
          <w:rFonts w:ascii="David" w:hAnsi="David" w:cs="David"/>
          <w:noProof/>
          <w:rtl/>
        </w:rPr>
      </w:pPr>
      <w:hyperlink w:anchor="_Toc23249342" w:history="1">
        <w:r w:rsidR="000E36C2" w:rsidRPr="006803BF">
          <w:rPr>
            <w:rStyle w:val="Hyperlink"/>
            <w:rFonts w:ascii="David" w:hAnsi="David" w:cs="David"/>
            <w:noProof/>
          </w:rPr>
          <w:t>2.3.</w:t>
        </w:r>
        <w:r w:rsidR="000E36C2" w:rsidRPr="006803BF">
          <w:rPr>
            <w:rStyle w:val="Hyperlink"/>
            <w:rFonts w:ascii="David" w:hAnsi="David" w:cs="David"/>
            <w:noProof/>
            <w:rtl/>
          </w:rPr>
          <w:tab/>
          <w:t>המצב הקיים ותיחום השירות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18</w:t>
        </w:r>
        <w:r w:rsidR="000E36C2" w:rsidRPr="006803BF">
          <w:rPr>
            <w:rStyle w:val="Hyperlink"/>
            <w:rFonts w:ascii="David" w:hAnsi="David" w:cs="David"/>
            <w:noProof/>
            <w:webHidden/>
            <w:rtl/>
          </w:rPr>
          <w:fldChar w:fldCharType="end"/>
        </w:r>
      </w:hyperlink>
    </w:p>
    <w:p w14:paraId="4CBFAB9E" w14:textId="3322973C" w:rsidR="000E36C2" w:rsidRPr="006803BF" w:rsidRDefault="00FA286E" w:rsidP="006803BF">
      <w:pPr>
        <w:pStyle w:val="TOC2"/>
        <w:tabs>
          <w:tab w:val="left" w:pos="1202"/>
        </w:tabs>
        <w:jc w:val="both"/>
        <w:rPr>
          <w:rStyle w:val="Hyperlink"/>
          <w:rFonts w:ascii="David" w:hAnsi="David" w:cs="David"/>
          <w:noProof/>
          <w:rtl/>
        </w:rPr>
      </w:pPr>
      <w:hyperlink w:anchor="_Toc23249343" w:history="1">
        <w:r w:rsidR="000E36C2" w:rsidRPr="006803BF">
          <w:rPr>
            <w:rStyle w:val="Hyperlink"/>
            <w:rFonts w:ascii="David" w:hAnsi="David" w:cs="David"/>
            <w:noProof/>
            <w:rtl/>
          </w:rPr>
          <w:t>2.4.</w:t>
        </w:r>
        <w:r w:rsidR="000E36C2" w:rsidRPr="006803BF">
          <w:rPr>
            <w:rStyle w:val="Hyperlink"/>
            <w:rFonts w:ascii="David" w:hAnsi="David" w:cs="David"/>
            <w:noProof/>
            <w:rtl/>
          </w:rPr>
          <w:tab/>
          <w:t>תקופת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20</w:t>
        </w:r>
        <w:r w:rsidR="000E36C2" w:rsidRPr="006803BF">
          <w:rPr>
            <w:rStyle w:val="Hyperlink"/>
            <w:rFonts w:ascii="David" w:hAnsi="David" w:cs="David"/>
            <w:noProof/>
            <w:webHidden/>
            <w:rtl/>
          </w:rPr>
          <w:fldChar w:fldCharType="end"/>
        </w:r>
      </w:hyperlink>
    </w:p>
    <w:p w14:paraId="7027BA51" w14:textId="082C0E31" w:rsidR="000E36C2" w:rsidRPr="006803BF" w:rsidRDefault="00FA286E" w:rsidP="006803BF">
      <w:pPr>
        <w:pStyle w:val="TOC2"/>
        <w:tabs>
          <w:tab w:val="left" w:pos="1202"/>
        </w:tabs>
        <w:jc w:val="both"/>
        <w:rPr>
          <w:rStyle w:val="Hyperlink"/>
          <w:rFonts w:ascii="David" w:hAnsi="David" w:cs="David"/>
          <w:noProof/>
          <w:rtl/>
        </w:rPr>
      </w:pPr>
      <w:hyperlink w:anchor="_Toc23249344" w:history="1">
        <w:r w:rsidR="000E36C2" w:rsidRPr="006803BF">
          <w:rPr>
            <w:rStyle w:val="Hyperlink"/>
            <w:rFonts w:ascii="David" w:hAnsi="David" w:cs="David"/>
            <w:noProof/>
          </w:rPr>
          <w:t>2.5.</w:t>
        </w:r>
        <w:r w:rsidR="000E36C2" w:rsidRPr="006803BF">
          <w:rPr>
            <w:rStyle w:val="Hyperlink"/>
            <w:rFonts w:ascii="David" w:hAnsi="David" w:cs="David"/>
            <w:noProof/>
            <w:rtl/>
          </w:rPr>
          <w:tab/>
          <w:t>המזמינים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20</w:t>
        </w:r>
        <w:r w:rsidR="000E36C2" w:rsidRPr="006803BF">
          <w:rPr>
            <w:rStyle w:val="Hyperlink"/>
            <w:rFonts w:ascii="David" w:hAnsi="David" w:cs="David"/>
            <w:noProof/>
            <w:webHidden/>
            <w:rtl/>
          </w:rPr>
          <w:fldChar w:fldCharType="end"/>
        </w:r>
      </w:hyperlink>
    </w:p>
    <w:p w14:paraId="3F23A12C" w14:textId="50303878" w:rsidR="000E36C2" w:rsidRPr="006803BF" w:rsidRDefault="00FA286E" w:rsidP="006803BF">
      <w:pPr>
        <w:pStyle w:val="TOC2"/>
        <w:tabs>
          <w:tab w:val="left" w:pos="1202"/>
        </w:tabs>
        <w:jc w:val="both"/>
        <w:rPr>
          <w:rStyle w:val="Hyperlink"/>
          <w:rFonts w:ascii="David" w:hAnsi="David" w:cs="David"/>
          <w:noProof/>
          <w:rtl/>
        </w:rPr>
      </w:pPr>
      <w:hyperlink w:anchor="_Toc23249345" w:history="1">
        <w:r w:rsidR="000E36C2" w:rsidRPr="006803BF">
          <w:rPr>
            <w:rStyle w:val="Hyperlink"/>
            <w:rFonts w:ascii="David" w:hAnsi="David" w:cs="David"/>
            <w:noProof/>
          </w:rPr>
          <w:t>2.6.</w:t>
        </w:r>
        <w:r w:rsidR="000E36C2" w:rsidRPr="006803BF">
          <w:rPr>
            <w:rStyle w:val="Hyperlink"/>
            <w:rFonts w:ascii="David" w:hAnsi="David" w:cs="David"/>
            <w:noProof/>
            <w:rtl/>
          </w:rPr>
          <w:tab/>
          <w:t>פירוט השירותים המבוקשים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22</w:t>
        </w:r>
        <w:r w:rsidR="000E36C2" w:rsidRPr="006803BF">
          <w:rPr>
            <w:rStyle w:val="Hyperlink"/>
            <w:rFonts w:ascii="David" w:hAnsi="David" w:cs="David"/>
            <w:noProof/>
            <w:webHidden/>
            <w:rtl/>
          </w:rPr>
          <w:fldChar w:fldCharType="end"/>
        </w:r>
      </w:hyperlink>
    </w:p>
    <w:p w14:paraId="54EAF69D" w14:textId="626A52BE" w:rsidR="000E36C2" w:rsidRPr="006803BF" w:rsidRDefault="00FA286E" w:rsidP="006803BF">
      <w:pPr>
        <w:pStyle w:val="TOC2"/>
        <w:tabs>
          <w:tab w:val="left" w:pos="1202"/>
        </w:tabs>
        <w:jc w:val="both"/>
        <w:rPr>
          <w:rStyle w:val="Hyperlink"/>
          <w:rFonts w:ascii="David" w:hAnsi="David" w:cs="David"/>
          <w:noProof/>
          <w:rtl/>
        </w:rPr>
      </w:pPr>
      <w:hyperlink w:anchor="_Toc23249346" w:history="1">
        <w:r w:rsidR="000E36C2" w:rsidRPr="006803BF">
          <w:rPr>
            <w:rStyle w:val="Hyperlink"/>
            <w:rFonts w:ascii="David" w:hAnsi="David" w:cs="David"/>
            <w:noProof/>
          </w:rPr>
          <w:t>2.7.</w:t>
        </w:r>
        <w:r w:rsidR="000E36C2" w:rsidRPr="006803BF">
          <w:rPr>
            <w:rStyle w:val="Hyperlink"/>
            <w:rFonts w:ascii="David" w:hAnsi="David" w:cs="David"/>
            <w:noProof/>
            <w:rtl/>
          </w:rPr>
          <w:tab/>
          <w:t>אבטחה, אבטחת מידע והגנה בסייבר</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28</w:t>
        </w:r>
        <w:r w:rsidR="000E36C2" w:rsidRPr="006803BF">
          <w:rPr>
            <w:rStyle w:val="Hyperlink"/>
            <w:rFonts w:ascii="David" w:hAnsi="David" w:cs="David"/>
            <w:noProof/>
            <w:webHidden/>
            <w:rtl/>
          </w:rPr>
          <w:fldChar w:fldCharType="end"/>
        </w:r>
      </w:hyperlink>
    </w:p>
    <w:p w14:paraId="5503D8E0" w14:textId="0E6C6FEF" w:rsidR="000E36C2" w:rsidRPr="006803BF" w:rsidRDefault="00FA286E" w:rsidP="006803BF">
      <w:pPr>
        <w:pStyle w:val="TOC2"/>
        <w:tabs>
          <w:tab w:val="left" w:pos="1202"/>
        </w:tabs>
        <w:jc w:val="both"/>
        <w:rPr>
          <w:rStyle w:val="Hyperlink"/>
          <w:rFonts w:ascii="David" w:hAnsi="David" w:cs="David"/>
          <w:noProof/>
          <w:rtl/>
        </w:rPr>
      </w:pPr>
      <w:hyperlink w:anchor="_Toc23249347" w:history="1">
        <w:r w:rsidR="000E36C2" w:rsidRPr="006803BF">
          <w:rPr>
            <w:rStyle w:val="Hyperlink"/>
            <w:rFonts w:ascii="David" w:hAnsi="David" w:cs="David"/>
            <w:noProof/>
          </w:rPr>
          <w:t>2.8.</w:t>
        </w:r>
        <w:r w:rsidR="000E36C2" w:rsidRPr="006803BF">
          <w:rPr>
            <w:rStyle w:val="Hyperlink"/>
            <w:rFonts w:ascii="David" w:hAnsi="David" w:cs="David"/>
            <w:noProof/>
            <w:rtl/>
          </w:rPr>
          <w:tab/>
          <w:t>שירותים נוספים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30</w:t>
        </w:r>
        <w:r w:rsidR="000E36C2" w:rsidRPr="006803BF">
          <w:rPr>
            <w:rStyle w:val="Hyperlink"/>
            <w:rFonts w:ascii="David" w:hAnsi="David" w:cs="David"/>
            <w:noProof/>
            <w:webHidden/>
            <w:rtl/>
          </w:rPr>
          <w:fldChar w:fldCharType="end"/>
        </w:r>
      </w:hyperlink>
    </w:p>
    <w:p w14:paraId="0FA3DC2D" w14:textId="616396C6" w:rsidR="000E36C2" w:rsidRPr="006803BF" w:rsidRDefault="00FA286E" w:rsidP="006803BF">
      <w:pPr>
        <w:pStyle w:val="TOC2"/>
        <w:tabs>
          <w:tab w:val="left" w:pos="1202"/>
        </w:tabs>
        <w:jc w:val="both"/>
        <w:rPr>
          <w:rStyle w:val="Hyperlink"/>
          <w:rFonts w:ascii="David" w:hAnsi="David" w:cs="David"/>
          <w:noProof/>
          <w:rtl/>
        </w:rPr>
      </w:pPr>
      <w:hyperlink w:anchor="_Toc23249348" w:history="1">
        <w:r w:rsidR="000E36C2" w:rsidRPr="006803BF">
          <w:rPr>
            <w:rStyle w:val="Hyperlink"/>
            <w:rFonts w:ascii="David" w:hAnsi="David" w:cs="David"/>
            <w:noProof/>
          </w:rPr>
          <w:t>2.9.</w:t>
        </w:r>
        <w:r w:rsidR="000E36C2" w:rsidRPr="006803BF">
          <w:rPr>
            <w:rStyle w:val="Hyperlink"/>
            <w:rFonts w:ascii="David" w:hAnsi="David" w:cs="David"/>
            <w:noProof/>
            <w:rtl/>
          </w:rPr>
          <w:tab/>
          <w:t>ניהול ההתקשרות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31</w:t>
        </w:r>
        <w:r w:rsidR="000E36C2" w:rsidRPr="006803BF">
          <w:rPr>
            <w:rStyle w:val="Hyperlink"/>
            <w:rFonts w:ascii="David" w:hAnsi="David" w:cs="David"/>
            <w:noProof/>
            <w:webHidden/>
            <w:rtl/>
          </w:rPr>
          <w:fldChar w:fldCharType="end"/>
        </w:r>
      </w:hyperlink>
    </w:p>
    <w:p w14:paraId="1C4252D0" w14:textId="30D927C6" w:rsidR="000E36C2" w:rsidRPr="006803BF" w:rsidRDefault="00FA286E" w:rsidP="006803BF">
      <w:pPr>
        <w:pStyle w:val="TOC2"/>
        <w:tabs>
          <w:tab w:val="left" w:pos="1202"/>
        </w:tabs>
        <w:jc w:val="both"/>
        <w:rPr>
          <w:rStyle w:val="Hyperlink"/>
          <w:rFonts w:ascii="David" w:hAnsi="David" w:cs="David"/>
          <w:noProof/>
          <w:rtl/>
        </w:rPr>
      </w:pPr>
      <w:hyperlink w:anchor="_Toc23249349" w:history="1">
        <w:r w:rsidR="000E36C2" w:rsidRPr="006803BF">
          <w:rPr>
            <w:rStyle w:val="Hyperlink"/>
            <w:rFonts w:ascii="David" w:hAnsi="David" w:cs="David"/>
            <w:noProof/>
          </w:rPr>
          <w:t>2.10.</w:t>
        </w:r>
        <w:r w:rsidR="000E36C2" w:rsidRPr="006803BF">
          <w:rPr>
            <w:rStyle w:val="Hyperlink"/>
            <w:rFonts w:ascii="David" w:hAnsi="David" w:cs="David"/>
            <w:noProof/>
            <w:rtl/>
          </w:rPr>
          <w:tab/>
          <w:t>התארגנות והקמת הפרויקט</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Toc23249349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32</w:t>
        </w:r>
        <w:r w:rsidR="000E36C2" w:rsidRPr="006803BF">
          <w:rPr>
            <w:rStyle w:val="Hyperlink"/>
            <w:rFonts w:ascii="David" w:hAnsi="David" w:cs="David"/>
            <w:noProof/>
            <w:webHidden/>
            <w:rtl/>
          </w:rPr>
          <w:fldChar w:fldCharType="end"/>
        </w:r>
      </w:hyperlink>
    </w:p>
    <w:p w14:paraId="376FAC56" w14:textId="0C71E097" w:rsidR="000E36C2" w:rsidRPr="006803BF" w:rsidRDefault="00FA286E" w:rsidP="006803BF">
      <w:pPr>
        <w:pStyle w:val="TOC2"/>
        <w:tabs>
          <w:tab w:val="left" w:pos="1202"/>
        </w:tabs>
        <w:jc w:val="both"/>
        <w:rPr>
          <w:rStyle w:val="Hyperlink"/>
          <w:rFonts w:ascii="David" w:hAnsi="David" w:cs="David"/>
          <w:noProof/>
          <w:rtl/>
        </w:rPr>
      </w:pPr>
      <w:hyperlink w:anchor="_Toc23249350" w:history="1">
        <w:r w:rsidR="000E36C2" w:rsidRPr="006803BF">
          <w:rPr>
            <w:rStyle w:val="Hyperlink"/>
            <w:rFonts w:ascii="David" w:hAnsi="David" w:cs="David"/>
            <w:noProof/>
          </w:rPr>
          <w:t>2.11.</w:t>
        </w:r>
        <w:r w:rsidR="000E36C2" w:rsidRPr="006803BF">
          <w:rPr>
            <w:rStyle w:val="Hyperlink"/>
            <w:rFonts w:ascii="David" w:hAnsi="David" w:cs="David"/>
            <w:noProof/>
            <w:rtl/>
          </w:rPr>
          <w:tab/>
          <w:t>תוכנית עבודה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33</w:t>
        </w:r>
        <w:r w:rsidR="000E36C2" w:rsidRPr="006803BF">
          <w:rPr>
            <w:rStyle w:val="Hyperlink"/>
            <w:rFonts w:ascii="David" w:hAnsi="David" w:cs="David"/>
            <w:noProof/>
            <w:webHidden/>
            <w:rtl/>
          </w:rPr>
          <w:fldChar w:fldCharType="end"/>
        </w:r>
      </w:hyperlink>
    </w:p>
    <w:p w14:paraId="5233309D" w14:textId="2D6F2FB5" w:rsidR="000E36C2" w:rsidRPr="006803BF" w:rsidRDefault="00FA286E" w:rsidP="006803BF">
      <w:pPr>
        <w:pStyle w:val="TOC2"/>
        <w:tabs>
          <w:tab w:val="left" w:pos="1202"/>
        </w:tabs>
        <w:jc w:val="both"/>
        <w:rPr>
          <w:rStyle w:val="Hyperlink"/>
          <w:rFonts w:ascii="David" w:hAnsi="David" w:cs="David"/>
          <w:noProof/>
          <w:rtl/>
        </w:rPr>
      </w:pPr>
      <w:hyperlink w:anchor="_Toc23249351" w:history="1">
        <w:r w:rsidR="000E36C2" w:rsidRPr="006803BF">
          <w:rPr>
            <w:rStyle w:val="Hyperlink"/>
            <w:rFonts w:ascii="David" w:hAnsi="David" w:cs="David"/>
            <w:noProof/>
          </w:rPr>
          <w:t>2.12.</w:t>
        </w:r>
        <w:r w:rsidR="000E36C2" w:rsidRPr="006803BF">
          <w:rPr>
            <w:rStyle w:val="Hyperlink"/>
            <w:rFonts w:ascii="David" w:hAnsi="David" w:cs="David"/>
            <w:noProof/>
            <w:rtl/>
          </w:rPr>
          <w:tab/>
          <w:t>עדכון שוטף של קווי המזמין ושיוכם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34</w:t>
        </w:r>
        <w:r w:rsidR="000E36C2" w:rsidRPr="006803BF">
          <w:rPr>
            <w:rStyle w:val="Hyperlink"/>
            <w:rFonts w:ascii="David" w:hAnsi="David" w:cs="David"/>
            <w:noProof/>
            <w:webHidden/>
            <w:rtl/>
          </w:rPr>
          <w:fldChar w:fldCharType="end"/>
        </w:r>
      </w:hyperlink>
    </w:p>
    <w:p w14:paraId="10DCDAEB" w14:textId="38760DB9" w:rsidR="000E36C2" w:rsidRPr="006803BF" w:rsidRDefault="00FA286E" w:rsidP="006803BF">
      <w:pPr>
        <w:pStyle w:val="TOC2"/>
        <w:tabs>
          <w:tab w:val="left" w:pos="1202"/>
        </w:tabs>
        <w:jc w:val="both"/>
        <w:rPr>
          <w:rStyle w:val="Hyperlink"/>
          <w:rFonts w:ascii="David" w:hAnsi="David" w:cs="David"/>
          <w:noProof/>
          <w:rtl/>
        </w:rPr>
      </w:pPr>
      <w:hyperlink w:anchor="_Toc23249352" w:history="1">
        <w:r w:rsidR="000E36C2" w:rsidRPr="006803BF">
          <w:rPr>
            <w:rStyle w:val="Hyperlink"/>
            <w:rFonts w:ascii="David" w:hAnsi="David" w:cs="David"/>
            <w:noProof/>
            <w:rtl/>
          </w:rPr>
          <w:t>2.13.</w:t>
        </w:r>
        <w:r w:rsidR="000E36C2" w:rsidRPr="006803BF">
          <w:rPr>
            <w:rStyle w:val="Hyperlink"/>
            <w:rFonts w:ascii="David" w:hAnsi="David" w:cs="David"/>
            <w:noProof/>
            <w:rtl/>
          </w:rPr>
          <w:tab/>
          <w:t>תיעוד פיקוח ובקרה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35</w:t>
        </w:r>
        <w:r w:rsidR="000E36C2" w:rsidRPr="006803BF">
          <w:rPr>
            <w:rStyle w:val="Hyperlink"/>
            <w:rFonts w:ascii="David" w:hAnsi="David" w:cs="David"/>
            <w:noProof/>
            <w:webHidden/>
            <w:rtl/>
          </w:rPr>
          <w:fldChar w:fldCharType="end"/>
        </w:r>
      </w:hyperlink>
    </w:p>
    <w:p w14:paraId="03C721B9" w14:textId="2BAE13A4" w:rsidR="000E36C2" w:rsidRPr="006803BF" w:rsidRDefault="00FA286E" w:rsidP="006803BF">
      <w:pPr>
        <w:pStyle w:val="TOC2"/>
        <w:tabs>
          <w:tab w:val="left" w:pos="1202"/>
        </w:tabs>
        <w:jc w:val="both"/>
        <w:rPr>
          <w:rStyle w:val="Hyperlink"/>
          <w:rFonts w:ascii="David" w:hAnsi="David" w:cs="David"/>
          <w:noProof/>
          <w:rtl/>
        </w:rPr>
      </w:pPr>
      <w:hyperlink w:anchor="_Toc23249353" w:history="1">
        <w:r w:rsidR="000E36C2" w:rsidRPr="006803BF">
          <w:rPr>
            <w:rStyle w:val="Hyperlink"/>
            <w:rFonts w:ascii="David" w:hAnsi="David" w:cs="David"/>
            <w:noProof/>
          </w:rPr>
          <w:t>2.14.</w:t>
        </w:r>
        <w:r w:rsidR="000E36C2" w:rsidRPr="006803BF">
          <w:rPr>
            <w:rStyle w:val="Hyperlink"/>
            <w:rFonts w:ascii="David" w:hAnsi="David" w:cs="David"/>
            <w:noProof/>
            <w:rtl/>
          </w:rPr>
          <w:tab/>
          <w:t>שירות ותמיכה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35</w:t>
        </w:r>
        <w:r w:rsidR="000E36C2" w:rsidRPr="006803BF">
          <w:rPr>
            <w:rStyle w:val="Hyperlink"/>
            <w:rFonts w:ascii="David" w:hAnsi="David" w:cs="David"/>
            <w:noProof/>
            <w:webHidden/>
            <w:rtl/>
          </w:rPr>
          <w:fldChar w:fldCharType="end"/>
        </w:r>
      </w:hyperlink>
    </w:p>
    <w:p w14:paraId="09655A1A" w14:textId="7E530FAF" w:rsidR="000E36C2" w:rsidRPr="006803BF" w:rsidRDefault="00FA286E" w:rsidP="006803BF">
      <w:pPr>
        <w:pStyle w:val="TOC2"/>
        <w:tabs>
          <w:tab w:val="left" w:pos="1202"/>
        </w:tabs>
        <w:jc w:val="both"/>
        <w:rPr>
          <w:rStyle w:val="Hyperlink"/>
          <w:rFonts w:ascii="David" w:hAnsi="David" w:cs="David"/>
          <w:noProof/>
          <w:rtl/>
        </w:rPr>
      </w:pPr>
      <w:hyperlink w:anchor="_Toc23249354" w:history="1">
        <w:r w:rsidR="000E36C2" w:rsidRPr="006803BF">
          <w:rPr>
            <w:rStyle w:val="Hyperlink"/>
            <w:rFonts w:ascii="David" w:hAnsi="David" w:cs="David"/>
            <w:noProof/>
          </w:rPr>
          <w:t>2.15.</w:t>
        </w:r>
        <w:r w:rsidR="000E36C2" w:rsidRPr="006803BF">
          <w:rPr>
            <w:rStyle w:val="Hyperlink"/>
            <w:rFonts w:ascii="David" w:hAnsi="David" w:cs="David"/>
            <w:noProof/>
            <w:rtl/>
          </w:rPr>
          <w:tab/>
          <w:t xml:space="preserve">מוקד שירות לקוחות ( </w:t>
        </w:r>
        <w:r w:rsidR="000E36C2" w:rsidRPr="006803BF">
          <w:rPr>
            <w:rStyle w:val="Hyperlink"/>
            <w:rFonts w:ascii="David" w:hAnsi="David" w:cs="David"/>
            <w:noProof/>
          </w:rPr>
          <w:t>Help Desk</w:t>
        </w:r>
        <w:r w:rsidR="000E36C2" w:rsidRPr="006803BF">
          <w:rPr>
            <w:rStyle w:val="Hyperlink"/>
            <w:rFonts w:ascii="David" w:hAnsi="David" w:cs="David"/>
            <w:noProof/>
            <w:rtl/>
          </w:rPr>
          <w:t xml:space="preserve"> )</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36</w:t>
        </w:r>
        <w:r w:rsidR="000E36C2" w:rsidRPr="006803BF">
          <w:rPr>
            <w:rStyle w:val="Hyperlink"/>
            <w:rFonts w:ascii="David" w:hAnsi="David" w:cs="David"/>
            <w:noProof/>
            <w:webHidden/>
            <w:rtl/>
          </w:rPr>
          <w:fldChar w:fldCharType="end"/>
        </w:r>
      </w:hyperlink>
    </w:p>
    <w:p w14:paraId="103E4B26" w14:textId="7C106CB6" w:rsidR="000E36C2" w:rsidRPr="006803BF" w:rsidRDefault="00FA286E" w:rsidP="006803BF">
      <w:pPr>
        <w:pStyle w:val="TOC2"/>
        <w:tabs>
          <w:tab w:val="left" w:pos="1202"/>
        </w:tabs>
        <w:jc w:val="both"/>
        <w:rPr>
          <w:rStyle w:val="Hyperlink"/>
          <w:rFonts w:ascii="David" w:hAnsi="David" w:cs="David"/>
          <w:noProof/>
          <w:rtl/>
        </w:rPr>
      </w:pPr>
      <w:hyperlink w:anchor="_Toc23249355" w:history="1">
        <w:r w:rsidR="000E36C2" w:rsidRPr="006803BF">
          <w:rPr>
            <w:rStyle w:val="Hyperlink"/>
            <w:rFonts w:ascii="David" w:hAnsi="David" w:cs="David"/>
            <w:noProof/>
          </w:rPr>
          <w:t>2.16.</w:t>
        </w:r>
        <w:r w:rsidR="000E36C2" w:rsidRPr="006803BF">
          <w:rPr>
            <w:rStyle w:val="Hyperlink"/>
            <w:rFonts w:ascii="David" w:hAnsi="David" w:cs="David"/>
            <w:noProof/>
            <w:rtl/>
          </w:rPr>
          <w:tab/>
          <w:t>מענה במצב חירום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37</w:t>
        </w:r>
        <w:r w:rsidR="000E36C2" w:rsidRPr="006803BF">
          <w:rPr>
            <w:rStyle w:val="Hyperlink"/>
            <w:rFonts w:ascii="David" w:hAnsi="David" w:cs="David"/>
            <w:noProof/>
            <w:webHidden/>
            <w:rtl/>
          </w:rPr>
          <w:fldChar w:fldCharType="end"/>
        </w:r>
      </w:hyperlink>
    </w:p>
    <w:p w14:paraId="40D5B105" w14:textId="0E01C983" w:rsidR="000E36C2" w:rsidRPr="006803BF" w:rsidRDefault="00FA286E" w:rsidP="006803BF">
      <w:pPr>
        <w:pStyle w:val="TOC2"/>
        <w:tabs>
          <w:tab w:val="left" w:pos="1202"/>
        </w:tabs>
        <w:jc w:val="both"/>
        <w:rPr>
          <w:rStyle w:val="Hyperlink"/>
          <w:rFonts w:ascii="David" w:hAnsi="David" w:cs="David"/>
          <w:noProof/>
          <w:rtl/>
        </w:rPr>
      </w:pPr>
      <w:hyperlink w:anchor="_Toc23249356" w:history="1">
        <w:r w:rsidR="000E36C2" w:rsidRPr="006803BF">
          <w:rPr>
            <w:rStyle w:val="Hyperlink"/>
            <w:rFonts w:ascii="David" w:hAnsi="David" w:cs="David"/>
            <w:noProof/>
            <w:rtl/>
          </w:rPr>
          <w:t>2.17.</w:t>
        </w:r>
        <w:r w:rsidR="000E36C2" w:rsidRPr="006803BF">
          <w:rPr>
            <w:rStyle w:val="Hyperlink"/>
            <w:rFonts w:ascii="David" w:hAnsi="David" w:cs="David"/>
            <w:noProof/>
            <w:rtl/>
          </w:rPr>
          <w:tab/>
          <w:t>זיכוי בגין קווים שלא חויבו בתעריפי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38</w:t>
        </w:r>
        <w:r w:rsidR="000E36C2" w:rsidRPr="006803BF">
          <w:rPr>
            <w:rStyle w:val="Hyperlink"/>
            <w:rFonts w:ascii="David" w:hAnsi="David" w:cs="David"/>
            <w:noProof/>
            <w:webHidden/>
            <w:rtl/>
          </w:rPr>
          <w:fldChar w:fldCharType="end"/>
        </w:r>
      </w:hyperlink>
    </w:p>
    <w:p w14:paraId="60F4D9D7" w14:textId="082447C7" w:rsidR="000E36C2" w:rsidRPr="006803BF" w:rsidRDefault="00FA286E" w:rsidP="006803BF">
      <w:pPr>
        <w:pStyle w:val="TOC2"/>
        <w:tabs>
          <w:tab w:val="left" w:pos="1202"/>
        </w:tabs>
        <w:jc w:val="both"/>
        <w:rPr>
          <w:rStyle w:val="Hyperlink"/>
          <w:rFonts w:ascii="David" w:hAnsi="David" w:cs="David"/>
          <w:noProof/>
          <w:rtl/>
        </w:rPr>
      </w:pPr>
      <w:hyperlink w:anchor="_Toc23249357" w:history="1">
        <w:r w:rsidR="000E36C2" w:rsidRPr="006803BF">
          <w:rPr>
            <w:rStyle w:val="Hyperlink"/>
            <w:rFonts w:ascii="David" w:hAnsi="David" w:cs="David"/>
            <w:noProof/>
          </w:rPr>
          <w:t>2.18.</w:t>
        </w:r>
        <w:r w:rsidR="000E36C2" w:rsidRPr="006803BF">
          <w:rPr>
            <w:rStyle w:val="Hyperlink"/>
            <w:rFonts w:ascii="David" w:hAnsi="David" w:cs="David"/>
            <w:noProof/>
            <w:rtl/>
          </w:rPr>
          <w:tab/>
          <w:t>אמנת שירות (</w:t>
        </w:r>
        <w:r w:rsidR="000E36C2" w:rsidRPr="006803BF">
          <w:rPr>
            <w:rStyle w:val="Hyperlink"/>
            <w:rFonts w:ascii="David" w:hAnsi="David" w:cs="David"/>
            <w:noProof/>
          </w:rPr>
          <w:t>SLA</w:t>
        </w:r>
        <w:r w:rsidR="000E36C2" w:rsidRPr="006803BF">
          <w:rPr>
            <w:rStyle w:val="Hyperlink"/>
            <w:rFonts w:ascii="David" w:hAnsi="David" w:cs="David"/>
            <w:noProof/>
            <w:rtl/>
          </w:rPr>
          <w:t>) ופיצויים מוסכמים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38</w:t>
        </w:r>
        <w:r w:rsidR="000E36C2" w:rsidRPr="006803BF">
          <w:rPr>
            <w:rStyle w:val="Hyperlink"/>
            <w:rFonts w:ascii="David" w:hAnsi="David" w:cs="David"/>
            <w:noProof/>
            <w:webHidden/>
            <w:rtl/>
          </w:rPr>
          <w:fldChar w:fldCharType="end"/>
        </w:r>
      </w:hyperlink>
    </w:p>
    <w:p w14:paraId="2C5602D2" w14:textId="6E78304A" w:rsidR="000E36C2" w:rsidRPr="006803BF" w:rsidRDefault="00FA286E" w:rsidP="006803BF">
      <w:pPr>
        <w:pStyle w:val="TOC2"/>
        <w:tabs>
          <w:tab w:val="left" w:pos="1202"/>
        </w:tabs>
        <w:jc w:val="both"/>
        <w:rPr>
          <w:rStyle w:val="Hyperlink"/>
          <w:rFonts w:ascii="David" w:hAnsi="David" w:cs="David"/>
          <w:noProof/>
          <w:rtl/>
        </w:rPr>
      </w:pPr>
      <w:hyperlink w:anchor="_Toc23249358" w:history="1">
        <w:r w:rsidR="000E36C2" w:rsidRPr="006803BF">
          <w:rPr>
            <w:rStyle w:val="Hyperlink"/>
            <w:rFonts w:ascii="David" w:hAnsi="David" w:cs="David"/>
            <w:noProof/>
          </w:rPr>
          <w:t>2.19.</w:t>
        </w:r>
        <w:r w:rsidR="000E36C2" w:rsidRPr="006803BF">
          <w:rPr>
            <w:rStyle w:val="Hyperlink"/>
            <w:rFonts w:ascii="David" w:hAnsi="David" w:cs="David"/>
            <w:noProof/>
            <w:rtl/>
          </w:rPr>
          <w:tab/>
          <w:t>פורטל ספקים ממשלתי ומשטרתי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41</w:t>
        </w:r>
        <w:r w:rsidR="000E36C2" w:rsidRPr="006803BF">
          <w:rPr>
            <w:rStyle w:val="Hyperlink"/>
            <w:rFonts w:ascii="David" w:hAnsi="David" w:cs="David"/>
            <w:noProof/>
            <w:webHidden/>
            <w:rtl/>
          </w:rPr>
          <w:fldChar w:fldCharType="end"/>
        </w:r>
      </w:hyperlink>
    </w:p>
    <w:p w14:paraId="7AB6F379" w14:textId="4B33C954" w:rsidR="000E36C2" w:rsidRPr="006803BF" w:rsidRDefault="00FA286E" w:rsidP="006803BF">
      <w:pPr>
        <w:pStyle w:val="TOC2"/>
        <w:tabs>
          <w:tab w:val="left" w:pos="1202"/>
        </w:tabs>
        <w:jc w:val="both"/>
        <w:rPr>
          <w:rStyle w:val="Hyperlink"/>
          <w:rFonts w:ascii="David" w:hAnsi="David" w:cs="David"/>
          <w:noProof/>
          <w:rtl/>
        </w:rPr>
      </w:pPr>
      <w:hyperlink w:anchor="_Toc23249359" w:history="1">
        <w:r w:rsidR="000E36C2" w:rsidRPr="006803BF">
          <w:rPr>
            <w:rStyle w:val="Hyperlink"/>
            <w:rFonts w:ascii="David" w:hAnsi="David" w:cs="David"/>
            <w:noProof/>
            <w:rtl/>
          </w:rPr>
          <w:t>2.20.</w:t>
        </w:r>
        <w:r w:rsidR="000E36C2" w:rsidRPr="006803BF">
          <w:rPr>
            <w:rStyle w:val="Hyperlink"/>
            <w:rFonts w:ascii="David" w:hAnsi="David" w:cs="David"/>
            <w:noProof/>
            <w:rtl/>
          </w:rPr>
          <w:tab/>
          <w:t>עלות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Toc23249359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41</w:t>
        </w:r>
        <w:r w:rsidR="000E36C2" w:rsidRPr="006803BF">
          <w:rPr>
            <w:rStyle w:val="Hyperlink"/>
            <w:rFonts w:ascii="David" w:hAnsi="David" w:cs="David"/>
            <w:noProof/>
            <w:webHidden/>
            <w:rtl/>
          </w:rPr>
          <w:fldChar w:fldCharType="end"/>
        </w:r>
      </w:hyperlink>
    </w:p>
    <w:p w14:paraId="57A76A35" w14:textId="796785D2" w:rsidR="000E36C2" w:rsidRPr="006803BF" w:rsidRDefault="00FA286E" w:rsidP="006803BF">
      <w:pPr>
        <w:pStyle w:val="TOC2"/>
        <w:tabs>
          <w:tab w:val="left" w:pos="1202"/>
        </w:tabs>
        <w:ind w:left="0"/>
        <w:jc w:val="both"/>
        <w:rPr>
          <w:rStyle w:val="Hyperlink"/>
          <w:rFonts w:ascii="David" w:hAnsi="David" w:cs="David"/>
          <w:noProof/>
          <w:rtl/>
        </w:rPr>
      </w:pPr>
      <w:hyperlink w:anchor="_Toc23249360" w:history="1">
        <w:r w:rsidR="000E36C2" w:rsidRPr="006803BF">
          <w:rPr>
            <w:rStyle w:val="Hyperlink"/>
            <w:rFonts w:ascii="David" w:hAnsi="David" w:cs="David"/>
            <w:b/>
            <w:bCs/>
            <w:noProof/>
            <w:rtl/>
          </w:rPr>
          <w:t>3.</w:t>
        </w:r>
        <w:r w:rsidR="000E36C2" w:rsidRPr="006803BF">
          <w:rPr>
            <w:rStyle w:val="Hyperlink"/>
            <w:rFonts w:ascii="David" w:hAnsi="David" w:cs="David"/>
            <w:noProof/>
            <w:rtl/>
          </w:rPr>
          <w:tab/>
        </w:r>
        <w:r w:rsidR="000E36C2" w:rsidRPr="006803BF">
          <w:rPr>
            <w:rStyle w:val="Hyperlink"/>
            <w:rFonts w:ascii="David" w:hAnsi="David" w:cs="David"/>
            <w:b/>
            <w:bCs/>
            <w:noProof/>
            <w:rtl/>
          </w:rPr>
          <w:t>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54</w:t>
        </w:r>
        <w:r w:rsidR="000E36C2" w:rsidRPr="006803BF">
          <w:rPr>
            <w:rStyle w:val="Hyperlink"/>
            <w:rFonts w:ascii="David" w:hAnsi="David" w:cs="David"/>
            <w:noProof/>
            <w:webHidden/>
            <w:rtl/>
          </w:rPr>
          <w:fldChar w:fldCharType="end"/>
        </w:r>
      </w:hyperlink>
    </w:p>
    <w:p w14:paraId="4CA259D5" w14:textId="0D452752" w:rsidR="000E36C2" w:rsidRPr="006803BF" w:rsidRDefault="00FA286E" w:rsidP="006803BF">
      <w:pPr>
        <w:pStyle w:val="TOC2"/>
        <w:tabs>
          <w:tab w:val="left" w:pos="1202"/>
        </w:tabs>
        <w:jc w:val="both"/>
        <w:rPr>
          <w:rStyle w:val="Hyperlink"/>
          <w:rFonts w:ascii="David" w:hAnsi="David" w:cs="David"/>
          <w:noProof/>
          <w:rtl/>
        </w:rPr>
      </w:pPr>
      <w:hyperlink w:anchor="_Toc23249361" w:history="1">
        <w:r w:rsidR="000E36C2" w:rsidRPr="006803BF">
          <w:rPr>
            <w:rStyle w:val="Hyperlink"/>
            <w:rFonts w:ascii="David" w:hAnsi="David" w:cs="David"/>
            <w:noProof/>
          </w:rPr>
          <w:t>3.1.</w:t>
        </w:r>
        <w:r w:rsidR="000E36C2" w:rsidRPr="006803BF">
          <w:rPr>
            <w:rStyle w:val="Hyperlink"/>
            <w:rFonts w:ascii="David" w:hAnsi="David" w:cs="David"/>
            <w:noProof/>
            <w:rtl/>
          </w:rPr>
          <w:tab/>
          <w:t>הנחיות לחוברת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54</w:t>
        </w:r>
        <w:r w:rsidR="000E36C2" w:rsidRPr="006803BF">
          <w:rPr>
            <w:rStyle w:val="Hyperlink"/>
            <w:rFonts w:ascii="David" w:hAnsi="David" w:cs="David"/>
            <w:noProof/>
            <w:webHidden/>
            <w:rtl/>
          </w:rPr>
          <w:fldChar w:fldCharType="end"/>
        </w:r>
      </w:hyperlink>
    </w:p>
    <w:p w14:paraId="0B5D0D69" w14:textId="3CC693BE" w:rsidR="000E36C2" w:rsidRPr="006803BF" w:rsidRDefault="00FA286E" w:rsidP="006803BF">
      <w:pPr>
        <w:pStyle w:val="TOC2"/>
        <w:tabs>
          <w:tab w:val="left" w:pos="1202"/>
        </w:tabs>
        <w:jc w:val="both"/>
        <w:rPr>
          <w:rStyle w:val="Hyperlink"/>
          <w:rFonts w:ascii="David" w:hAnsi="David" w:cs="David"/>
          <w:noProof/>
          <w:rtl/>
        </w:rPr>
      </w:pPr>
      <w:hyperlink w:anchor="_Toc23249362" w:history="1">
        <w:r w:rsidR="000E36C2" w:rsidRPr="006803BF">
          <w:rPr>
            <w:rStyle w:val="Hyperlink"/>
            <w:rFonts w:ascii="David" w:hAnsi="David" w:cs="David"/>
            <w:noProof/>
          </w:rPr>
          <w:t>3.2.</w:t>
        </w:r>
        <w:r w:rsidR="000E36C2" w:rsidRPr="006803BF">
          <w:rPr>
            <w:rStyle w:val="Hyperlink"/>
            <w:rFonts w:ascii="David" w:hAnsi="David" w:cs="David"/>
            <w:noProof/>
            <w:rtl/>
          </w:rPr>
          <w:tab/>
          <w:t>מסמכי חוברת ההצעה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55</w:t>
        </w:r>
        <w:r w:rsidR="000E36C2" w:rsidRPr="006803BF">
          <w:rPr>
            <w:rStyle w:val="Hyperlink"/>
            <w:rFonts w:ascii="David" w:hAnsi="David" w:cs="David"/>
            <w:noProof/>
            <w:webHidden/>
            <w:rtl/>
          </w:rPr>
          <w:fldChar w:fldCharType="end"/>
        </w:r>
      </w:hyperlink>
    </w:p>
    <w:p w14:paraId="0BD81E22" w14:textId="1BE3F86A" w:rsidR="000E36C2" w:rsidRPr="006803BF" w:rsidRDefault="00FA286E" w:rsidP="006803BF">
      <w:pPr>
        <w:pStyle w:val="TOC2"/>
        <w:tabs>
          <w:tab w:val="left" w:pos="1202"/>
        </w:tabs>
        <w:jc w:val="both"/>
        <w:rPr>
          <w:rStyle w:val="Hyperlink"/>
          <w:rFonts w:ascii="David" w:hAnsi="David" w:cs="David"/>
          <w:noProof/>
          <w:rtl/>
        </w:rPr>
      </w:pPr>
      <w:hyperlink w:anchor="_Toc23249363" w:history="1">
        <w:r w:rsidR="000E36C2" w:rsidRPr="006803BF">
          <w:rPr>
            <w:rStyle w:val="Hyperlink"/>
            <w:rFonts w:ascii="David" w:hAnsi="David" w:cs="David"/>
            <w:noProof/>
            <w:rtl/>
          </w:rPr>
          <w:t>3.3.</w:t>
        </w:r>
        <w:r w:rsidR="000E36C2" w:rsidRPr="006803BF">
          <w:rPr>
            <w:rStyle w:val="Hyperlink"/>
            <w:rFonts w:ascii="David" w:hAnsi="David" w:cs="David"/>
            <w:noProof/>
            <w:rtl/>
          </w:rPr>
          <w:tab/>
          <w:t>עמידה בתנאי הסף של המכרז</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Toc23249363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57</w:t>
        </w:r>
        <w:r w:rsidR="000E36C2" w:rsidRPr="006803BF">
          <w:rPr>
            <w:rStyle w:val="Hyperlink"/>
            <w:rFonts w:ascii="David" w:hAnsi="David" w:cs="David"/>
            <w:noProof/>
            <w:webHidden/>
            <w:rtl/>
          </w:rPr>
          <w:fldChar w:fldCharType="end"/>
        </w:r>
      </w:hyperlink>
    </w:p>
    <w:p w14:paraId="7D08BF89" w14:textId="720CE895" w:rsidR="000E36C2" w:rsidRPr="006803BF" w:rsidRDefault="00FA286E" w:rsidP="006803BF">
      <w:pPr>
        <w:pStyle w:val="TOC2"/>
        <w:tabs>
          <w:tab w:val="left" w:pos="1202"/>
        </w:tabs>
        <w:jc w:val="both"/>
        <w:rPr>
          <w:rStyle w:val="Hyperlink"/>
          <w:rFonts w:ascii="David" w:hAnsi="David" w:cs="David"/>
          <w:noProof/>
          <w:rtl/>
        </w:rPr>
      </w:pPr>
      <w:hyperlink w:anchor="_Toc23249364" w:history="1">
        <w:r w:rsidR="000E36C2" w:rsidRPr="006803BF">
          <w:rPr>
            <w:rStyle w:val="Hyperlink"/>
            <w:rFonts w:ascii="David" w:hAnsi="David" w:cs="David"/>
            <w:noProof/>
            <w:rtl/>
          </w:rPr>
          <w:t>3.4.</w:t>
        </w:r>
        <w:r w:rsidR="000E36C2" w:rsidRPr="006803BF">
          <w:rPr>
            <w:rStyle w:val="Hyperlink"/>
            <w:rFonts w:ascii="David" w:hAnsi="David" w:cs="David"/>
            <w:noProof/>
            <w:rtl/>
          </w:rPr>
          <w:tab/>
          <w:t>התחייבויות נוספות של המציע</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Toc23249364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63</w:t>
        </w:r>
        <w:r w:rsidR="000E36C2" w:rsidRPr="006803BF">
          <w:rPr>
            <w:rStyle w:val="Hyperlink"/>
            <w:rFonts w:ascii="David" w:hAnsi="David" w:cs="David"/>
            <w:noProof/>
            <w:webHidden/>
            <w:rtl/>
          </w:rPr>
          <w:fldChar w:fldCharType="end"/>
        </w:r>
      </w:hyperlink>
    </w:p>
    <w:p w14:paraId="53A8EC05" w14:textId="5F41AC87" w:rsidR="000E36C2" w:rsidRPr="006803BF" w:rsidRDefault="00FA286E" w:rsidP="006803BF">
      <w:pPr>
        <w:pStyle w:val="TOC2"/>
        <w:tabs>
          <w:tab w:val="left" w:pos="1202"/>
        </w:tabs>
        <w:jc w:val="both"/>
        <w:rPr>
          <w:rStyle w:val="Hyperlink"/>
          <w:rFonts w:ascii="David" w:hAnsi="David" w:cs="David"/>
          <w:noProof/>
          <w:rtl/>
        </w:rPr>
      </w:pPr>
      <w:hyperlink w:anchor="_Toc23249365" w:history="1">
        <w:r w:rsidR="000E36C2" w:rsidRPr="006803BF">
          <w:rPr>
            <w:rStyle w:val="Hyperlink"/>
            <w:rFonts w:ascii="David" w:hAnsi="David" w:cs="David"/>
            <w:noProof/>
          </w:rPr>
          <w:t>3.5.</w:t>
        </w:r>
        <w:r w:rsidR="000E36C2" w:rsidRPr="006803BF">
          <w:rPr>
            <w:rStyle w:val="Hyperlink"/>
            <w:rFonts w:ascii="David" w:hAnsi="David" w:cs="David"/>
            <w:noProof/>
            <w:rtl/>
          </w:rPr>
          <w:tab/>
          <w:t>חלקים מההצעה אותם מבקש המציע להותיר חסויים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Toc23249365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64</w:t>
        </w:r>
        <w:r w:rsidR="000E36C2" w:rsidRPr="006803BF">
          <w:rPr>
            <w:rStyle w:val="Hyperlink"/>
            <w:rFonts w:ascii="David" w:hAnsi="David" w:cs="David"/>
            <w:noProof/>
            <w:webHidden/>
            <w:rtl/>
          </w:rPr>
          <w:fldChar w:fldCharType="end"/>
        </w:r>
      </w:hyperlink>
    </w:p>
    <w:p w14:paraId="12736265" w14:textId="794404F1" w:rsidR="000E36C2" w:rsidRPr="006803BF" w:rsidRDefault="00FA286E" w:rsidP="006803BF">
      <w:pPr>
        <w:pStyle w:val="TOC2"/>
        <w:tabs>
          <w:tab w:val="left" w:pos="1202"/>
        </w:tabs>
        <w:jc w:val="both"/>
        <w:rPr>
          <w:rStyle w:val="Hyperlink"/>
          <w:rFonts w:ascii="David" w:hAnsi="David" w:cs="David"/>
          <w:noProof/>
          <w:rtl/>
        </w:rPr>
      </w:pPr>
      <w:hyperlink w:anchor="_Toc23249366" w:history="1">
        <w:r w:rsidR="000E36C2" w:rsidRPr="006803BF">
          <w:rPr>
            <w:rStyle w:val="Hyperlink"/>
            <w:rFonts w:ascii="David" w:hAnsi="David" w:cs="David"/>
            <w:noProof/>
          </w:rPr>
          <w:t>3.6.</w:t>
        </w:r>
        <w:r w:rsidR="000E36C2" w:rsidRPr="006803BF">
          <w:rPr>
            <w:rStyle w:val="Hyperlink"/>
            <w:rFonts w:ascii="David" w:hAnsi="David" w:cs="David"/>
            <w:noProof/>
            <w:rtl/>
          </w:rPr>
          <w:tab/>
          <w:t>רשימת נספחים שיש לצרף להצעה</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Toc23249366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65</w:t>
        </w:r>
        <w:r w:rsidR="000E36C2" w:rsidRPr="006803BF">
          <w:rPr>
            <w:rStyle w:val="Hyperlink"/>
            <w:rFonts w:ascii="David" w:hAnsi="David" w:cs="David"/>
            <w:noProof/>
            <w:webHidden/>
            <w:rtl/>
          </w:rPr>
          <w:fldChar w:fldCharType="end"/>
        </w:r>
      </w:hyperlink>
    </w:p>
    <w:p w14:paraId="6F9289B7" w14:textId="3153D7B9" w:rsidR="000E36C2" w:rsidRPr="006803BF" w:rsidRDefault="00FA286E" w:rsidP="006803BF">
      <w:pPr>
        <w:pStyle w:val="TOC2"/>
        <w:tabs>
          <w:tab w:val="left" w:pos="1202"/>
        </w:tabs>
        <w:jc w:val="both"/>
        <w:rPr>
          <w:rStyle w:val="Hyperlink"/>
          <w:rFonts w:ascii="David" w:hAnsi="David" w:cs="David"/>
          <w:noProof/>
          <w:rtl/>
        </w:rPr>
      </w:pPr>
      <w:hyperlink w:anchor="_Toc23249367" w:history="1">
        <w:r w:rsidR="000E36C2" w:rsidRPr="006803BF">
          <w:rPr>
            <w:rStyle w:val="Hyperlink"/>
            <w:rFonts w:ascii="David" w:hAnsi="David" w:cs="David"/>
            <w:noProof/>
            <w:rtl/>
          </w:rPr>
          <w:t>3.7.</w:t>
        </w:r>
        <w:r w:rsidR="000E36C2" w:rsidRPr="006803BF">
          <w:rPr>
            <w:rStyle w:val="Hyperlink"/>
            <w:rFonts w:ascii="David" w:hAnsi="David" w:cs="David"/>
            <w:noProof/>
            <w:rtl/>
          </w:rPr>
          <w:tab/>
          <w:t>אישור המציע</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Toc23249367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66</w:t>
        </w:r>
        <w:r w:rsidR="000E36C2" w:rsidRPr="006803BF">
          <w:rPr>
            <w:rStyle w:val="Hyperlink"/>
            <w:rFonts w:ascii="David" w:hAnsi="David" w:cs="David"/>
            <w:noProof/>
            <w:webHidden/>
            <w:rtl/>
          </w:rPr>
          <w:fldChar w:fldCharType="end"/>
        </w:r>
      </w:hyperlink>
    </w:p>
    <w:p w14:paraId="63BA2731" w14:textId="03FCA446" w:rsidR="000E36C2" w:rsidRPr="006803BF" w:rsidRDefault="00FA286E" w:rsidP="006803BF">
      <w:pPr>
        <w:pStyle w:val="TOC2"/>
        <w:tabs>
          <w:tab w:val="left" w:pos="1202"/>
        </w:tabs>
        <w:jc w:val="both"/>
        <w:rPr>
          <w:rStyle w:val="Hyperlink"/>
          <w:rFonts w:ascii="David" w:hAnsi="David" w:cs="David"/>
          <w:noProof/>
          <w:rtl/>
        </w:rPr>
      </w:pPr>
      <w:hyperlink w:anchor="_Toc23249368" w:history="1">
        <w:r w:rsidR="000E36C2" w:rsidRPr="006803BF">
          <w:rPr>
            <w:rStyle w:val="Hyperlink"/>
            <w:rFonts w:ascii="David" w:hAnsi="David" w:cs="David"/>
            <w:noProof/>
            <w:rtl/>
          </w:rPr>
          <w:t>נספח 1 – נסח/אישור מרשות התאגידים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Toc23249368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67</w:t>
        </w:r>
        <w:r w:rsidR="000E36C2" w:rsidRPr="006803BF">
          <w:rPr>
            <w:rStyle w:val="Hyperlink"/>
            <w:rFonts w:ascii="David" w:hAnsi="David" w:cs="David"/>
            <w:noProof/>
            <w:webHidden/>
            <w:rtl/>
          </w:rPr>
          <w:fldChar w:fldCharType="end"/>
        </w:r>
      </w:hyperlink>
    </w:p>
    <w:p w14:paraId="777E6A6C" w14:textId="66830612" w:rsidR="000E36C2" w:rsidRPr="006803BF" w:rsidRDefault="00FA286E" w:rsidP="006803BF">
      <w:pPr>
        <w:pStyle w:val="TOC2"/>
        <w:tabs>
          <w:tab w:val="left" w:pos="1202"/>
        </w:tabs>
        <w:jc w:val="both"/>
        <w:rPr>
          <w:rStyle w:val="Hyperlink"/>
          <w:rFonts w:ascii="David" w:hAnsi="David" w:cs="David"/>
          <w:noProof/>
          <w:rtl/>
        </w:rPr>
      </w:pPr>
      <w:hyperlink w:anchor="_Toc23249369" w:history="1">
        <w:r w:rsidR="000E36C2" w:rsidRPr="006803BF">
          <w:rPr>
            <w:rStyle w:val="Hyperlink"/>
            <w:rFonts w:ascii="David" w:hAnsi="David" w:cs="David"/>
            <w:noProof/>
            <w:rtl/>
          </w:rPr>
          <w:t>נספח 2 – אישור תקף על פי חוק עסקאות גופים ציבוריים</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Toc23249369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68</w:t>
        </w:r>
        <w:r w:rsidR="000E36C2" w:rsidRPr="006803BF">
          <w:rPr>
            <w:rStyle w:val="Hyperlink"/>
            <w:rFonts w:ascii="David" w:hAnsi="David" w:cs="David"/>
            <w:noProof/>
            <w:webHidden/>
            <w:rtl/>
          </w:rPr>
          <w:fldChar w:fldCharType="end"/>
        </w:r>
      </w:hyperlink>
    </w:p>
    <w:p w14:paraId="47C5B974" w14:textId="753DBA36" w:rsidR="000E36C2" w:rsidRPr="006803BF" w:rsidRDefault="00FA286E" w:rsidP="006803BF">
      <w:pPr>
        <w:pStyle w:val="TOC2"/>
        <w:tabs>
          <w:tab w:val="left" w:pos="1202"/>
        </w:tabs>
        <w:jc w:val="both"/>
        <w:rPr>
          <w:rStyle w:val="Hyperlink"/>
          <w:rFonts w:ascii="David" w:hAnsi="David" w:cs="David"/>
          <w:noProof/>
          <w:rtl/>
        </w:rPr>
      </w:pPr>
      <w:hyperlink w:anchor="_Toc23249370" w:history="1">
        <w:r w:rsidR="000E36C2" w:rsidRPr="006803BF">
          <w:rPr>
            <w:rStyle w:val="Hyperlink"/>
            <w:rFonts w:ascii="David" w:hAnsi="David" w:cs="David"/>
            <w:noProof/>
            <w:rtl/>
          </w:rPr>
          <w:t>נספח 3 – רישיון משרד התקשורת - כללי אחוד הכולל אספקת שירותי מב"ל (מפעיל בינלאומי)</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Toc23249370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69</w:t>
        </w:r>
        <w:r w:rsidR="000E36C2" w:rsidRPr="006803BF">
          <w:rPr>
            <w:rStyle w:val="Hyperlink"/>
            <w:rFonts w:ascii="David" w:hAnsi="David" w:cs="David"/>
            <w:noProof/>
            <w:webHidden/>
            <w:rtl/>
          </w:rPr>
          <w:fldChar w:fldCharType="end"/>
        </w:r>
      </w:hyperlink>
    </w:p>
    <w:p w14:paraId="076879AD" w14:textId="7856770D" w:rsidR="000E36C2" w:rsidRPr="006803BF" w:rsidRDefault="00FA286E" w:rsidP="006803BF">
      <w:pPr>
        <w:pStyle w:val="TOC2"/>
        <w:tabs>
          <w:tab w:val="left" w:pos="1202"/>
        </w:tabs>
        <w:jc w:val="both"/>
        <w:rPr>
          <w:rStyle w:val="Hyperlink"/>
          <w:rFonts w:ascii="David" w:hAnsi="David" w:cs="David"/>
          <w:noProof/>
          <w:rtl/>
        </w:rPr>
      </w:pPr>
      <w:hyperlink w:anchor="_Toc23249371" w:history="1">
        <w:r w:rsidR="000E36C2" w:rsidRPr="006803BF">
          <w:rPr>
            <w:rStyle w:val="Hyperlink"/>
            <w:rFonts w:ascii="David" w:hAnsi="David" w:cs="David"/>
            <w:noProof/>
            <w:rtl/>
          </w:rPr>
          <w:t>נספח 4 – הצעת מחיר</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Toc23249371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70</w:t>
        </w:r>
        <w:r w:rsidR="000E36C2" w:rsidRPr="006803BF">
          <w:rPr>
            <w:rStyle w:val="Hyperlink"/>
            <w:rFonts w:ascii="David" w:hAnsi="David" w:cs="David"/>
            <w:noProof/>
            <w:webHidden/>
            <w:rtl/>
          </w:rPr>
          <w:fldChar w:fldCharType="end"/>
        </w:r>
      </w:hyperlink>
    </w:p>
    <w:p w14:paraId="4E108FDA" w14:textId="414E9A05" w:rsidR="000E36C2" w:rsidRDefault="00FA286E" w:rsidP="006803BF">
      <w:pPr>
        <w:pStyle w:val="TOC2"/>
        <w:tabs>
          <w:tab w:val="left" w:pos="1202"/>
        </w:tabs>
        <w:ind w:left="0"/>
        <w:jc w:val="both"/>
        <w:rPr>
          <w:rFonts w:asciiTheme="minorHAnsi" w:eastAsiaTheme="minorEastAsia" w:hAnsiTheme="minorHAnsi" w:cstheme="minorBidi"/>
          <w:noProof/>
          <w:sz w:val="22"/>
          <w:szCs w:val="22"/>
          <w:rtl/>
        </w:rPr>
      </w:pPr>
      <w:hyperlink w:anchor="_Toc23249372" w:history="1">
        <w:r w:rsidR="000E36C2" w:rsidRPr="006803BF">
          <w:rPr>
            <w:rStyle w:val="Hyperlink"/>
            <w:rFonts w:ascii="David" w:hAnsi="David" w:cs="David"/>
            <w:b/>
            <w:bCs/>
            <w:noProof/>
            <w:rtl/>
          </w:rPr>
          <w:t>4.</w:t>
        </w:r>
        <w:r w:rsidR="000E36C2" w:rsidRPr="006803BF">
          <w:rPr>
            <w:rStyle w:val="Hyperlink"/>
            <w:rFonts w:ascii="David" w:hAnsi="David" w:cs="David"/>
            <w:noProof/>
            <w:rtl/>
          </w:rPr>
          <w:tab/>
        </w:r>
        <w:r w:rsidR="000E36C2" w:rsidRPr="00811154">
          <w:rPr>
            <w:rStyle w:val="Hyperlink"/>
            <w:rFonts w:ascii="David" w:hAnsi="David" w:cs="David"/>
            <w:b/>
            <w:bCs/>
            <w:noProof/>
            <w:rtl/>
          </w:rPr>
          <w:t>הסכם התקשרות</w:t>
        </w:r>
        <w:r w:rsidR="000E36C2" w:rsidRPr="006803BF">
          <w:rPr>
            <w:rStyle w:val="Hyperlink"/>
            <w:rFonts w:ascii="David" w:hAnsi="David" w:cs="David"/>
            <w:noProof/>
            <w:webHidden/>
            <w:rtl/>
          </w:rPr>
          <w:tab/>
        </w:r>
        <w:r w:rsidR="000E36C2" w:rsidRPr="006803BF">
          <w:rPr>
            <w:rStyle w:val="Hyperlink"/>
            <w:rFonts w:ascii="David" w:hAnsi="David" w:cs="David"/>
            <w:noProof/>
            <w:webHidden/>
            <w:rtl/>
          </w:rPr>
          <w:fldChar w:fldCharType="begin"/>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Pr>
          <w:instrText>PAGEREF</w:instrText>
        </w:r>
        <w:r w:rsidR="000E36C2" w:rsidRPr="006803BF">
          <w:rPr>
            <w:rStyle w:val="Hyperlink"/>
            <w:rFonts w:ascii="David" w:hAnsi="David" w:cs="David"/>
            <w:noProof/>
            <w:webHidden/>
            <w:rtl/>
          </w:rPr>
          <w:instrText xml:space="preserve"> _</w:instrText>
        </w:r>
        <w:r w:rsidR="000E36C2" w:rsidRPr="006803BF">
          <w:rPr>
            <w:rStyle w:val="Hyperlink"/>
            <w:rFonts w:ascii="David" w:hAnsi="David" w:cs="David"/>
            <w:noProof/>
            <w:webHidden/>
          </w:rPr>
          <w:instrText>Toc23249372 \h</w:instrText>
        </w:r>
        <w:r w:rsidR="000E36C2" w:rsidRPr="006803BF">
          <w:rPr>
            <w:rStyle w:val="Hyperlink"/>
            <w:rFonts w:ascii="David" w:hAnsi="David" w:cs="David"/>
            <w:noProof/>
            <w:webHidden/>
            <w:rtl/>
          </w:rPr>
          <w:instrText xml:space="preserve"> </w:instrText>
        </w:r>
        <w:r w:rsidR="000E36C2" w:rsidRPr="006803BF">
          <w:rPr>
            <w:rStyle w:val="Hyperlink"/>
            <w:rFonts w:ascii="David" w:hAnsi="David" w:cs="David"/>
            <w:noProof/>
            <w:webHidden/>
            <w:rtl/>
          </w:rPr>
        </w:r>
        <w:r w:rsidR="000E36C2" w:rsidRPr="006803BF">
          <w:rPr>
            <w:rStyle w:val="Hyperlink"/>
            <w:rFonts w:ascii="David" w:hAnsi="David" w:cs="David"/>
            <w:noProof/>
            <w:webHidden/>
            <w:rtl/>
          </w:rPr>
          <w:fldChar w:fldCharType="separate"/>
        </w:r>
        <w:r w:rsidR="00F30A37">
          <w:rPr>
            <w:rStyle w:val="Hyperlink"/>
            <w:rFonts w:ascii="David" w:hAnsi="David" w:cs="David"/>
            <w:noProof/>
            <w:webHidden/>
            <w:rtl/>
          </w:rPr>
          <w:t>73</w:t>
        </w:r>
        <w:r w:rsidR="000E36C2" w:rsidRPr="006803BF">
          <w:rPr>
            <w:rStyle w:val="Hyperlink"/>
            <w:rFonts w:ascii="David" w:hAnsi="David" w:cs="David"/>
            <w:noProof/>
            <w:webHidden/>
            <w:rtl/>
          </w:rPr>
          <w:fldChar w:fldCharType="end"/>
        </w:r>
      </w:hyperlink>
    </w:p>
    <w:p w14:paraId="49A44D94" w14:textId="4624ECF8" w:rsidR="00FA2FBC" w:rsidRPr="00B63569" w:rsidRDefault="00B34A63" w:rsidP="00C639E9">
      <w:pPr>
        <w:rPr>
          <w:rFonts w:ascii="David" w:hAnsi="David" w:cs="David"/>
          <w:sz w:val="28"/>
          <w:szCs w:val="28"/>
          <w:rtl/>
        </w:rPr>
      </w:pPr>
      <w:r w:rsidRPr="008E6C55">
        <w:rPr>
          <w:rFonts w:ascii="David" w:hAnsi="David" w:cs="David"/>
          <w:rtl/>
        </w:rPr>
        <w:fldChar w:fldCharType="end"/>
      </w:r>
    </w:p>
    <w:p w14:paraId="3F40F178" w14:textId="77777777" w:rsidR="00C639E9" w:rsidRDefault="00C639E9">
      <w:pPr>
        <w:bidi w:val="0"/>
        <w:spacing w:before="200" w:after="200" w:line="276" w:lineRule="auto"/>
        <w:rPr>
          <w:rFonts w:ascii="David" w:hAnsi="David" w:cs="David"/>
          <w:sz w:val="28"/>
          <w:szCs w:val="28"/>
        </w:rPr>
      </w:pPr>
      <w:r>
        <w:rPr>
          <w:rFonts w:ascii="David" w:hAnsi="David" w:cs="David"/>
          <w:sz w:val="28"/>
          <w:szCs w:val="28"/>
          <w:rtl/>
        </w:rPr>
        <w:br w:type="page"/>
      </w:r>
    </w:p>
    <w:p w14:paraId="397C661B" w14:textId="21733268" w:rsidR="00E03461" w:rsidRPr="000626ED" w:rsidRDefault="00E03461" w:rsidP="001A3E8E">
      <w:pPr>
        <w:pStyle w:val="1-"/>
        <w:rPr>
          <w:rtl/>
        </w:rPr>
      </w:pPr>
      <w:bookmarkStart w:id="6" w:name="_Toc23249330"/>
      <w:bookmarkStart w:id="7" w:name="_Toc516503343"/>
      <w:r>
        <w:rPr>
          <w:rFonts w:hint="cs"/>
          <w:rtl/>
        </w:rPr>
        <w:lastRenderedPageBreak/>
        <w:t>הקדמה</w:t>
      </w:r>
      <w:bookmarkEnd w:id="6"/>
    </w:p>
    <w:p w14:paraId="7465E7A8" w14:textId="77777777" w:rsidR="00E03461" w:rsidRDefault="00E03461" w:rsidP="000E53FE">
      <w:pPr>
        <w:pStyle w:val="2-"/>
        <w:rPr>
          <w:rtl/>
        </w:rPr>
      </w:pPr>
      <w:r w:rsidRPr="00FB3976">
        <w:rPr>
          <w:rtl/>
        </w:rPr>
        <w:t xml:space="preserve">מינהל הרכש הממשלתי באגף החשב הכללי, משרד האוצר (להלן: </w:t>
      </w:r>
      <w:r w:rsidR="00B762C8">
        <w:rPr>
          <w:rFonts w:hint="cs"/>
          <w:b/>
          <w:bCs/>
          <w:rtl/>
        </w:rPr>
        <w:t>"</w:t>
      </w:r>
      <w:r w:rsidRPr="00FB3976">
        <w:rPr>
          <w:b/>
          <w:bCs/>
          <w:rtl/>
        </w:rPr>
        <w:t>עורך המכרז</w:t>
      </w:r>
      <w:r w:rsidR="00B762C8">
        <w:rPr>
          <w:rFonts w:hint="cs"/>
          <w:b/>
          <w:bCs/>
          <w:rtl/>
        </w:rPr>
        <w:t>"</w:t>
      </w:r>
      <w:r w:rsidRPr="00FB3976">
        <w:rPr>
          <w:rtl/>
        </w:rPr>
        <w:t xml:space="preserve">), </w:t>
      </w:r>
      <w:r w:rsidR="00480301">
        <w:rPr>
          <w:rFonts w:hint="cs"/>
          <w:rtl/>
        </w:rPr>
        <w:t xml:space="preserve">מפרסם בזאת </w:t>
      </w:r>
      <w:r w:rsidRPr="00FB3976">
        <w:rPr>
          <w:rtl/>
        </w:rPr>
        <w:t>מכרז מרכז</w:t>
      </w:r>
      <w:r w:rsidR="00586EBA">
        <w:rPr>
          <w:rtl/>
        </w:rPr>
        <w:t xml:space="preserve">י </w:t>
      </w:r>
      <w:r w:rsidR="00586EBA" w:rsidRPr="000D311C">
        <w:rPr>
          <w:rtl/>
        </w:rPr>
        <w:t>מספר</w:t>
      </w:r>
      <w:r w:rsidRPr="000D311C">
        <w:rPr>
          <w:rtl/>
        </w:rPr>
        <w:t xml:space="preserve"> </w:t>
      </w:r>
      <w:r w:rsidR="009A5B23" w:rsidRPr="000D311C">
        <w:t>15-2019</w:t>
      </w:r>
      <w:r w:rsidRPr="000D311C">
        <w:rPr>
          <w:rtl/>
        </w:rPr>
        <w:t xml:space="preserve"> </w:t>
      </w:r>
      <w:r w:rsidR="00B61E40" w:rsidRPr="000D311C">
        <w:rPr>
          <w:rtl/>
        </w:rPr>
        <w:t>לאספקת</w:t>
      </w:r>
      <w:r w:rsidR="00B61E40" w:rsidRPr="00C259D5">
        <w:rPr>
          <w:rtl/>
        </w:rPr>
        <w:t xml:space="preserve"> שירותי תקשורת </w:t>
      </w:r>
      <w:r w:rsidR="00B61E40" w:rsidRPr="00C259D5">
        <w:rPr>
          <w:rFonts w:hint="cs"/>
          <w:rtl/>
        </w:rPr>
        <w:t>בינלאומ</w:t>
      </w:r>
      <w:r w:rsidR="00B61E40">
        <w:rPr>
          <w:rFonts w:hint="cs"/>
          <w:rtl/>
        </w:rPr>
        <w:t>יי</w:t>
      </w:r>
      <w:r w:rsidR="00B61E40">
        <w:rPr>
          <w:rFonts w:hint="eastAsia"/>
          <w:rtl/>
        </w:rPr>
        <w:t>ם</w:t>
      </w:r>
      <w:r w:rsidR="00B61E40" w:rsidRPr="00C259D5">
        <w:rPr>
          <w:rtl/>
        </w:rPr>
        <w:t xml:space="preserve"> עבור </w:t>
      </w:r>
      <w:r w:rsidR="00B61E40" w:rsidRPr="00C259D5">
        <w:rPr>
          <w:rFonts w:hint="cs"/>
          <w:rtl/>
        </w:rPr>
        <w:t>משרדי הממשלה</w:t>
      </w:r>
      <w:r>
        <w:rPr>
          <w:rFonts w:hint="cs"/>
          <w:rtl/>
        </w:rPr>
        <w:t xml:space="preserve"> (</w:t>
      </w:r>
      <w:r w:rsidR="00480301">
        <w:rPr>
          <w:rFonts w:hint="cs"/>
          <w:rtl/>
        </w:rPr>
        <w:t xml:space="preserve">להלן: </w:t>
      </w:r>
      <w:r w:rsidR="00B762C8">
        <w:rPr>
          <w:rFonts w:hint="cs"/>
          <w:b/>
          <w:bCs/>
          <w:rtl/>
        </w:rPr>
        <w:t>"</w:t>
      </w:r>
      <w:r w:rsidRPr="00FC20A7">
        <w:rPr>
          <w:rFonts w:hint="cs"/>
          <w:b/>
          <w:bCs/>
          <w:rtl/>
        </w:rPr>
        <w:t>המכרז</w:t>
      </w:r>
      <w:r w:rsidR="00B762C8">
        <w:rPr>
          <w:rFonts w:hint="cs"/>
          <w:rtl/>
        </w:rPr>
        <w:t>"</w:t>
      </w:r>
      <w:r>
        <w:rPr>
          <w:rFonts w:hint="cs"/>
          <w:rtl/>
        </w:rPr>
        <w:t xml:space="preserve">), עבור </w:t>
      </w:r>
      <w:r w:rsidRPr="000626ED">
        <w:rPr>
          <w:rFonts w:hint="cs"/>
          <w:rtl/>
        </w:rPr>
        <w:t xml:space="preserve">משרדי הממשלה, יחידות סמך ממשלתיות וכן גופים נלווים המפורטים להלן </w:t>
      </w:r>
      <w:r w:rsidRPr="00480301">
        <w:rPr>
          <w:rFonts w:hint="cs"/>
          <w:rtl/>
        </w:rPr>
        <w:t>ב</w:t>
      </w:r>
      <w:r>
        <w:rPr>
          <w:rFonts w:hint="cs"/>
          <w:rtl/>
        </w:rPr>
        <w:t>מסמכי המכרז</w:t>
      </w:r>
      <w:r w:rsidRPr="000626ED">
        <w:rPr>
          <w:rFonts w:hint="cs"/>
          <w:rtl/>
        </w:rPr>
        <w:t xml:space="preserve"> (</w:t>
      </w:r>
      <w:r w:rsidR="00480301">
        <w:rPr>
          <w:rFonts w:hint="cs"/>
          <w:rtl/>
        </w:rPr>
        <w:t xml:space="preserve">להלן: </w:t>
      </w:r>
      <w:r w:rsidR="00B762C8">
        <w:rPr>
          <w:rFonts w:hint="cs"/>
          <w:b/>
          <w:bCs/>
          <w:rtl/>
        </w:rPr>
        <w:t>"</w:t>
      </w:r>
      <w:r w:rsidRPr="000626ED">
        <w:rPr>
          <w:rFonts w:hint="cs"/>
          <w:b/>
          <w:bCs/>
          <w:rtl/>
        </w:rPr>
        <w:t>המזמינים</w:t>
      </w:r>
      <w:r w:rsidR="00B762C8">
        <w:rPr>
          <w:rFonts w:hint="cs"/>
          <w:rtl/>
        </w:rPr>
        <w:t>"</w:t>
      </w:r>
      <w:r w:rsidRPr="000626ED">
        <w:rPr>
          <w:rFonts w:hint="cs"/>
          <w:rtl/>
        </w:rPr>
        <w:t>)</w:t>
      </w:r>
      <w:r>
        <w:rPr>
          <w:rFonts w:hint="cs"/>
          <w:rtl/>
        </w:rPr>
        <w:t xml:space="preserve">, והכול כמפורט במסמכי המכרז.  </w:t>
      </w:r>
    </w:p>
    <w:p w14:paraId="04750DAC" w14:textId="77777777" w:rsidR="00480301" w:rsidRDefault="00480301" w:rsidP="000E53FE">
      <w:pPr>
        <w:pStyle w:val="2-"/>
        <w:rPr>
          <w:rtl/>
        </w:rPr>
      </w:pPr>
      <w:bookmarkStart w:id="8" w:name="_Ref383952039"/>
      <w:r>
        <w:rPr>
          <w:rFonts w:hint="cs"/>
          <w:rtl/>
        </w:rPr>
        <w:t xml:space="preserve">מסמכי המכרז מחולקים לפרקים, כמפורט להלן: </w:t>
      </w:r>
    </w:p>
    <w:p w14:paraId="199A39DB" w14:textId="77777777" w:rsidR="00480301" w:rsidRPr="00480301" w:rsidRDefault="00480301" w:rsidP="00DB60FD">
      <w:pPr>
        <w:pStyle w:val="3-"/>
        <w:rPr>
          <w:rtl/>
        </w:rPr>
      </w:pPr>
      <w:r w:rsidRPr="00480301">
        <w:rPr>
          <w:rFonts w:hint="cs"/>
          <w:b/>
          <w:bCs/>
          <w:rtl/>
        </w:rPr>
        <w:t>פרק 1</w:t>
      </w:r>
      <w:r w:rsidRPr="00480301">
        <w:rPr>
          <w:rFonts w:hint="cs"/>
          <w:rtl/>
        </w:rPr>
        <w:t xml:space="preserve"> </w:t>
      </w:r>
      <w:r w:rsidRPr="00480301">
        <w:rPr>
          <w:rtl/>
        </w:rPr>
        <w:t>–</w:t>
      </w:r>
      <w:r w:rsidRPr="00480301">
        <w:rPr>
          <w:rFonts w:hint="cs"/>
          <w:rtl/>
        </w:rPr>
        <w:t xml:space="preserve"> ההליך המכרזי, תנאי ההשתתפות והתנאים לזכייה במכרז.</w:t>
      </w:r>
    </w:p>
    <w:p w14:paraId="4CAA4D24" w14:textId="77777777" w:rsidR="00480301" w:rsidRDefault="00480301" w:rsidP="00DB60FD">
      <w:pPr>
        <w:pStyle w:val="3-"/>
        <w:rPr>
          <w:rtl/>
        </w:rPr>
      </w:pPr>
      <w:r w:rsidRPr="00480301">
        <w:rPr>
          <w:rFonts w:hint="cs"/>
          <w:b/>
          <w:bCs/>
          <w:rtl/>
        </w:rPr>
        <w:t xml:space="preserve">פרק </w:t>
      </w:r>
      <w:r w:rsidR="00337CD0">
        <w:rPr>
          <w:rFonts w:hint="cs"/>
          <w:b/>
          <w:bCs/>
          <w:rtl/>
        </w:rPr>
        <w:t>2</w:t>
      </w:r>
      <w:r w:rsidRPr="00480301">
        <w:rPr>
          <w:rFonts w:hint="cs"/>
          <w:rtl/>
        </w:rPr>
        <w:t xml:space="preserve"> </w:t>
      </w:r>
      <w:r w:rsidRPr="00480301">
        <w:rPr>
          <w:rtl/>
        </w:rPr>
        <w:t>–</w:t>
      </w:r>
      <w:r w:rsidRPr="00480301">
        <w:rPr>
          <w:rFonts w:hint="cs"/>
          <w:rtl/>
        </w:rPr>
        <w:t xml:space="preserve"> פירוט השירותים, אופן ביצוע ומימוש ההתקשרות על ידי הספק הזוכה.</w:t>
      </w:r>
    </w:p>
    <w:p w14:paraId="3C5E3BF7" w14:textId="77777777" w:rsidR="00337CD0" w:rsidRPr="00480301" w:rsidRDefault="00337CD0" w:rsidP="00DB60FD">
      <w:pPr>
        <w:pStyle w:val="3-"/>
      </w:pPr>
      <w:r w:rsidRPr="00480301">
        <w:rPr>
          <w:rFonts w:hint="cs"/>
          <w:b/>
          <w:bCs/>
          <w:rtl/>
        </w:rPr>
        <w:t xml:space="preserve">פרק </w:t>
      </w:r>
      <w:r>
        <w:rPr>
          <w:rFonts w:hint="cs"/>
          <w:b/>
          <w:bCs/>
          <w:rtl/>
        </w:rPr>
        <w:t>3</w:t>
      </w:r>
      <w:r w:rsidRPr="00480301">
        <w:rPr>
          <w:rFonts w:hint="cs"/>
          <w:rtl/>
        </w:rPr>
        <w:t xml:space="preserve"> </w:t>
      </w:r>
      <w:r w:rsidRPr="00480301">
        <w:rPr>
          <w:rtl/>
        </w:rPr>
        <w:t>–</w:t>
      </w:r>
      <w:r w:rsidRPr="00480301">
        <w:rPr>
          <w:rFonts w:hint="cs"/>
          <w:rtl/>
        </w:rPr>
        <w:t xml:space="preserve"> חוברת ההצעה, אשר תוגש על ידי מציע המתמודד במכרז.</w:t>
      </w:r>
    </w:p>
    <w:p w14:paraId="062F3D10" w14:textId="77777777" w:rsidR="00480301" w:rsidRPr="00480301" w:rsidRDefault="00480301" w:rsidP="00DB60FD">
      <w:pPr>
        <w:pStyle w:val="3-"/>
      </w:pPr>
      <w:r w:rsidRPr="00480301">
        <w:rPr>
          <w:rFonts w:hint="cs"/>
          <w:b/>
          <w:bCs/>
          <w:rtl/>
        </w:rPr>
        <w:t>פרק 4</w:t>
      </w:r>
      <w:r w:rsidRPr="00480301">
        <w:rPr>
          <w:rFonts w:hint="cs"/>
          <w:rtl/>
        </w:rPr>
        <w:t xml:space="preserve"> </w:t>
      </w:r>
      <w:r w:rsidRPr="00480301">
        <w:rPr>
          <w:rtl/>
        </w:rPr>
        <w:t>–</w:t>
      </w:r>
      <w:r w:rsidRPr="00480301">
        <w:rPr>
          <w:rFonts w:hint="cs"/>
          <w:rtl/>
        </w:rPr>
        <w:t xml:space="preserve"> הסכם ההתקשרות עם הזוכה במכרז.</w:t>
      </w:r>
    </w:p>
    <w:p w14:paraId="5D46497B" w14:textId="5C045669" w:rsidR="0055739B" w:rsidRDefault="00E03461" w:rsidP="0083537E">
      <w:pPr>
        <w:pStyle w:val="2-"/>
      </w:pPr>
      <w:r w:rsidRPr="00FA2FBC">
        <w:rPr>
          <w:rtl/>
        </w:rPr>
        <w:t xml:space="preserve">במסגרת המכרז ייבחר זוכה אחד אשר יספק את כלל </w:t>
      </w:r>
      <w:r w:rsidRPr="00480301">
        <w:rPr>
          <w:b/>
          <w:bCs/>
          <w:rtl/>
        </w:rPr>
        <w:t>השירותים המבוקשים</w:t>
      </w:r>
      <w:r w:rsidRPr="00FA2FBC">
        <w:rPr>
          <w:rtl/>
        </w:rPr>
        <w:t xml:space="preserve"> </w:t>
      </w:r>
      <w:r>
        <w:rPr>
          <w:rFonts w:hint="cs"/>
          <w:rtl/>
        </w:rPr>
        <w:t xml:space="preserve">והמפורטים </w:t>
      </w:r>
      <w:r w:rsidRPr="0081692E">
        <w:rPr>
          <w:rFonts w:hint="cs"/>
          <w:b/>
          <w:bCs/>
          <w:rtl/>
        </w:rPr>
        <w:t>ב</w:t>
      </w:r>
      <w:r w:rsidRPr="005B09BD">
        <w:rPr>
          <w:rFonts w:hint="cs"/>
          <w:b/>
          <w:bCs/>
          <w:rtl/>
        </w:rPr>
        <w:t xml:space="preserve">פרק </w:t>
      </w:r>
      <w:r w:rsidR="00337CD0">
        <w:rPr>
          <w:rFonts w:hint="cs"/>
          <w:b/>
          <w:bCs/>
          <w:rtl/>
        </w:rPr>
        <w:t>2</w:t>
      </w:r>
      <w:r>
        <w:rPr>
          <w:rFonts w:hint="cs"/>
          <w:rtl/>
        </w:rPr>
        <w:t xml:space="preserve"> למכרז (</w:t>
      </w:r>
      <w:r w:rsidR="00480301">
        <w:rPr>
          <w:rFonts w:hint="cs"/>
          <w:rtl/>
        </w:rPr>
        <w:t xml:space="preserve">להלן: </w:t>
      </w:r>
      <w:r w:rsidR="00B762C8">
        <w:rPr>
          <w:rFonts w:hint="cs"/>
          <w:b/>
          <w:bCs/>
          <w:rtl/>
        </w:rPr>
        <w:t>"</w:t>
      </w:r>
      <w:r>
        <w:rPr>
          <w:rFonts w:hint="cs"/>
          <w:b/>
          <w:bCs/>
          <w:rtl/>
        </w:rPr>
        <w:t>השירותים</w:t>
      </w:r>
      <w:r w:rsidR="00B762C8">
        <w:rPr>
          <w:rFonts w:hint="cs"/>
          <w:b/>
          <w:bCs/>
          <w:rtl/>
        </w:rPr>
        <w:t>"</w:t>
      </w:r>
      <w:r>
        <w:rPr>
          <w:rFonts w:hint="cs"/>
          <w:rtl/>
        </w:rPr>
        <w:t xml:space="preserve">) </w:t>
      </w:r>
      <w:r>
        <w:rPr>
          <w:rtl/>
        </w:rPr>
        <w:t>למזמינים, במחירים</w:t>
      </w:r>
      <w:r>
        <w:rPr>
          <w:rFonts w:hint="cs"/>
          <w:rtl/>
        </w:rPr>
        <w:t xml:space="preserve"> המפורטים במכרז ושיוצ</w:t>
      </w:r>
      <w:r w:rsidR="00B61E40">
        <w:rPr>
          <w:rFonts w:hint="cs"/>
          <w:rtl/>
        </w:rPr>
        <w:t>ע</w:t>
      </w:r>
      <w:r>
        <w:rPr>
          <w:rFonts w:hint="cs"/>
          <w:rtl/>
        </w:rPr>
        <w:t xml:space="preserve">ו על ידו </w:t>
      </w:r>
      <w:r w:rsidR="00521824">
        <w:rPr>
          <w:rFonts w:hint="cs"/>
          <w:rtl/>
        </w:rPr>
        <w:t xml:space="preserve"> </w:t>
      </w:r>
      <w:r>
        <w:rPr>
          <w:rFonts w:hint="cs"/>
          <w:rtl/>
        </w:rPr>
        <w:t>במסגרת ההליך המכרזי</w:t>
      </w:r>
      <w:r w:rsidRPr="00FA2FBC">
        <w:rPr>
          <w:rtl/>
        </w:rPr>
        <w:t>.</w:t>
      </w:r>
    </w:p>
    <w:bookmarkEnd w:id="8"/>
    <w:p w14:paraId="6C7DD623" w14:textId="77777777" w:rsidR="00480301" w:rsidRDefault="00480301" w:rsidP="00F75C07">
      <w:pPr>
        <w:pStyle w:val="2-"/>
      </w:pPr>
      <w:r>
        <w:rPr>
          <w:rFonts w:hint="cs"/>
          <w:b/>
          <w:bCs/>
          <w:rtl/>
        </w:rPr>
        <w:t xml:space="preserve">השירותים - </w:t>
      </w:r>
      <w:r w:rsidRPr="00480301">
        <w:rPr>
          <w:rFonts w:hint="cs"/>
          <w:b/>
          <w:bCs/>
          <w:rtl/>
        </w:rPr>
        <w:t>שירותי תקשורת בינלאומיים</w:t>
      </w:r>
      <w:r>
        <w:rPr>
          <w:rFonts w:hint="cs"/>
          <w:b/>
          <w:bCs/>
          <w:rtl/>
        </w:rPr>
        <w:t>,</w:t>
      </w:r>
      <w:r>
        <w:rPr>
          <w:rFonts w:hint="cs"/>
          <w:rtl/>
        </w:rPr>
        <w:t xml:space="preserve"> לביצוע שיחות </w:t>
      </w:r>
      <w:r w:rsidR="002320F2">
        <w:rPr>
          <w:rFonts w:hint="cs"/>
          <w:rtl/>
        </w:rPr>
        <w:t xml:space="preserve">מישראל </w:t>
      </w:r>
      <w:r>
        <w:rPr>
          <w:rFonts w:hint="cs"/>
          <w:rtl/>
        </w:rPr>
        <w:t xml:space="preserve">ליעדים בינלאומיים (נייח ונייד בחו"ל) </w:t>
      </w:r>
      <w:r w:rsidRPr="00AA0344">
        <w:rPr>
          <w:rFonts w:hint="cs"/>
          <w:rtl/>
        </w:rPr>
        <w:t>ממרכז</w:t>
      </w:r>
      <w:r>
        <w:rPr>
          <w:rFonts w:hint="cs"/>
          <w:rtl/>
        </w:rPr>
        <w:t>יו</w:t>
      </w:r>
      <w:r w:rsidRPr="00AA0344">
        <w:rPr>
          <w:rFonts w:hint="cs"/>
          <w:rtl/>
        </w:rPr>
        <w:t>ת המזמין</w:t>
      </w:r>
      <w:r>
        <w:rPr>
          <w:rFonts w:hint="cs"/>
          <w:rtl/>
        </w:rPr>
        <w:t xml:space="preserve"> ומקווים ישירים (באמצעות ספקי מפ"א) או מקווים ניידים (באמצעות ספקי </w:t>
      </w:r>
      <w:r w:rsidR="00F75C07">
        <w:rPr>
          <w:rFonts w:hint="cs"/>
          <w:rtl/>
        </w:rPr>
        <w:t>רט"ן</w:t>
      </w:r>
      <w:r>
        <w:rPr>
          <w:rFonts w:hint="cs"/>
          <w:rtl/>
        </w:rPr>
        <w:t>), כמפורט במסמכי המכרז.</w:t>
      </w:r>
    </w:p>
    <w:p w14:paraId="328CF07B" w14:textId="77777777" w:rsidR="00E03461" w:rsidRDefault="00F30213" w:rsidP="000E53FE">
      <w:pPr>
        <w:pStyle w:val="2-"/>
      </w:pPr>
      <w:r>
        <w:rPr>
          <w:rFonts w:hint="cs"/>
          <w:rtl/>
        </w:rPr>
        <w:t>כ</w:t>
      </w:r>
      <w:r w:rsidR="00E03461">
        <w:rPr>
          <w:rFonts w:hint="cs"/>
          <w:rtl/>
        </w:rPr>
        <w:t xml:space="preserve">מפורט במסמכי המכרז, עיקרי </w:t>
      </w:r>
      <w:r w:rsidR="00B61E40">
        <w:rPr>
          <w:rFonts w:hint="cs"/>
          <w:rtl/>
        </w:rPr>
        <w:t>השירות</w:t>
      </w:r>
      <w:r w:rsidR="002B42FA">
        <w:rPr>
          <w:rFonts w:hint="cs"/>
          <w:rtl/>
        </w:rPr>
        <w:t>ים</w:t>
      </w:r>
      <w:r w:rsidR="00E03461">
        <w:rPr>
          <w:rFonts w:hint="cs"/>
          <w:rtl/>
        </w:rPr>
        <w:t xml:space="preserve"> </w:t>
      </w:r>
      <w:r w:rsidR="002320F2">
        <w:rPr>
          <w:rFonts w:hint="cs"/>
          <w:rtl/>
        </w:rPr>
        <w:t xml:space="preserve">המבוקשים </w:t>
      </w:r>
      <w:r w:rsidR="00393A4A">
        <w:rPr>
          <w:rFonts w:hint="cs"/>
          <w:rtl/>
        </w:rPr>
        <w:t xml:space="preserve">שיסופקו על ידי הספק הזוכה, </w:t>
      </w:r>
      <w:r>
        <w:rPr>
          <w:rFonts w:hint="cs"/>
          <w:rtl/>
        </w:rPr>
        <w:t>כוללים בין היתר</w:t>
      </w:r>
      <w:r w:rsidR="00E03461">
        <w:rPr>
          <w:rFonts w:hint="cs"/>
          <w:rtl/>
        </w:rPr>
        <w:t>:</w:t>
      </w:r>
    </w:p>
    <w:p w14:paraId="63F26A96" w14:textId="77777777" w:rsidR="00E03461" w:rsidRDefault="00B61E40" w:rsidP="00DB60FD">
      <w:pPr>
        <w:pStyle w:val="3-"/>
      </w:pPr>
      <w:bookmarkStart w:id="9" w:name="_Hlk535853749"/>
      <w:r>
        <w:rPr>
          <w:rFonts w:hint="cs"/>
          <w:rtl/>
        </w:rPr>
        <w:t>חיוג ליעדים בינלאומיים</w:t>
      </w:r>
      <w:r w:rsidR="00E03461">
        <w:rPr>
          <w:rFonts w:hint="cs"/>
          <w:rtl/>
        </w:rPr>
        <w:t>.</w:t>
      </w:r>
      <w:r w:rsidR="00E03461">
        <w:rPr>
          <w:rtl/>
        </w:rPr>
        <w:t xml:space="preserve"> </w:t>
      </w:r>
    </w:p>
    <w:p w14:paraId="65EFD667" w14:textId="77777777" w:rsidR="00E03461" w:rsidRDefault="00B61E40" w:rsidP="00DB60FD">
      <w:pPr>
        <w:pStyle w:val="3-"/>
      </w:pPr>
      <w:r>
        <w:rPr>
          <w:rFonts w:hint="cs"/>
          <w:rtl/>
        </w:rPr>
        <w:t>אספקת שירותי חיוב (</w:t>
      </w:r>
      <w:r>
        <w:rPr>
          <w:rFonts w:hint="cs"/>
        </w:rPr>
        <w:t>B</w:t>
      </w:r>
      <w:r>
        <w:t>illing</w:t>
      </w:r>
      <w:r>
        <w:rPr>
          <w:rFonts w:hint="cs"/>
          <w:rtl/>
        </w:rPr>
        <w:t>)</w:t>
      </w:r>
      <w:r w:rsidR="00E03461">
        <w:rPr>
          <w:rFonts w:hint="cs"/>
          <w:rtl/>
        </w:rPr>
        <w:t>.</w:t>
      </w:r>
    </w:p>
    <w:p w14:paraId="3D012C6C" w14:textId="77777777" w:rsidR="00B61E40" w:rsidRDefault="00B61E40" w:rsidP="00DB60FD">
      <w:pPr>
        <w:pStyle w:val="3-"/>
      </w:pPr>
      <w:r>
        <w:rPr>
          <w:rFonts w:hint="cs"/>
          <w:rtl/>
        </w:rPr>
        <w:t xml:space="preserve">אספקת קבצי חיוב </w:t>
      </w:r>
      <w:r w:rsidR="002B42FA">
        <w:rPr>
          <w:rFonts w:hint="cs"/>
          <w:rtl/>
        </w:rPr>
        <w:t xml:space="preserve">ודוחות </w:t>
      </w:r>
      <w:r>
        <w:rPr>
          <w:rFonts w:hint="cs"/>
          <w:rtl/>
        </w:rPr>
        <w:t>למזמינים</w:t>
      </w:r>
      <w:r w:rsidR="00042124">
        <w:rPr>
          <w:rFonts w:hint="cs"/>
          <w:rtl/>
        </w:rPr>
        <w:t>, לעורך המכרז</w:t>
      </w:r>
      <w:r>
        <w:rPr>
          <w:rFonts w:hint="cs"/>
          <w:rtl/>
        </w:rPr>
        <w:t xml:space="preserve"> ולגורם הבקרה שנבחר במסגרת מכרז חשכ"ל.</w:t>
      </w:r>
    </w:p>
    <w:bookmarkEnd w:id="9"/>
    <w:p w14:paraId="71120080" w14:textId="3502CB90" w:rsidR="00E03461" w:rsidRDefault="00E03461" w:rsidP="000E53FE">
      <w:pPr>
        <w:pStyle w:val="2-"/>
        <w:rPr>
          <w:rtl/>
        </w:rPr>
      </w:pPr>
      <w:r w:rsidRPr="00693666">
        <w:rPr>
          <w:rtl/>
        </w:rPr>
        <w:t xml:space="preserve">תקופת ההתקשרות תהיה בת </w:t>
      </w:r>
      <w:r w:rsidR="004C64EA">
        <w:rPr>
          <w:rFonts w:hint="cs"/>
          <w:rtl/>
        </w:rPr>
        <w:t>36</w:t>
      </w:r>
      <w:r w:rsidR="004C64EA" w:rsidRPr="00693666">
        <w:rPr>
          <w:rtl/>
        </w:rPr>
        <w:t xml:space="preserve"> </w:t>
      </w:r>
      <w:r w:rsidRPr="00693666">
        <w:rPr>
          <w:rtl/>
        </w:rPr>
        <w:t xml:space="preserve">חודשים ממועד הודעת עורך המכרז. תקופה זו ניתנת להארכה על ידי עורך המכרז במספר תקופות שלא יעלו יחד על </w:t>
      </w:r>
      <w:r w:rsidR="00905336">
        <w:rPr>
          <w:rFonts w:hint="cs"/>
          <w:rtl/>
        </w:rPr>
        <w:t>72</w:t>
      </w:r>
      <w:r w:rsidRPr="00693666">
        <w:rPr>
          <w:rtl/>
        </w:rPr>
        <w:t xml:space="preserve"> חודשים נוספים (סה"כ עד </w:t>
      </w:r>
      <w:r w:rsidR="002D4970">
        <w:rPr>
          <w:rFonts w:hint="cs"/>
          <w:rtl/>
        </w:rPr>
        <w:t>96</w:t>
      </w:r>
      <w:r w:rsidRPr="00693666">
        <w:rPr>
          <w:rtl/>
        </w:rPr>
        <w:t xml:space="preserve"> חודשים)</w:t>
      </w:r>
      <w:r w:rsidR="004C64EA">
        <w:rPr>
          <w:rFonts w:hint="cs"/>
          <w:rtl/>
        </w:rPr>
        <w:t xml:space="preserve">. הארכה תתבצע באופן הבא, 36 חודשים נוספים </w:t>
      </w:r>
      <w:r w:rsidRPr="00693666">
        <w:rPr>
          <w:rtl/>
        </w:rPr>
        <w:t>, וזאת בהודעת עורך המכרז שתישלח לזוכה</w:t>
      </w:r>
      <w:r w:rsidR="006F045D">
        <w:rPr>
          <w:rFonts w:hint="cs"/>
          <w:rtl/>
        </w:rPr>
        <w:t xml:space="preserve"> 30</w:t>
      </w:r>
      <w:r w:rsidRPr="00693666">
        <w:rPr>
          <w:rtl/>
        </w:rPr>
        <w:t xml:space="preserve"> </w:t>
      </w:r>
      <w:r w:rsidR="006F045D">
        <w:rPr>
          <w:rFonts w:hint="cs"/>
          <w:rtl/>
        </w:rPr>
        <w:t xml:space="preserve">יום </w:t>
      </w:r>
      <w:r w:rsidRPr="00693666">
        <w:rPr>
          <w:rtl/>
        </w:rPr>
        <w:t>לפני תום כל תקופה</w:t>
      </w:r>
      <w:r w:rsidR="004C64EA">
        <w:rPr>
          <w:rFonts w:hint="cs"/>
          <w:rtl/>
        </w:rPr>
        <w:t xml:space="preserve"> ו 24 חודשים נוספים בהסכמת הספק</w:t>
      </w:r>
      <w:r w:rsidRPr="00693666">
        <w:rPr>
          <w:rtl/>
        </w:rPr>
        <w:t>.</w:t>
      </w:r>
      <w:r w:rsidR="00042124">
        <w:rPr>
          <w:rFonts w:hint="cs"/>
          <w:rtl/>
        </w:rPr>
        <w:t xml:space="preserve"> </w:t>
      </w:r>
      <w:r w:rsidR="00042124" w:rsidRPr="00693666">
        <w:rPr>
          <w:rtl/>
        </w:rPr>
        <w:t xml:space="preserve">במסגרת הפעלת זכות הברירה רשאי עורך המכרז להאריך את תקופת הרכש רק ביחס </w:t>
      </w:r>
      <w:r w:rsidR="00042124">
        <w:rPr>
          <w:rFonts w:hint="cs"/>
          <w:rtl/>
        </w:rPr>
        <w:t>ל</w:t>
      </w:r>
      <w:r w:rsidR="00042124" w:rsidRPr="00693666">
        <w:rPr>
          <w:rtl/>
        </w:rPr>
        <w:t xml:space="preserve">שירות מסוים וכן למזמינים </w:t>
      </w:r>
      <w:r w:rsidR="00042124" w:rsidRPr="00693666">
        <w:rPr>
          <w:rFonts w:hint="cs"/>
          <w:rtl/>
        </w:rPr>
        <w:t>מסוימים</w:t>
      </w:r>
      <w:r w:rsidR="00042124" w:rsidRPr="00693666">
        <w:rPr>
          <w:rtl/>
        </w:rPr>
        <w:t>, לפי שיקול דעתו הבלעדי.</w:t>
      </w:r>
    </w:p>
    <w:p w14:paraId="5AAA2376" w14:textId="77777777" w:rsidR="00855FFA" w:rsidRDefault="00840BD4" w:rsidP="000E53FE">
      <w:pPr>
        <w:pStyle w:val="2-"/>
      </w:pPr>
      <w:r>
        <w:rPr>
          <w:rFonts w:hint="cs"/>
          <w:rtl/>
        </w:rPr>
        <w:t xml:space="preserve">ההצעות </w:t>
      </w:r>
      <w:r w:rsidR="00855FFA">
        <w:rPr>
          <w:rFonts w:hint="cs"/>
          <w:rtl/>
        </w:rPr>
        <w:t>יבדקו בהתאם לשלבים העיקריים הבאים:</w:t>
      </w:r>
    </w:p>
    <w:p w14:paraId="4C1F5489" w14:textId="1189CF4D" w:rsidR="00855FFA" w:rsidRDefault="00CB0301" w:rsidP="002320F2">
      <w:pPr>
        <w:pStyle w:val="3-"/>
      </w:pPr>
      <w:r>
        <w:rPr>
          <w:rFonts w:hint="cs"/>
          <w:rtl/>
        </w:rPr>
        <w:lastRenderedPageBreak/>
        <w:t>ב</w:t>
      </w:r>
      <w:r w:rsidR="00855FFA">
        <w:rPr>
          <w:rFonts w:hint="cs"/>
          <w:rtl/>
        </w:rPr>
        <w:t>שלב ראשון</w:t>
      </w:r>
      <w:r>
        <w:rPr>
          <w:rFonts w:hint="cs"/>
          <w:rtl/>
        </w:rPr>
        <w:t xml:space="preserve"> תיבדק</w:t>
      </w:r>
      <w:r w:rsidR="00855FFA">
        <w:rPr>
          <w:rFonts w:hint="cs"/>
          <w:rtl/>
        </w:rPr>
        <w:t xml:space="preserve"> </w:t>
      </w:r>
      <w:r w:rsidR="002320F2" w:rsidRPr="000B478B">
        <w:rPr>
          <w:rtl/>
        </w:rPr>
        <w:t>עמיד</w:t>
      </w:r>
      <w:r w:rsidR="002320F2">
        <w:rPr>
          <w:rFonts w:hint="cs"/>
          <w:rtl/>
        </w:rPr>
        <w:t>ת</w:t>
      </w:r>
      <w:r w:rsidR="002320F2" w:rsidRPr="000B478B">
        <w:rPr>
          <w:rtl/>
        </w:rPr>
        <w:t xml:space="preserve"> </w:t>
      </w:r>
      <w:r w:rsidR="000B478B" w:rsidRPr="000B478B">
        <w:rPr>
          <w:rtl/>
        </w:rPr>
        <w:t>המציעים בתנאי המכרז</w:t>
      </w:r>
      <w:r>
        <w:rPr>
          <w:rFonts w:hint="cs"/>
          <w:rtl/>
        </w:rPr>
        <w:t>,</w:t>
      </w:r>
      <w:r w:rsidR="000B478B" w:rsidRPr="000B478B">
        <w:rPr>
          <w:rtl/>
        </w:rPr>
        <w:t xml:space="preserve"> לרבות תנאי הסף.</w:t>
      </w:r>
    </w:p>
    <w:p w14:paraId="68FAF079" w14:textId="335869A3" w:rsidR="00E03461" w:rsidRDefault="000B478B" w:rsidP="002B38AC">
      <w:pPr>
        <w:pStyle w:val="3-"/>
        <w:rPr>
          <w:rtl/>
        </w:rPr>
      </w:pPr>
      <w:r w:rsidRPr="000B478B">
        <w:rPr>
          <w:rtl/>
        </w:rPr>
        <w:t>בשלב השני של המכרז ייבדקו הצעות המחיר של אותם מציעים אשר הצעתם עמדה בשלב הראשון</w:t>
      </w:r>
      <w:r w:rsidR="00855FFA">
        <w:rPr>
          <w:rFonts w:hint="cs"/>
          <w:rtl/>
        </w:rPr>
        <w:t>.</w:t>
      </w:r>
    </w:p>
    <w:p w14:paraId="7DE83097" w14:textId="77777777" w:rsidR="00E03461" w:rsidRPr="002D1D37" w:rsidRDefault="00F30213" w:rsidP="000E53FE">
      <w:pPr>
        <w:pStyle w:val="2-"/>
      </w:pPr>
      <w:bookmarkStart w:id="10" w:name="_Ref1905779"/>
      <w:r>
        <w:rPr>
          <w:rFonts w:hint="cs"/>
          <w:rtl/>
        </w:rPr>
        <w:t>להלן טבלת המועדים למכרז</w:t>
      </w:r>
      <w:r w:rsidR="00E03461">
        <w:rPr>
          <w:rFonts w:hint="cs"/>
          <w:rtl/>
        </w:rPr>
        <w:t>:</w:t>
      </w:r>
      <w:bookmarkEnd w:id="10"/>
    </w:p>
    <w:tbl>
      <w:tblPr>
        <w:bidiVisual/>
        <w:tblW w:w="8217"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8"/>
        <w:gridCol w:w="3389"/>
      </w:tblGrid>
      <w:tr w:rsidR="00E03461" w:rsidRPr="0060325D" w14:paraId="2A2B434E" w14:textId="77777777" w:rsidTr="0060325D">
        <w:trPr>
          <w:trHeight w:val="342"/>
          <w:jc w:val="right"/>
        </w:trPr>
        <w:tc>
          <w:tcPr>
            <w:tcW w:w="4828" w:type="dxa"/>
            <w:shd w:val="clear" w:color="auto" w:fill="auto"/>
            <w:vAlign w:val="center"/>
          </w:tcPr>
          <w:p w14:paraId="4F9CFA81" w14:textId="77777777" w:rsidR="00E03461" w:rsidRPr="0060325D" w:rsidRDefault="00E03461" w:rsidP="00C639E9">
            <w:pPr>
              <w:pStyle w:val="af7"/>
              <w:spacing w:before="0" w:beforeAutospacing="0" w:after="0" w:line="360" w:lineRule="auto"/>
              <w:ind w:right="-1440"/>
              <w:jc w:val="center"/>
              <w:rPr>
                <w:rFonts w:ascii="David" w:hAnsi="David" w:cs="David"/>
                <w:rtl/>
              </w:rPr>
            </w:pPr>
            <w:r w:rsidRPr="0060325D">
              <w:rPr>
                <w:rFonts w:ascii="David" w:hAnsi="David" w:cs="David"/>
                <w:rtl/>
              </w:rPr>
              <w:t>נושא</w:t>
            </w:r>
          </w:p>
        </w:tc>
        <w:tc>
          <w:tcPr>
            <w:tcW w:w="3389" w:type="dxa"/>
            <w:shd w:val="clear" w:color="auto" w:fill="auto"/>
            <w:vAlign w:val="center"/>
          </w:tcPr>
          <w:p w14:paraId="54430532" w14:textId="77777777" w:rsidR="00E03461" w:rsidRPr="0060325D" w:rsidRDefault="00E03461" w:rsidP="00C639E9">
            <w:pPr>
              <w:pStyle w:val="af7"/>
              <w:spacing w:before="0" w:beforeAutospacing="0" w:after="0" w:line="360" w:lineRule="auto"/>
              <w:ind w:right="52"/>
              <w:jc w:val="center"/>
              <w:rPr>
                <w:rFonts w:ascii="David" w:hAnsi="David" w:cs="David"/>
                <w:rtl/>
              </w:rPr>
            </w:pPr>
            <w:r w:rsidRPr="0060325D">
              <w:rPr>
                <w:rFonts w:ascii="David" w:hAnsi="David" w:cs="David"/>
                <w:rtl/>
              </w:rPr>
              <w:t>תאריך</w:t>
            </w:r>
          </w:p>
        </w:tc>
      </w:tr>
      <w:tr w:rsidR="00732166" w:rsidRPr="0060325D" w14:paraId="00CA3AFD" w14:textId="77777777" w:rsidTr="0060325D">
        <w:trPr>
          <w:trHeight w:val="671"/>
          <w:jc w:val="right"/>
        </w:trPr>
        <w:tc>
          <w:tcPr>
            <w:tcW w:w="4828" w:type="dxa"/>
            <w:shd w:val="clear" w:color="auto" w:fill="auto"/>
            <w:vAlign w:val="center"/>
          </w:tcPr>
          <w:p w14:paraId="1E8780FC" w14:textId="43293D5E" w:rsidR="00732166" w:rsidRPr="0060325D" w:rsidRDefault="00732166" w:rsidP="00C639E9">
            <w:pPr>
              <w:pStyle w:val="af7"/>
              <w:spacing w:before="0" w:beforeAutospacing="0" w:after="0" w:line="360" w:lineRule="auto"/>
              <w:ind w:right="160"/>
              <w:jc w:val="center"/>
              <w:rPr>
                <w:rFonts w:ascii="David" w:hAnsi="David" w:cs="David"/>
                <w:rtl/>
              </w:rPr>
            </w:pPr>
            <w:r w:rsidRPr="0060325D">
              <w:rPr>
                <w:rFonts w:ascii="David" w:hAnsi="David" w:cs="David" w:hint="cs"/>
                <w:rtl/>
              </w:rPr>
              <w:t>כנס מציעים</w:t>
            </w:r>
          </w:p>
        </w:tc>
        <w:tc>
          <w:tcPr>
            <w:tcW w:w="3389" w:type="dxa"/>
            <w:shd w:val="clear" w:color="auto" w:fill="auto"/>
            <w:vAlign w:val="center"/>
          </w:tcPr>
          <w:p w14:paraId="24A5D3A4" w14:textId="77777777" w:rsidR="00732166" w:rsidRDefault="00742B6A" w:rsidP="00C639E9">
            <w:pPr>
              <w:pStyle w:val="af7"/>
              <w:spacing w:before="0" w:beforeAutospacing="0" w:after="0" w:line="360" w:lineRule="auto"/>
              <w:ind w:right="52"/>
              <w:jc w:val="center"/>
              <w:rPr>
                <w:rFonts w:ascii="David" w:hAnsi="David" w:cs="David"/>
                <w:rtl/>
              </w:rPr>
            </w:pPr>
            <w:r w:rsidRPr="0060325D">
              <w:rPr>
                <w:rFonts w:ascii="David" w:hAnsi="David" w:cs="David" w:hint="cs"/>
                <w:rtl/>
              </w:rPr>
              <w:t>17.11.2019</w:t>
            </w:r>
          </w:p>
          <w:p w14:paraId="4F6C1764" w14:textId="4DA1739B" w:rsidR="001371AF" w:rsidRPr="0060325D" w:rsidRDefault="001371AF" w:rsidP="00C639E9">
            <w:pPr>
              <w:pStyle w:val="af7"/>
              <w:spacing w:before="0" w:beforeAutospacing="0" w:after="0" w:line="360" w:lineRule="auto"/>
              <w:ind w:right="52"/>
              <w:jc w:val="center"/>
              <w:rPr>
                <w:rFonts w:ascii="David" w:hAnsi="David" w:cs="David"/>
                <w:rtl/>
              </w:rPr>
            </w:pPr>
            <w:r>
              <w:rPr>
                <w:rFonts w:ascii="David" w:hAnsi="David" w:cs="David" w:hint="cs"/>
                <w:rtl/>
              </w:rPr>
              <w:t>בשעה 10:00</w:t>
            </w:r>
          </w:p>
        </w:tc>
      </w:tr>
      <w:tr w:rsidR="00E03461" w:rsidRPr="0060325D" w14:paraId="3E82C7CB" w14:textId="77777777" w:rsidTr="0060325D">
        <w:trPr>
          <w:trHeight w:val="671"/>
          <w:jc w:val="right"/>
        </w:trPr>
        <w:tc>
          <w:tcPr>
            <w:tcW w:w="4828" w:type="dxa"/>
            <w:shd w:val="clear" w:color="auto" w:fill="auto"/>
            <w:vAlign w:val="center"/>
          </w:tcPr>
          <w:p w14:paraId="58C1CFA4" w14:textId="77777777" w:rsidR="00E03461" w:rsidRPr="0060325D" w:rsidRDefault="00E03461" w:rsidP="00C639E9">
            <w:pPr>
              <w:pStyle w:val="af7"/>
              <w:spacing w:before="0" w:beforeAutospacing="0" w:after="0" w:line="360" w:lineRule="auto"/>
              <w:ind w:right="160"/>
              <w:jc w:val="center"/>
              <w:rPr>
                <w:rFonts w:ascii="David" w:hAnsi="David" w:cs="David"/>
                <w:rtl/>
              </w:rPr>
            </w:pPr>
            <w:r w:rsidRPr="0060325D">
              <w:rPr>
                <w:rFonts w:ascii="David" w:hAnsi="David" w:cs="David"/>
                <w:rtl/>
              </w:rPr>
              <w:t>מועד אחרון להגשת שאלות הבהרה</w:t>
            </w:r>
          </w:p>
        </w:tc>
        <w:tc>
          <w:tcPr>
            <w:tcW w:w="3389" w:type="dxa"/>
            <w:shd w:val="clear" w:color="auto" w:fill="auto"/>
            <w:vAlign w:val="center"/>
          </w:tcPr>
          <w:p w14:paraId="1E47AB49" w14:textId="5FA0DDB7" w:rsidR="00E03461" w:rsidRPr="0060325D" w:rsidRDefault="0025274C" w:rsidP="00C639E9">
            <w:pPr>
              <w:pStyle w:val="af7"/>
              <w:spacing w:before="0" w:beforeAutospacing="0" w:after="0" w:line="360" w:lineRule="auto"/>
              <w:ind w:right="52"/>
              <w:jc w:val="center"/>
              <w:rPr>
                <w:rFonts w:ascii="David" w:hAnsi="David" w:cs="David"/>
                <w:rtl/>
              </w:rPr>
            </w:pPr>
            <w:r w:rsidRPr="0060325D">
              <w:rPr>
                <w:rFonts w:ascii="David" w:hAnsi="David" w:cs="David" w:hint="cs"/>
                <w:rtl/>
              </w:rPr>
              <w:t>יפורסם בהמשך</w:t>
            </w:r>
          </w:p>
        </w:tc>
      </w:tr>
      <w:tr w:rsidR="00E03461" w:rsidRPr="0060325D" w14:paraId="36534F8F" w14:textId="77777777" w:rsidTr="0060325D">
        <w:trPr>
          <w:trHeight w:val="994"/>
          <w:jc w:val="right"/>
        </w:trPr>
        <w:tc>
          <w:tcPr>
            <w:tcW w:w="4828" w:type="dxa"/>
            <w:shd w:val="clear" w:color="auto" w:fill="auto"/>
            <w:vAlign w:val="center"/>
          </w:tcPr>
          <w:p w14:paraId="3A377A08" w14:textId="77777777" w:rsidR="00E03461" w:rsidRPr="0060325D" w:rsidRDefault="00E03461" w:rsidP="00C639E9">
            <w:pPr>
              <w:pStyle w:val="af7"/>
              <w:spacing w:before="0" w:beforeAutospacing="0" w:after="0" w:line="360" w:lineRule="auto"/>
              <w:jc w:val="center"/>
              <w:rPr>
                <w:rFonts w:ascii="David" w:hAnsi="David" w:cs="David"/>
                <w:rtl/>
              </w:rPr>
            </w:pPr>
            <w:r w:rsidRPr="0060325D">
              <w:rPr>
                <w:rFonts w:ascii="David" w:hAnsi="David" w:cs="David"/>
                <w:rtl/>
              </w:rPr>
              <w:t>מועד מענה עורך המכרז לשאלות ההבהרה</w:t>
            </w:r>
          </w:p>
        </w:tc>
        <w:tc>
          <w:tcPr>
            <w:tcW w:w="3389" w:type="dxa"/>
            <w:shd w:val="clear" w:color="auto" w:fill="auto"/>
            <w:vAlign w:val="center"/>
          </w:tcPr>
          <w:p w14:paraId="7D516316" w14:textId="77777777" w:rsidR="00E03461" w:rsidRPr="0060325D" w:rsidRDefault="00E03461" w:rsidP="00C639E9">
            <w:pPr>
              <w:pStyle w:val="af7"/>
              <w:spacing w:before="0" w:beforeAutospacing="0" w:after="0" w:line="360" w:lineRule="auto"/>
              <w:ind w:right="52"/>
              <w:jc w:val="center"/>
              <w:rPr>
                <w:rFonts w:ascii="David" w:hAnsi="David" w:cs="David"/>
                <w:rtl/>
              </w:rPr>
            </w:pPr>
            <w:r w:rsidRPr="0060325D">
              <w:rPr>
                <w:rFonts w:ascii="David" w:hAnsi="David" w:cs="David"/>
                <w:rtl/>
              </w:rPr>
              <w:t>לא פחות משבועיים לפני המועד האחרון להגשת הצעות לתיבת המכרזים</w:t>
            </w:r>
          </w:p>
        </w:tc>
      </w:tr>
      <w:tr w:rsidR="00E03461" w:rsidRPr="0060325D" w14:paraId="4CB24D08" w14:textId="77777777" w:rsidTr="0060325D">
        <w:trPr>
          <w:trHeight w:val="681"/>
          <w:jc w:val="right"/>
        </w:trPr>
        <w:tc>
          <w:tcPr>
            <w:tcW w:w="4828" w:type="dxa"/>
            <w:shd w:val="clear" w:color="auto" w:fill="auto"/>
            <w:vAlign w:val="center"/>
          </w:tcPr>
          <w:p w14:paraId="351FF180" w14:textId="77777777" w:rsidR="00E03461" w:rsidRPr="0060325D" w:rsidRDefault="00E03461" w:rsidP="00C639E9">
            <w:pPr>
              <w:pStyle w:val="af7"/>
              <w:spacing w:before="0" w:beforeAutospacing="0" w:after="0" w:line="360" w:lineRule="auto"/>
              <w:ind w:right="108"/>
              <w:jc w:val="center"/>
              <w:rPr>
                <w:rFonts w:ascii="David" w:hAnsi="David" w:cs="David"/>
                <w:rtl/>
              </w:rPr>
            </w:pPr>
            <w:r w:rsidRPr="0060325D">
              <w:rPr>
                <w:rFonts w:ascii="David" w:hAnsi="David" w:cs="David"/>
                <w:rtl/>
              </w:rPr>
              <w:t>מועד אחרון להגשת הצעות בתיבת המכרזים</w:t>
            </w:r>
          </w:p>
        </w:tc>
        <w:tc>
          <w:tcPr>
            <w:tcW w:w="3389" w:type="dxa"/>
            <w:shd w:val="clear" w:color="auto" w:fill="auto"/>
            <w:vAlign w:val="center"/>
          </w:tcPr>
          <w:p w14:paraId="25807918" w14:textId="727B6748" w:rsidR="00E03461" w:rsidRPr="0060325D" w:rsidRDefault="00742B6A" w:rsidP="00C639E9">
            <w:pPr>
              <w:pStyle w:val="af7"/>
              <w:spacing w:before="0" w:beforeAutospacing="0" w:after="0" w:line="360" w:lineRule="auto"/>
              <w:ind w:right="52"/>
              <w:jc w:val="center"/>
              <w:rPr>
                <w:rFonts w:ascii="David" w:hAnsi="David" w:cs="David"/>
                <w:rtl/>
              </w:rPr>
            </w:pPr>
            <w:r w:rsidRPr="0060325D">
              <w:rPr>
                <w:rFonts w:ascii="David" w:hAnsi="David" w:cs="David" w:hint="cs"/>
                <w:rtl/>
              </w:rPr>
              <w:t>18.12.2109</w:t>
            </w:r>
            <w:r w:rsidR="00E03461" w:rsidRPr="0060325D">
              <w:rPr>
                <w:rFonts w:ascii="David" w:hAnsi="David" w:cs="David"/>
                <w:rtl/>
              </w:rPr>
              <w:t xml:space="preserve"> בשעה </w:t>
            </w:r>
            <w:r w:rsidR="00E03461" w:rsidRPr="0060325D">
              <w:rPr>
                <w:rFonts w:ascii="David" w:hAnsi="David" w:cs="David" w:hint="cs"/>
                <w:rtl/>
              </w:rPr>
              <w:t>13:00</w:t>
            </w:r>
          </w:p>
        </w:tc>
      </w:tr>
      <w:tr w:rsidR="00E03461" w:rsidRPr="00B63569" w14:paraId="35E711B1" w14:textId="77777777" w:rsidTr="0060325D">
        <w:trPr>
          <w:trHeight w:val="681"/>
          <w:jc w:val="right"/>
        </w:trPr>
        <w:tc>
          <w:tcPr>
            <w:tcW w:w="4828" w:type="dxa"/>
            <w:shd w:val="clear" w:color="auto" w:fill="auto"/>
            <w:vAlign w:val="center"/>
          </w:tcPr>
          <w:p w14:paraId="6F421866" w14:textId="77777777" w:rsidR="00E03461" w:rsidRPr="0060325D" w:rsidRDefault="00E03461" w:rsidP="00C639E9">
            <w:pPr>
              <w:pStyle w:val="af7"/>
              <w:spacing w:before="0" w:beforeAutospacing="0" w:after="0" w:line="360" w:lineRule="auto"/>
              <w:ind w:right="108"/>
              <w:jc w:val="center"/>
              <w:rPr>
                <w:rFonts w:ascii="David" w:hAnsi="David" w:cs="David"/>
                <w:rtl/>
              </w:rPr>
            </w:pPr>
            <w:r w:rsidRPr="0060325D">
              <w:rPr>
                <w:rFonts w:ascii="David" w:hAnsi="David" w:cs="David"/>
                <w:rtl/>
              </w:rPr>
              <w:t>תוקף ההצעה הוא עד ליום</w:t>
            </w:r>
          </w:p>
        </w:tc>
        <w:tc>
          <w:tcPr>
            <w:tcW w:w="3389" w:type="dxa"/>
            <w:shd w:val="clear" w:color="auto" w:fill="auto"/>
            <w:vAlign w:val="center"/>
          </w:tcPr>
          <w:p w14:paraId="55AF01DB" w14:textId="04823F48" w:rsidR="00E03461" w:rsidRPr="0060325D" w:rsidRDefault="00742B6A" w:rsidP="00C639E9">
            <w:pPr>
              <w:pStyle w:val="af7"/>
              <w:spacing w:before="0" w:beforeAutospacing="0" w:after="0" w:line="360" w:lineRule="auto"/>
              <w:ind w:right="52"/>
              <w:jc w:val="center"/>
              <w:rPr>
                <w:rFonts w:ascii="David" w:hAnsi="David" w:cs="David"/>
              </w:rPr>
            </w:pPr>
            <w:r w:rsidRPr="0060325D">
              <w:rPr>
                <w:rFonts w:ascii="David" w:hAnsi="David" w:cs="David" w:hint="cs"/>
                <w:rtl/>
              </w:rPr>
              <w:t>9 חודשים ממועד האחרון להגשת הצעות</w:t>
            </w:r>
          </w:p>
        </w:tc>
      </w:tr>
    </w:tbl>
    <w:p w14:paraId="7C9E72B0" w14:textId="77777777" w:rsidR="00FA2FBC" w:rsidRDefault="00FA2FBC" w:rsidP="00C639E9">
      <w:pPr>
        <w:pStyle w:val="15"/>
        <w:keepNext/>
        <w:widowControl/>
        <w:tabs>
          <w:tab w:val="left" w:pos="283"/>
        </w:tabs>
        <w:spacing w:line="360" w:lineRule="auto"/>
        <w:ind w:left="357"/>
        <w:rPr>
          <w:rFonts w:ascii="David" w:hAnsi="David" w:cs="David"/>
          <w:rtl/>
        </w:rPr>
        <w:sectPr w:rsidR="00FA2FBC" w:rsidSect="003418AA">
          <w:headerReference w:type="even" r:id="rId9"/>
          <w:headerReference w:type="default" r:id="rId10"/>
          <w:type w:val="continuous"/>
          <w:pgSz w:w="11906" w:h="16838" w:code="9"/>
          <w:pgMar w:top="1361" w:right="1304" w:bottom="1361" w:left="964" w:header="709" w:footer="709" w:gutter="0"/>
          <w:cols w:space="708"/>
          <w:titlePg/>
          <w:bidi/>
          <w:rtlGutter/>
          <w:docGrid w:linePitch="360"/>
        </w:sectPr>
      </w:pPr>
    </w:p>
    <w:p w14:paraId="65A2BD66" w14:textId="77777777" w:rsidR="00F2395E" w:rsidRDefault="00F2395E" w:rsidP="00C639E9">
      <w:pPr>
        <w:rPr>
          <w:rFonts w:ascii="David" w:hAnsi="David" w:cs="David"/>
          <w:sz w:val="72"/>
          <w:szCs w:val="72"/>
          <w:rtl/>
        </w:rPr>
      </w:pPr>
      <w:bookmarkStart w:id="11" w:name="_Toc524955302"/>
    </w:p>
    <w:p w14:paraId="2F48EED0" w14:textId="77777777" w:rsidR="00F2395E" w:rsidRDefault="00F2395E" w:rsidP="00C639E9">
      <w:pPr>
        <w:rPr>
          <w:rFonts w:ascii="David" w:hAnsi="David" w:cs="David"/>
          <w:sz w:val="72"/>
          <w:szCs w:val="72"/>
          <w:rtl/>
        </w:rPr>
      </w:pPr>
    </w:p>
    <w:p w14:paraId="1BFE659A" w14:textId="77777777" w:rsidR="00F2395E" w:rsidRDefault="00F2395E" w:rsidP="00C639E9">
      <w:pPr>
        <w:rPr>
          <w:rFonts w:ascii="David" w:hAnsi="David" w:cs="David"/>
          <w:sz w:val="72"/>
          <w:szCs w:val="72"/>
          <w:rtl/>
        </w:rPr>
      </w:pPr>
    </w:p>
    <w:p w14:paraId="098C75BA" w14:textId="77777777" w:rsidR="00F2395E" w:rsidRDefault="00F2395E" w:rsidP="00C639E9">
      <w:pPr>
        <w:rPr>
          <w:rFonts w:ascii="David" w:hAnsi="David" w:cs="David"/>
          <w:sz w:val="72"/>
          <w:szCs w:val="72"/>
          <w:rtl/>
        </w:rPr>
      </w:pPr>
    </w:p>
    <w:p w14:paraId="6C8D1D8F" w14:textId="77777777" w:rsidR="00F2395E" w:rsidRDefault="00F2395E" w:rsidP="00C639E9">
      <w:pPr>
        <w:rPr>
          <w:rFonts w:ascii="David" w:hAnsi="David" w:cs="David"/>
          <w:sz w:val="72"/>
          <w:szCs w:val="72"/>
          <w:rtl/>
        </w:rPr>
      </w:pPr>
    </w:p>
    <w:p w14:paraId="7CB3F19A" w14:textId="77777777" w:rsidR="00F2395E" w:rsidRDefault="00F2395E" w:rsidP="00C639E9">
      <w:pPr>
        <w:rPr>
          <w:rFonts w:ascii="David" w:hAnsi="David" w:cs="David"/>
          <w:sz w:val="72"/>
          <w:szCs w:val="72"/>
          <w:rtl/>
        </w:rPr>
      </w:pPr>
    </w:p>
    <w:p w14:paraId="1E48AE7D" w14:textId="77777777" w:rsidR="00F2395E" w:rsidRDefault="00F2395E" w:rsidP="00C639E9">
      <w:pPr>
        <w:rPr>
          <w:rFonts w:ascii="David" w:hAnsi="David" w:cs="David"/>
          <w:sz w:val="72"/>
          <w:szCs w:val="72"/>
          <w:rtl/>
        </w:rPr>
      </w:pPr>
    </w:p>
    <w:p w14:paraId="655AA988" w14:textId="77777777" w:rsidR="00F2395E" w:rsidRDefault="00F2395E" w:rsidP="00C639E9">
      <w:pPr>
        <w:rPr>
          <w:rFonts w:ascii="David" w:hAnsi="David" w:cs="David"/>
          <w:sz w:val="72"/>
          <w:szCs w:val="72"/>
          <w:rtl/>
        </w:rPr>
      </w:pPr>
    </w:p>
    <w:p w14:paraId="6226A21E" w14:textId="77777777" w:rsidR="00F2395E" w:rsidRDefault="00F2395E" w:rsidP="00C639E9">
      <w:pPr>
        <w:rPr>
          <w:rFonts w:ascii="David" w:hAnsi="David" w:cs="David"/>
          <w:sz w:val="72"/>
          <w:szCs w:val="72"/>
          <w:rtl/>
        </w:rPr>
      </w:pPr>
    </w:p>
    <w:p w14:paraId="7F263F52" w14:textId="77777777" w:rsidR="00F2395E" w:rsidRDefault="00F2395E" w:rsidP="001A3E8E">
      <w:pPr>
        <w:pStyle w:val="1-1"/>
      </w:pPr>
      <w:r w:rsidRPr="005D0A83">
        <w:rPr>
          <w:rFonts w:hint="cs"/>
          <w:rtl/>
        </w:rPr>
        <w:t xml:space="preserve">פרק </w:t>
      </w:r>
      <w:r w:rsidR="002D1810">
        <w:rPr>
          <w:rFonts w:hint="cs"/>
          <w:rtl/>
        </w:rPr>
        <w:t xml:space="preserve">1 </w:t>
      </w:r>
      <w:r w:rsidRPr="005D0A83">
        <w:rPr>
          <w:rFonts w:hint="cs"/>
          <w:rtl/>
        </w:rPr>
        <w:t>- ההליך המכרזי</w:t>
      </w:r>
      <w:bookmarkEnd w:id="11"/>
    </w:p>
    <w:p w14:paraId="7958389A" w14:textId="77777777" w:rsidR="00F2395E" w:rsidRDefault="00F2395E" w:rsidP="001675AA">
      <w:pPr>
        <w:pStyle w:val="15"/>
        <w:keepNext/>
        <w:widowControl/>
        <w:numPr>
          <w:ilvl w:val="0"/>
          <w:numId w:val="51"/>
        </w:numPr>
        <w:tabs>
          <w:tab w:val="left" w:pos="283"/>
        </w:tabs>
        <w:spacing w:line="360" w:lineRule="auto"/>
        <w:ind w:left="357" w:hanging="357"/>
        <w:jc w:val="center"/>
        <w:rPr>
          <w:rFonts w:ascii="David" w:hAnsi="David" w:cs="David"/>
          <w:rtl/>
        </w:rPr>
        <w:sectPr w:rsidR="00F2395E" w:rsidSect="003418AA">
          <w:pgSz w:w="11906" w:h="16838" w:code="9"/>
          <w:pgMar w:top="1361" w:right="1304" w:bottom="1361" w:left="964" w:header="709" w:footer="709" w:gutter="0"/>
          <w:cols w:space="708"/>
          <w:titlePg/>
          <w:bidi/>
          <w:rtlGutter/>
          <w:docGrid w:linePitch="360"/>
        </w:sectPr>
      </w:pPr>
    </w:p>
    <w:p w14:paraId="48806A0D" w14:textId="77777777" w:rsidR="007C3483" w:rsidRPr="001549CF" w:rsidRDefault="007C3483" w:rsidP="001A3E8E">
      <w:pPr>
        <w:pStyle w:val="1-"/>
      </w:pPr>
      <w:bookmarkStart w:id="12" w:name="_Toc23249331"/>
      <w:bookmarkStart w:id="13" w:name="_Toc516503345"/>
      <w:bookmarkEnd w:id="7"/>
      <w:r w:rsidRPr="001549CF">
        <w:rPr>
          <w:rtl/>
        </w:rPr>
        <w:lastRenderedPageBreak/>
        <w:t>ההליך המכרזי</w:t>
      </w:r>
      <w:bookmarkEnd w:id="12"/>
    </w:p>
    <w:p w14:paraId="0171432D" w14:textId="77777777" w:rsidR="00C03803" w:rsidRPr="00E9764E" w:rsidRDefault="00C03803" w:rsidP="002B1931">
      <w:pPr>
        <w:pStyle w:val="2-0"/>
        <w:rPr>
          <w:rtl/>
        </w:rPr>
      </w:pPr>
      <w:bookmarkStart w:id="14" w:name="_Toc23249332"/>
      <w:r w:rsidRPr="00E9764E">
        <w:rPr>
          <w:rFonts w:hint="cs"/>
          <w:rtl/>
        </w:rPr>
        <w:t>תיאור</w:t>
      </w:r>
      <w:r w:rsidRPr="00E9764E">
        <w:rPr>
          <w:rtl/>
        </w:rPr>
        <w:t xml:space="preserve"> ה</w:t>
      </w:r>
      <w:r w:rsidRPr="00E9764E">
        <w:rPr>
          <w:rFonts w:hint="cs"/>
          <w:rtl/>
        </w:rPr>
        <w:t>מכרז</w:t>
      </w:r>
      <w:bookmarkEnd w:id="14"/>
    </w:p>
    <w:bookmarkEnd w:id="13"/>
    <w:p w14:paraId="712ACFA4" w14:textId="77777777" w:rsidR="002320F2" w:rsidRDefault="002320F2" w:rsidP="00F75C07">
      <w:pPr>
        <w:pStyle w:val="3-"/>
      </w:pPr>
      <w:r>
        <w:rPr>
          <w:rFonts w:hint="cs"/>
          <w:rtl/>
        </w:rPr>
        <w:t xml:space="preserve">מכרז לאספקת </w:t>
      </w:r>
      <w:r w:rsidR="002A0043">
        <w:rPr>
          <w:rFonts w:hint="cs"/>
          <w:rtl/>
        </w:rPr>
        <w:t>ו</w:t>
      </w:r>
      <w:r>
        <w:rPr>
          <w:rFonts w:hint="cs"/>
          <w:rtl/>
        </w:rPr>
        <w:t xml:space="preserve">ביצוע שיחות מישראל ליעדים בינלאומיים (נייח ונייד בחו"ל) </w:t>
      </w:r>
      <w:r w:rsidRPr="00AA0344">
        <w:rPr>
          <w:rFonts w:hint="cs"/>
          <w:rtl/>
        </w:rPr>
        <w:t>ממרכז</w:t>
      </w:r>
      <w:r>
        <w:rPr>
          <w:rFonts w:hint="cs"/>
          <w:rtl/>
        </w:rPr>
        <w:t>יו</w:t>
      </w:r>
      <w:r w:rsidRPr="00AA0344">
        <w:rPr>
          <w:rFonts w:hint="cs"/>
          <w:rtl/>
        </w:rPr>
        <w:t>ת המזמין</w:t>
      </w:r>
      <w:r>
        <w:rPr>
          <w:rFonts w:hint="cs"/>
          <w:rtl/>
        </w:rPr>
        <w:t xml:space="preserve"> ומקווים ישירים (באמצעות ספקי מפ"א) או מקווים ניידים (באמצעות ספקי </w:t>
      </w:r>
      <w:r w:rsidR="00F75C07">
        <w:rPr>
          <w:rFonts w:hint="cs"/>
          <w:rtl/>
        </w:rPr>
        <w:t xml:space="preserve"> רט"ן</w:t>
      </w:r>
      <w:r>
        <w:rPr>
          <w:rFonts w:hint="cs"/>
          <w:rtl/>
        </w:rPr>
        <w:t>).</w:t>
      </w:r>
    </w:p>
    <w:p w14:paraId="126CAC8F" w14:textId="3D5790D6" w:rsidR="002320F2" w:rsidRDefault="002320F2" w:rsidP="002320F2">
      <w:pPr>
        <w:pStyle w:val="3-"/>
      </w:pPr>
      <w:r w:rsidRPr="00FA2FBC">
        <w:rPr>
          <w:rtl/>
        </w:rPr>
        <w:t xml:space="preserve">במסגרת המכרז ייבחר זוכה אחד אשר יספק, את כלל </w:t>
      </w:r>
      <w:r w:rsidRPr="00480301">
        <w:rPr>
          <w:b/>
          <w:bCs/>
          <w:rtl/>
        </w:rPr>
        <w:t>השירותים המבוקשים</w:t>
      </w:r>
      <w:r w:rsidR="00961774">
        <w:rPr>
          <w:rFonts w:hint="cs"/>
          <w:b/>
          <w:bCs/>
          <w:rtl/>
        </w:rPr>
        <w:t>, לרבות</w:t>
      </w:r>
      <w:r>
        <w:rPr>
          <w:rFonts w:hint="cs"/>
          <w:b/>
          <w:bCs/>
          <w:rtl/>
        </w:rPr>
        <w:t>:</w:t>
      </w:r>
      <w:r w:rsidRPr="00FA2FBC">
        <w:rPr>
          <w:rtl/>
        </w:rPr>
        <w:t xml:space="preserve"> </w:t>
      </w:r>
    </w:p>
    <w:p w14:paraId="6E24B134" w14:textId="77777777" w:rsidR="002320F2" w:rsidRDefault="002320F2" w:rsidP="009E1CCB">
      <w:pPr>
        <w:pStyle w:val="4-"/>
      </w:pPr>
      <w:r>
        <w:rPr>
          <w:rFonts w:hint="cs"/>
          <w:rtl/>
        </w:rPr>
        <w:t>חיוג לרשימת יעדים בינלאומיים.</w:t>
      </w:r>
      <w:r>
        <w:rPr>
          <w:rtl/>
        </w:rPr>
        <w:t xml:space="preserve"> </w:t>
      </w:r>
    </w:p>
    <w:p w14:paraId="10AF0E21" w14:textId="77777777" w:rsidR="002320F2" w:rsidRDefault="002320F2" w:rsidP="009E1CCB">
      <w:pPr>
        <w:pStyle w:val="4-"/>
      </w:pPr>
      <w:r>
        <w:rPr>
          <w:rFonts w:hint="cs"/>
          <w:rtl/>
        </w:rPr>
        <w:t>אספקת שירותי חיוב (</w:t>
      </w:r>
      <w:r>
        <w:rPr>
          <w:rFonts w:hint="cs"/>
        </w:rPr>
        <w:t>B</w:t>
      </w:r>
      <w:r>
        <w:t>illing</w:t>
      </w:r>
      <w:r>
        <w:rPr>
          <w:rFonts w:hint="cs"/>
          <w:rtl/>
        </w:rPr>
        <w:t>).</w:t>
      </w:r>
    </w:p>
    <w:p w14:paraId="26BDD3BE" w14:textId="71FD39C4" w:rsidR="002320F2" w:rsidRDefault="002320F2" w:rsidP="009E1CCB">
      <w:pPr>
        <w:pStyle w:val="4-"/>
      </w:pPr>
      <w:r>
        <w:rPr>
          <w:rFonts w:hint="cs"/>
          <w:rtl/>
        </w:rPr>
        <w:t>אספקת קבצי חיוב ודוחות למזמינים</w:t>
      </w:r>
      <w:r w:rsidR="00645362">
        <w:rPr>
          <w:rFonts w:hint="cs"/>
          <w:rtl/>
        </w:rPr>
        <w:t>.</w:t>
      </w:r>
    </w:p>
    <w:p w14:paraId="5B70EC00" w14:textId="77777777" w:rsidR="00FA2FBC" w:rsidRPr="008E62EC" w:rsidRDefault="0091661D" w:rsidP="00DB60FD">
      <w:pPr>
        <w:pStyle w:val="3-2"/>
        <w:rPr>
          <w:rtl/>
        </w:rPr>
      </w:pPr>
      <w:r w:rsidRPr="008E62EC">
        <w:rPr>
          <w:rFonts w:hint="cs"/>
          <w:rtl/>
        </w:rPr>
        <w:t>שלבי המכרז</w:t>
      </w:r>
    </w:p>
    <w:p w14:paraId="161A9CE3" w14:textId="1A9E01AD" w:rsidR="004912E2" w:rsidRDefault="00776A0E" w:rsidP="009E1CCB">
      <w:pPr>
        <w:pStyle w:val="4-"/>
        <w:rPr>
          <w:rtl/>
        </w:rPr>
      </w:pPr>
      <w:r w:rsidRPr="00DA6F09">
        <w:rPr>
          <w:bCs/>
          <w:rtl/>
        </w:rPr>
        <w:t xml:space="preserve">שלב </w:t>
      </w:r>
      <w:r w:rsidR="001F184D">
        <w:rPr>
          <w:rFonts w:hint="cs"/>
          <w:bCs/>
          <w:rtl/>
        </w:rPr>
        <w:t>ראשון</w:t>
      </w:r>
      <w:r w:rsidRPr="00784EB9">
        <w:rPr>
          <w:rtl/>
        </w:rPr>
        <w:t xml:space="preserve"> –</w:t>
      </w:r>
      <w:r w:rsidRPr="00784EB9">
        <w:rPr>
          <w:rFonts w:hint="cs"/>
          <w:rtl/>
        </w:rPr>
        <w:t xml:space="preserve"> </w:t>
      </w:r>
      <w:r w:rsidR="002320F2">
        <w:rPr>
          <w:rFonts w:hint="cs"/>
          <w:rtl/>
        </w:rPr>
        <w:t xml:space="preserve">בדיקת </w:t>
      </w:r>
      <w:r w:rsidRPr="00784EB9">
        <w:rPr>
          <w:rFonts w:hint="cs"/>
          <w:rtl/>
        </w:rPr>
        <w:t>ההצעות למכרז ועמידה</w:t>
      </w:r>
      <w:r w:rsidRPr="00784EB9">
        <w:rPr>
          <w:rtl/>
        </w:rPr>
        <w:t xml:space="preserve"> של המציעים בתנאי </w:t>
      </w:r>
      <w:r w:rsidRPr="00784EB9">
        <w:rPr>
          <w:rFonts w:hint="cs"/>
          <w:rtl/>
        </w:rPr>
        <w:t>המכרז</w:t>
      </w:r>
      <w:r w:rsidR="002320F2">
        <w:rPr>
          <w:rFonts w:hint="cs"/>
          <w:rtl/>
        </w:rPr>
        <w:t>.</w:t>
      </w:r>
    </w:p>
    <w:p w14:paraId="16015EA0" w14:textId="3AB30BDC" w:rsidR="00784EB9" w:rsidRPr="00784EB9" w:rsidRDefault="00FA2FBC" w:rsidP="009E1CCB">
      <w:pPr>
        <w:pStyle w:val="4-"/>
      </w:pPr>
      <w:r w:rsidRPr="00DA6F09">
        <w:rPr>
          <w:rFonts w:hint="cs"/>
          <w:b/>
          <w:bCs/>
          <w:rtl/>
        </w:rPr>
        <w:t xml:space="preserve">שלב </w:t>
      </w:r>
      <w:r w:rsidR="002320F2">
        <w:rPr>
          <w:rFonts w:hint="cs"/>
          <w:b/>
          <w:bCs/>
          <w:rtl/>
        </w:rPr>
        <w:t xml:space="preserve">שני </w:t>
      </w:r>
      <w:r w:rsidR="006C3EA7">
        <w:rPr>
          <w:rFonts w:hint="cs"/>
          <w:b/>
          <w:bCs/>
          <w:rtl/>
        </w:rPr>
        <w:t>בדיקת הצעות המחיר</w:t>
      </w:r>
      <w:r w:rsidRPr="00784EB9">
        <w:rPr>
          <w:rtl/>
        </w:rPr>
        <w:t xml:space="preserve"> – </w:t>
      </w:r>
      <w:r w:rsidR="002320F2">
        <w:rPr>
          <w:rFonts w:hint="cs"/>
          <w:rtl/>
        </w:rPr>
        <w:t>בדיקת</w:t>
      </w:r>
      <w:r w:rsidR="006C3EA7">
        <w:rPr>
          <w:rFonts w:hint="cs"/>
          <w:rtl/>
        </w:rPr>
        <w:t xml:space="preserve"> הצע</w:t>
      </w:r>
      <w:r w:rsidR="00FC7FD9">
        <w:rPr>
          <w:rFonts w:hint="cs"/>
          <w:rtl/>
        </w:rPr>
        <w:t>ו</w:t>
      </w:r>
      <w:r w:rsidR="006C3EA7">
        <w:rPr>
          <w:rFonts w:hint="cs"/>
          <w:rtl/>
        </w:rPr>
        <w:t xml:space="preserve">ת המחיר של </w:t>
      </w:r>
      <w:r w:rsidRPr="00784EB9">
        <w:rPr>
          <w:rFonts w:hint="cs"/>
          <w:rtl/>
        </w:rPr>
        <w:t>קבוצת המציעים הסופית</w:t>
      </w:r>
      <w:r w:rsidR="006C3EA7">
        <w:rPr>
          <w:rFonts w:hint="cs"/>
          <w:rtl/>
        </w:rPr>
        <w:t xml:space="preserve"> אשר עברה את </w:t>
      </w:r>
      <w:r w:rsidR="001F184D">
        <w:rPr>
          <w:rFonts w:hint="cs"/>
          <w:rtl/>
        </w:rPr>
        <w:t>ה</w:t>
      </w:r>
      <w:r w:rsidR="006C3EA7">
        <w:rPr>
          <w:rFonts w:hint="cs"/>
          <w:rtl/>
        </w:rPr>
        <w:t>שלב ה</w:t>
      </w:r>
      <w:r w:rsidR="001F184D">
        <w:rPr>
          <w:rFonts w:hint="cs"/>
          <w:rtl/>
        </w:rPr>
        <w:t>ראשון</w:t>
      </w:r>
      <w:r w:rsidR="002320F2">
        <w:rPr>
          <w:rFonts w:hint="cs"/>
          <w:rtl/>
        </w:rPr>
        <w:t>.</w:t>
      </w:r>
    </w:p>
    <w:p w14:paraId="4D97CF67" w14:textId="01DAD1BD" w:rsidR="00FA2FBC" w:rsidRDefault="00FA2FBC" w:rsidP="009E1CCB">
      <w:pPr>
        <w:pStyle w:val="4-"/>
      </w:pPr>
      <w:r w:rsidRPr="00DA6F09">
        <w:rPr>
          <w:b/>
          <w:bCs/>
          <w:rtl/>
        </w:rPr>
        <w:t>בחירת הזוכה</w:t>
      </w:r>
      <w:r w:rsidRPr="00784EB9">
        <w:rPr>
          <w:rtl/>
        </w:rPr>
        <w:t xml:space="preserve"> –</w:t>
      </w:r>
      <w:r w:rsidR="00645362">
        <w:rPr>
          <w:rFonts w:hint="cs"/>
          <w:rtl/>
        </w:rPr>
        <w:t xml:space="preserve"> </w:t>
      </w:r>
      <w:r w:rsidRPr="00784EB9">
        <w:rPr>
          <w:rtl/>
        </w:rPr>
        <w:t xml:space="preserve">עורך המכרז יתקשר עם </w:t>
      </w:r>
      <w:r w:rsidR="00B80007">
        <w:rPr>
          <w:rFonts w:hint="cs"/>
          <w:b/>
          <w:bCs/>
          <w:rtl/>
        </w:rPr>
        <w:t>ה</w:t>
      </w:r>
      <w:r w:rsidR="00B80007" w:rsidRPr="002D1D37">
        <w:rPr>
          <w:b/>
          <w:bCs/>
          <w:rtl/>
        </w:rPr>
        <w:t xml:space="preserve">מועמד </w:t>
      </w:r>
      <w:r w:rsidR="00B80007" w:rsidRPr="002D1D37">
        <w:rPr>
          <w:rFonts w:hint="cs"/>
          <w:b/>
          <w:bCs/>
          <w:rtl/>
        </w:rPr>
        <w:t>לזכיי</w:t>
      </w:r>
      <w:r w:rsidR="00B80007" w:rsidRPr="002D1D37">
        <w:rPr>
          <w:rFonts w:hint="eastAsia"/>
          <w:b/>
          <w:bCs/>
          <w:rtl/>
        </w:rPr>
        <w:t>ה</w:t>
      </w:r>
      <w:r w:rsidR="00B80007" w:rsidRPr="00784EB9">
        <w:rPr>
          <w:rtl/>
        </w:rPr>
        <w:t xml:space="preserve"> </w:t>
      </w:r>
      <w:r w:rsidR="00645362" w:rsidRPr="00784EB9">
        <w:rPr>
          <w:rtl/>
        </w:rPr>
        <w:t xml:space="preserve">המדורג ראשון </w:t>
      </w:r>
      <w:r w:rsidRPr="00784EB9">
        <w:rPr>
          <w:rtl/>
        </w:rPr>
        <w:t>במכרז</w:t>
      </w:r>
      <w:r w:rsidR="006F045D">
        <w:rPr>
          <w:rFonts w:hint="cs"/>
          <w:rtl/>
        </w:rPr>
        <w:t>,</w:t>
      </w:r>
      <w:r w:rsidRPr="00784EB9">
        <w:rPr>
          <w:rFonts w:hint="cs"/>
          <w:rtl/>
        </w:rPr>
        <w:t xml:space="preserve"> בכפוף למילוי ההוראות המפורטות במסמכי המכרז</w:t>
      </w:r>
      <w:r w:rsidRPr="00784EB9">
        <w:rPr>
          <w:rtl/>
        </w:rPr>
        <w:t>.</w:t>
      </w:r>
      <w:r w:rsidR="00B80007" w:rsidRPr="00B80007">
        <w:rPr>
          <w:b/>
          <w:bCs/>
          <w:rtl/>
        </w:rPr>
        <w:t xml:space="preserve"> </w:t>
      </w:r>
    </w:p>
    <w:p w14:paraId="2FD547F1" w14:textId="4F8E22C7" w:rsidR="00F55777" w:rsidRDefault="00F55777" w:rsidP="00DB60FD">
      <w:pPr>
        <w:pStyle w:val="3-2"/>
      </w:pPr>
      <w:r>
        <w:rPr>
          <w:rFonts w:hint="cs"/>
          <w:rtl/>
        </w:rPr>
        <w:t>ערבות הגשת הצעה</w:t>
      </w:r>
    </w:p>
    <w:p w14:paraId="1AD90EC0" w14:textId="6C4AFE05" w:rsidR="00F55777" w:rsidRDefault="00F55777" w:rsidP="009E1CCB">
      <w:pPr>
        <w:pStyle w:val="4-"/>
      </w:pPr>
      <w:r>
        <w:rPr>
          <w:rFonts w:hint="cs"/>
          <w:rtl/>
        </w:rPr>
        <w:t xml:space="preserve">לא </w:t>
      </w:r>
      <w:r w:rsidRPr="008E1D01">
        <w:rPr>
          <w:rFonts w:hint="cs"/>
        </w:rPr>
        <w:t xml:space="preserve"> </w:t>
      </w:r>
      <w:r>
        <w:rPr>
          <w:rFonts w:hint="cs"/>
          <w:rtl/>
        </w:rPr>
        <w:t>נדרשת ערבות הגשת הצעה במכרז זה.</w:t>
      </w:r>
    </w:p>
    <w:p w14:paraId="53FC93DC" w14:textId="6AD62267" w:rsidR="00FA2FBC" w:rsidRPr="00CC74C1" w:rsidRDefault="00FA2FBC" w:rsidP="00BF30B6">
      <w:pPr>
        <w:pStyle w:val="2-0"/>
        <w:ind w:left="483"/>
        <w:rPr>
          <w:rtl/>
        </w:rPr>
      </w:pPr>
      <w:bookmarkStart w:id="15" w:name="_Toc23249333"/>
      <w:r w:rsidRPr="00CC74C1">
        <w:rPr>
          <w:rtl/>
        </w:rPr>
        <w:t>תנאי סף להשתתפות במכרז</w:t>
      </w:r>
      <w:bookmarkEnd w:id="15"/>
    </w:p>
    <w:p w14:paraId="1BC138EA" w14:textId="77777777" w:rsidR="00FA2FBC" w:rsidRPr="007B7230" w:rsidRDefault="00FA2FBC" w:rsidP="00BF30B6">
      <w:pPr>
        <w:pStyle w:val="3-"/>
        <w:ind w:left="1019" w:hanging="819"/>
      </w:pPr>
      <w:r w:rsidRPr="007B7230">
        <w:rPr>
          <w:rtl/>
        </w:rPr>
        <w:t>רשאי להשתתף במכרז מציע אשר עומד, במועד</w:t>
      </w:r>
      <w:r w:rsidRPr="007B7230">
        <w:rPr>
          <w:rFonts w:hint="cs"/>
          <w:rtl/>
        </w:rPr>
        <w:t xml:space="preserve"> האחרון ל</w:t>
      </w:r>
      <w:r w:rsidRPr="007B7230">
        <w:rPr>
          <w:rtl/>
        </w:rPr>
        <w:t>הגשת ההצע</w:t>
      </w:r>
      <w:r w:rsidRPr="007B7230">
        <w:rPr>
          <w:rFonts w:hint="cs"/>
          <w:rtl/>
        </w:rPr>
        <w:t>ות</w:t>
      </w:r>
      <w:r w:rsidRPr="007B7230">
        <w:rPr>
          <w:rtl/>
        </w:rPr>
        <w:t>, בדרישות הבאות</w:t>
      </w:r>
      <w:r w:rsidRPr="007B7230">
        <w:rPr>
          <w:rFonts w:hint="cs"/>
          <w:rtl/>
        </w:rPr>
        <w:t>. הוכחת העמידה בתנאי הסף המנויים להלן, תתבצע בהתאם להוראות חוברת ההצעה (</w:t>
      </w:r>
      <w:r w:rsidRPr="00536BAC">
        <w:rPr>
          <w:rFonts w:hint="cs"/>
          <w:b/>
          <w:bCs/>
          <w:rtl/>
        </w:rPr>
        <w:t xml:space="preserve">פרק </w:t>
      </w:r>
      <w:r w:rsidR="00337CD0">
        <w:rPr>
          <w:rFonts w:hint="cs"/>
          <w:b/>
          <w:bCs/>
          <w:rtl/>
        </w:rPr>
        <w:t>3</w:t>
      </w:r>
      <w:r w:rsidRPr="007B7230">
        <w:rPr>
          <w:rFonts w:hint="cs"/>
          <w:rtl/>
        </w:rPr>
        <w:t>)</w:t>
      </w:r>
      <w:r w:rsidRPr="007B7230">
        <w:rPr>
          <w:rtl/>
        </w:rPr>
        <w:t>:</w:t>
      </w:r>
    </w:p>
    <w:p w14:paraId="5EB12240" w14:textId="77777777" w:rsidR="00FA2FBC" w:rsidRPr="00FA3ADC" w:rsidRDefault="00FA2FBC" w:rsidP="00BF30B6">
      <w:pPr>
        <w:pStyle w:val="3-2"/>
      </w:pPr>
      <w:r w:rsidRPr="00536BAC">
        <w:rPr>
          <w:rFonts w:hint="cs"/>
          <w:rtl/>
        </w:rPr>
        <w:t>תנאי סף מנהליים</w:t>
      </w:r>
      <w:r w:rsidRPr="00FA3ADC">
        <w:rPr>
          <w:rFonts w:hint="cs"/>
          <w:rtl/>
        </w:rPr>
        <w:t>:</w:t>
      </w:r>
    </w:p>
    <w:p w14:paraId="4C7BE8C3" w14:textId="77777777" w:rsidR="00FA2FBC" w:rsidRPr="00FA3ADC" w:rsidRDefault="00FA2FBC" w:rsidP="009E1CCB">
      <w:pPr>
        <w:pStyle w:val="4-"/>
      </w:pPr>
      <w:r w:rsidRPr="00FA3ADC">
        <w:rPr>
          <w:rtl/>
        </w:rPr>
        <w:t>המציע הוא תאגיד רשום בישראל כדין. מובהר כי היה והמציע הוא שותפות, על השותפות להיות רשומה כדין.</w:t>
      </w:r>
    </w:p>
    <w:p w14:paraId="489D4FD0" w14:textId="00D2CD90" w:rsidR="00FA2FBC" w:rsidRDefault="00FA2FBC" w:rsidP="009E1CCB">
      <w:pPr>
        <w:pStyle w:val="4-"/>
      </w:pPr>
      <w:r w:rsidRPr="00FA3ADC">
        <w:rPr>
          <w:rFonts w:hint="cs"/>
          <w:rtl/>
        </w:rPr>
        <w:t xml:space="preserve">המציע עומד בדרישות </w:t>
      </w:r>
      <w:r w:rsidRPr="00FA3ADC">
        <w:rPr>
          <w:rtl/>
        </w:rPr>
        <w:t>חוק עסקאות גופים ציבוריים, התשל"ו- 1976</w:t>
      </w:r>
      <w:r w:rsidRPr="00FA3ADC">
        <w:t xml:space="preserve"> </w:t>
      </w:r>
      <w:r w:rsidRPr="00FA3ADC">
        <w:rPr>
          <w:rtl/>
        </w:rPr>
        <w:t>(</w:t>
      </w:r>
      <w:r w:rsidR="004B5840">
        <w:rPr>
          <w:rFonts w:hint="cs"/>
          <w:rtl/>
        </w:rPr>
        <w:t xml:space="preserve">להלן: </w:t>
      </w:r>
      <w:r w:rsidR="00B762C8">
        <w:rPr>
          <w:rFonts w:hint="cs"/>
          <w:rtl/>
        </w:rPr>
        <w:t>"</w:t>
      </w:r>
      <w:r w:rsidRPr="004B5840">
        <w:rPr>
          <w:bCs/>
          <w:rtl/>
        </w:rPr>
        <w:t>חוק עסקאות גופים ציבוריים</w:t>
      </w:r>
      <w:r w:rsidR="00B762C8">
        <w:rPr>
          <w:rFonts w:hint="cs"/>
          <w:bCs/>
          <w:rtl/>
        </w:rPr>
        <w:t>"</w:t>
      </w:r>
      <w:r w:rsidRPr="00FA3ADC">
        <w:rPr>
          <w:rtl/>
        </w:rPr>
        <w:t>).</w:t>
      </w:r>
    </w:p>
    <w:p w14:paraId="47FBBC08" w14:textId="6FBA0A53" w:rsidR="00732166" w:rsidRDefault="00732166" w:rsidP="009E1CCB">
      <w:pPr>
        <w:pStyle w:val="4-"/>
      </w:pPr>
      <w:bookmarkStart w:id="16" w:name="_Ref3382295"/>
      <w:r w:rsidRPr="004555E5">
        <w:rPr>
          <w:rFonts w:hint="cs"/>
          <w:rtl/>
        </w:rPr>
        <w:lastRenderedPageBreak/>
        <w:t xml:space="preserve">נציגי המציע השתתפו </w:t>
      </w:r>
      <w:r w:rsidRPr="001B1503">
        <w:rPr>
          <w:rFonts w:hint="cs"/>
          <w:b/>
          <w:bCs/>
          <w:rtl/>
        </w:rPr>
        <w:t>ב</w:t>
      </w:r>
      <w:r w:rsidRPr="001B1503">
        <w:rPr>
          <w:rFonts w:hint="eastAsia"/>
          <w:b/>
          <w:bCs/>
          <w:rtl/>
        </w:rPr>
        <w:t>כנס</w:t>
      </w:r>
      <w:r w:rsidRPr="001B1503">
        <w:rPr>
          <w:b/>
          <w:bCs/>
          <w:rtl/>
        </w:rPr>
        <w:t xml:space="preserve"> המציעים</w:t>
      </w:r>
      <w:r w:rsidRPr="001B1503">
        <w:rPr>
          <w:rtl/>
        </w:rPr>
        <w:t xml:space="preserve"> </w:t>
      </w:r>
      <w:r>
        <w:rPr>
          <w:rFonts w:hint="cs"/>
          <w:rtl/>
        </w:rPr>
        <w:t>כמפורט במסמכי המכרז.</w:t>
      </w:r>
      <w:bookmarkEnd w:id="16"/>
    </w:p>
    <w:p w14:paraId="560BC9A2" w14:textId="77777777" w:rsidR="00F739A0" w:rsidRPr="00FA3ADC" w:rsidRDefault="00233403" w:rsidP="009E1CCB">
      <w:pPr>
        <w:pStyle w:val="4-"/>
      </w:pPr>
      <w:r w:rsidRPr="00233403">
        <w:rPr>
          <w:rFonts w:hint="cs"/>
          <w:b/>
          <w:bCs/>
          <w:rtl/>
        </w:rPr>
        <w:t>רישיון משרד התקשורת</w:t>
      </w:r>
      <w:r>
        <w:rPr>
          <w:rFonts w:hint="cs"/>
          <w:rtl/>
        </w:rPr>
        <w:t xml:space="preserve"> - למציע</w:t>
      </w:r>
      <w:r w:rsidRPr="00ED22A3">
        <w:rPr>
          <w:rFonts w:hint="cs"/>
          <w:rtl/>
        </w:rPr>
        <w:t xml:space="preserve"> </w:t>
      </w:r>
      <w:r>
        <w:rPr>
          <w:rFonts w:hint="cs"/>
          <w:rtl/>
        </w:rPr>
        <w:t>רישיו</w:t>
      </w:r>
      <w:r>
        <w:rPr>
          <w:rFonts w:hint="eastAsia"/>
          <w:rtl/>
        </w:rPr>
        <w:t>ן</w:t>
      </w:r>
      <w:r>
        <w:rPr>
          <w:rFonts w:hint="cs"/>
          <w:rtl/>
        </w:rPr>
        <w:t xml:space="preserve"> כללי </w:t>
      </w:r>
      <w:r w:rsidR="005F7ADF">
        <w:rPr>
          <w:rFonts w:hint="cs"/>
          <w:rtl/>
        </w:rPr>
        <w:t>אחוד הכולל אספקת שירותי מב"ל (מפעיל בינלאומי)</w:t>
      </w:r>
      <w:r w:rsidRPr="00ED22A3">
        <w:rPr>
          <w:rFonts w:hint="cs"/>
          <w:rtl/>
        </w:rPr>
        <w:t>, כשהוא בתוקף נכון למועד הגשת ההצעות</w:t>
      </w:r>
      <w:r>
        <w:rPr>
          <w:rFonts w:hint="cs"/>
          <w:rtl/>
        </w:rPr>
        <w:t xml:space="preserve"> ולמשך כל תקופת ההתקשרות.</w:t>
      </w:r>
      <w:r w:rsidR="005F7ADF">
        <w:rPr>
          <w:rFonts w:hint="cs"/>
          <w:rtl/>
        </w:rPr>
        <w:t xml:space="preserve"> </w:t>
      </w:r>
    </w:p>
    <w:p w14:paraId="1D433B59" w14:textId="77777777" w:rsidR="00FA2FBC" w:rsidRPr="006031CD" w:rsidRDefault="00FA2FBC" w:rsidP="009E1CCB">
      <w:pPr>
        <w:pStyle w:val="4-"/>
      </w:pPr>
      <w:r w:rsidRPr="006031CD">
        <w:rPr>
          <w:rFonts w:hint="cs"/>
          <w:b/>
          <w:bCs/>
          <w:rtl/>
        </w:rPr>
        <w:t xml:space="preserve">עצמאות </w:t>
      </w:r>
      <w:r w:rsidRPr="006031CD">
        <w:rPr>
          <w:b/>
          <w:bCs/>
          <w:rtl/>
        </w:rPr>
        <w:t>המציע</w:t>
      </w:r>
      <w:r w:rsidRPr="006031CD">
        <w:rPr>
          <w:rFonts w:hint="cs"/>
          <w:b/>
          <w:bCs/>
          <w:rtl/>
        </w:rPr>
        <w:t xml:space="preserve"> ממציעים אחרים במכרז</w:t>
      </w:r>
      <w:r w:rsidRPr="006031CD">
        <w:rPr>
          <w:rFonts w:hint="cs"/>
          <w:rtl/>
        </w:rPr>
        <w:t xml:space="preserve"> </w:t>
      </w:r>
      <w:r w:rsidRPr="006031CD">
        <w:rPr>
          <w:rtl/>
        </w:rPr>
        <w:t>–</w:t>
      </w:r>
      <w:r w:rsidRPr="006031CD">
        <w:rPr>
          <w:rFonts w:hint="cs"/>
          <w:rtl/>
        </w:rPr>
        <w:t xml:space="preserve"> במציע מתקיימים כל התנאים הבאים: </w:t>
      </w:r>
    </w:p>
    <w:p w14:paraId="37488399" w14:textId="4C173E0F" w:rsidR="00FA2FBC" w:rsidRPr="0018050F" w:rsidRDefault="00FA2FBC" w:rsidP="00BF30B6">
      <w:pPr>
        <w:pStyle w:val="5-"/>
      </w:pPr>
      <w:r w:rsidRPr="004555E5">
        <w:rPr>
          <w:rFonts w:hint="cs"/>
          <w:rtl/>
        </w:rPr>
        <w:t xml:space="preserve">המציע </w:t>
      </w:r>
      <w:r w:rsidRPr="004555E5">
        <w:rPr>
          <w:rtl/>
        </w:rPr>
        <w:t>אינו מחזיק</w:t>
      </w:r>
      <w:r w:rsidR="007B0322">
        <w:rPr>
          <w:rFonts w:hint="cs"/>
          <w:rtl/>
        </w:rPr>
        <w:t xml:space="preserve"> במציע אחר,</w:t>
      </w:r>
      <w:r w:rsidRPr="004555E5">
        <w:rPr>
          <w:rtl/>
        </w:rPr>
        <w:t xml:space="preserve">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כהגדרתו בחוק ניירות ערך</w:t>
      </w:r>
      <w:r w:rsidR="00644769">
        <w:rPr>
          <w:rFonts w:hint="cs"/>
          <w:rtl/>
        </w:rPr>
        <w:t>, התשכ"ח-1968</w:t>
      </w:r>
      <w:r w:rsidRPr="004555E5">
        <w:rPr>
          <w:rFonts w:hint="cs"/>
          <w:rtl/>
        </w:rPr>
        <w:t xml:space="preserve"> </w:t>
      </w:r>
      <w:r w:rsidR="00644769">
        <w:rPr>
          <w:rFonts w:hint="cs"/>
          <w:rtl/>
        </w:rPr>
        <w:t xml:space="preserve">(להלן: </w:t>
      </w:r>
      <w:r w:rsidR="00B762C8">
        <w:rPr>
          <w:rFonts w:hint="cs"/>
          <w:rtl/>
        </w:rPr>
        <w:t>"</w:t>
      </w:r>
      <w:r w:rsidRPr="00901518">
        <w:rPr>
          <w:rFonts w:hint="cs"/>
          <w:b/>
          <w:bCs/>
          <w:rtl/>
        </w:rPr>
        <w:t>חוק ניירות ערך</w:t>
      </w:r>
      <w:r w:rsidR="00B762C8">
        <w:rPr>
          <w:rFonts w:hint="cs"/>
          <w:b/>
          <w:bCs/>
          <w:rtl/>
        </w:rPr>
        <w:t>"</w:t>
      </w:r>
      <w:r w:rsidRPr="004555E5">
        <w:rPr>
          <w:rtl/>
        </w:rPr>
        <w:t>)</w:t>
      </w:r>
      <w:r w:rsidRPr="004555E5">
        <w:rPr>
          <w:rFonts w:hint="cs"/>
          <w:rtl/>
        </w:rPr>
        <w:t>.</w:t>
      </w:r>
    </w:p>
    <w:p w14:paraId="73ED5C3F" w14:textId="77777777" w:rsidR="00FA2FBC" w:rsidRPr="0018050F" w:rsidRDefault="00FA2FBC" w:rsidP="00BF30B6">
      <w:pPr>
        <w:pStyle w:val="5-"/>
      </w:pPr>
      <w:r w:rsidRPr="004555E5">
        <w:rPr>
          <w:rtl/>
        </w:rPr>
        <w:t>גורם אחד אינו מחזיק ב-25% יותר מאמצעי שליטה ב</w:t>
      </w:r>
      <w:r w:rsidRPr="004555E5">
        <w:rPr>
          <w:rFonts w:hint="cs"/>
          <w:rtl/>
        </w:rPr>
        <w:t>ו ובמציע נוסף במכרז</w:t>
      </w:r>
      <w:r w:rsidRPr="004555E5">
        <w:rPr>
          <w:rtl/>
        </w:rPr>
        <w:t>.</w:t>
      </w:r>
      <w:r w:rsidRPr="004555E5">
        <w:rPr>
          <w:rFonts w:hint="cs"/>
          <w:rtl/>
        </w:rPr>
        <w:t xml:space="preserve"> </w:t>
      </w:r>
    </w:p>
    <w:p w14:paraId="73F8CAA7" w14:textId="77777777" w:rsidR="00FA2FBC" w:rsidRDefault="00FA2FBC" w:rsidP="00BF30B6">
      <w:pPr>
        <w:pStyle w:val="5-"/>
      </w:pPr>
      <w:r w:rsidRPr="004555E5">
        <w:rPr>
          <w:rtl/>
        </w:rPr>
        <w:t>המציע אינו קבלן משנה של מציע אחר במכרז, בקשר עם ביצוע השירותים במכרז זה</w:t>
      </w:r>
      <w:r w:rsidRPr="006F2667">
        <w:rPr>
          <w:rFonts w:hint="cs"/>
          <w:rtl/>
        </w:rPr>
        <w:t>.</w:t>
      </w:r>
    </w:p>
    <w:p w14:paraId="2A836CEB" w14:textId="77777777" w:rsidR="00FA6514" w:rsidRPr="007D22D5" w:rsidRDefault="00FA2FBC" w:rsidP="00BF30B6">
      <w:pPr>
        <w:pStyle w:val="3-2"/>
      </w:pPr>
      <w:r w:rsidRPr="007D22D5">
        <w:rPr>
          <w:rtl/>
        </w:rPr>
        <w:t>תנאי סף מקצועיים</w:t>
      </w:r>
      <w:r w:rsidR="00FA6514" w:rsidRPr="007D22D5">
        <w:rPr>
          <w:rFonts w:hint="cs"/>
          <w:rtl/>
        </w:rPr>
        <w:t>:</w:t>
      </w:r>
    </w:p>
    <w:p w14:paraId="6673FAC8" w14:textId="1A0DDF60" w:rsidR="00112695" w:rsidRPr="00EB33CA" w:rsidRDefault="00BB12A7" w:rsidP="009E1CCB">
      <w:pPr>
        <w:pStyle w:val="4-"/>
      </w:pPr>
      <w:r w:rsidRPr="00EB33CA">
        <w:rPr>
          <w:rtl/>
        </w:rPr>
        <w:t>המציע מספק</w:t>
      </w:r>
      <w:r w:rsidR="0006529F" w:rsidRPr="00EB33CA">
        <w:rPr>
          <w:rtl/>
        </w:rPr>
        <w:t xml:space="preserve"> </w:t>
      </w:r>
      <w:r w:rsidRPr="00EB33CA">
        <w:rPr>
          <w:rtl/>
        </w:rPr>
        <w:t>שירותי</w:t>
      </w:r>
      <w:r w:rsidR="0006529F" w:rsidRPr="00EB33CA">
        <w:rPr>
          <w:rFonts w:hint="eastAsia"/>
          <w:rtl/>
        </w:rPr>
        <w:t>ם</w:t>
      </w:r>
      <w:r w:rsidR="00E511B6" w:rsidRPr="00EB33CA">
        <w:rPr>
          <w:rtl/>
        </w:rPr>
        <w:t xml:space="preserve"> נכון למועד </w:t>
      </w:r>
      <w:r w:rsidR="00E511B6" w:rsidRPr="00EB33CA">
        <w:rPr>
          <w:rFonts w:hint="eastAsia"/>
          <w:rtl/>
        </w:rPr>
        <w:t>הגש</w:t>
      </w:r>
      <w:r w:rsidR="00112695" w:rsidRPr="00EB33CA">
        <w:rPr>
          <w:rFonts w:hint="cs"/>
          <w:rtl/>
        </w:rPr>
        <w:t>ת</w:t>
      </w:r>
      <w:r w:rsidR="002B38AC" w:rsidRPr="00EB33CA">
        <w:rPr>
          <w:rFonts w:hint="cs"/>
          <w:rtl/>
        </w:rPr>
        <w:t xml:space="preserve"> ההצעה</w:t>
      </w:r>
      <w:r w:rsidR="00112695" w:rsidRPr="00EB33CA">
        <w:rPr>
          <w:rFonts w:hint="cs"/>
          <w:rtl/>
        </w:rPr>
        <w:t xml:space="preserve"> לכל אחת מהמדינות בקבוצות- צפון אמריקה (ארה"ב וקנדה) ואירופה 1. </w:t>
      </w:r>
      <w:r w:rsidR="00112695" w:rsidRPr="00EB33CA">
        <w:rPr>
          <w:rtl/>
        </w:rPr>
        <w:t xml:space="preserve">אספקת שירותים לפי תנאי זה אפשרית גם באמצעות ספקים בינלאומיים אחרים. </w:t>
      </w:r>
    </w:p>
    <w:p w14:paraId="18BC08DB" w14:textId="0C532524" w:rsidR="00112695" w:rsidRPr="00EB33CA" w:rsidRDefault="00112695" w:rsidP="009E1CCB">
      <w:pPr>
        <w:pStyle w:val="4-"/>
        <w:rPr>
          <w:rtl/>
        </w:rPr>
      </w:pPr>
      <w:r w:rsidRPr="00EB33CA">
        <w:rPr>
          <w:rFonts w:hint="cs"/>
          <w:rtl/>
        </w:rPr>
        <w:t>המציע מספק את השירותים</w:t>
      </w:r>
      <w:r w:rsidR="00E511B6" w:rsidRPr="00EB33CA">
        <w:rPr>
          <w:rtl/>
        </w:rPr>
        <w:t xml:space="preserve"> לפחות ל</w:t>
      </w:r>
      <w:r w:rsidR="0035649D" w:rsidRPr="00EB33CA">
        <w:rPr>
          <w:rtl/>
        </w:rPr>
        <w:t>-</w:t>
      </w:r>
      <w:r w:rsidR="00E511B6" w:rsidRPr="00EB33CA">
        <w:rPr>
          <w:rtl/>
        </w:rPr>
        <w:t>90% מהיעדים</w:t>
      </w:r>
      <w:r w:rsidR="004C64EA" w:rsidRPr="00EB33CA">
        <w:rPr>
          <w:rFonts w:hint="cs"/>
          <w:rtl/>
        </w:rPr>
        <w:t xml:space="preserve"> </w:t>
      </w:r>
      <w:r w:rsidR="00E511B6" w:rsidRPr="00EB33CA">
        <w:rPr>
          <w:rFonts w:hint="eastAsia"/>
          <w:rtl/>
        </w:rPr>
        <w:t>המפורטים</w:t>
      </w:r>
      <w:r w:rsidR="00E511B6" w:rsidRPr="00EB33CA">
        <w:rPr>
          <w:rtl/>
        </w:rPr>
        <w:t xml:space="preserve"> בנספח 2.2 בפרק 2. </w:t>
      </w:r>
      <w:r w:rsidR="00BB12A7" w:rsidRPr="00EB33CA">
        <w:rPr>
          <w:rtl/>
        </w:rPr>
        <w:t xml:space="preserve"> אספקת שירותים לפי תנאי זה אפשרית גם באמצעות ספקים בינלאומיים אחרים. </w:t>
      </w:r>
    </w:p>
    <w:p w14:paraId="17ACBCEF" w14:textId="0E624BCD" w:rsidR="00BB12A7" w:rsidRPr="00EB33CA" w:rsidRDefault="00BB12A7" w:rsidP="009E1CCB">
      <w:pPr>
        <w:pStyle w:val="4-"/>
        <w:rPr>
          <w:rtl/>
        </w:rPr>
      </w:pPr>
      <w:r w:rsidRPr="00EB33CA">
        <w:rPr>
          <w:rtl/>
        </w:rPr>
        <w:t xml:space="preserve">המציע עוסק באספקת </w:t>
      </w:r>
      <w:r w:rsidR="0006529F" w:rsidRPr="00EB33CA">
        <w:rPr>
          <w:rFonts w:hint="cs"/>
          <w:rtl/>
        </w:rPr>
        <w:t>ה</w:t>
      </w:r>
      <w:r w:rsidRPr="00EB33CA">
        <w:rPr>
          <w:rtl/>
        </w:rPr>
        <w:t>שירותי</w:t>
      </w:r>
      <w:r w:rsidR="0006529F" w:rsidRPr="00EB33CA">
        <w:rPr>
          <w:rFonts w:hint="cs"/>
          <w:rtl/>
        </w:rPr>
        <w:t>ם</w:t>
      </w:r>
      <w:r w:rsidRPr="00EB33CA">
        <w:rPr>
          <w:rtl/>
        </w:rPr>
        <w:t xml:space="preserve"> </w:t>
      </w:r>
      <w:r w:rsidR="0006529F" w:rsidRPr="00EB33CA">
        <w:rPr>
          <w:rFonts w:hint="cs"/>
          <w:rtl/>
        </w:rPr>
        <w:t>החל מה-1.6.2017</w:t>
      </w:r>
      <w:r w:rsidR="0035649D" w:rsidRPr="00EB33CA">
        <w:rPr>
          <w:rFonts w:hint="cs"/>
          <w:rtl/>
        </w:rPr>
        <w:t>, ברציפות,</w:t>
      </w:r>
      <w:r w:rsidR="0006529F" w:rsidRPr="00EB33CA">
        <w:rPr>
          <w:rFonts w:hint="cs"/>
          <w:rtl/>
        </w:rPr>
        <w:t xml:space="preserve"> עד </w:t>
      </w:r>
      <w:r w:rsidRPr="00EB33CA">
        <w:rPr>
          <w:rtl/>
        </w:rPr>
        <w:t xml:space="preserve"> למועד הגשת ההצעות במכרז.</w:t>
      </w:r>
    </w:p>
    <w:p w14:paraId="58D8D4CB" w14:textId="356D5016" w:rsidR="00BB12A7" w:rsidRDefault="00BB12A7" w:rsidP="009E1CCB">
      <w:pPr>
        <w:pStyle w:val="4-"/>
      </w:pPr>
      <w:r w:rsidRPr="00EB33CA">
        <w:rPr>
          <w:rtl/>
        </w:rPr>
        <w:t xml:space="preserve">המציע </w:t>
      </w:r>
      <w:r w:rsidR="0006529F" w:rsidRPr="00EB33CA">
        <w:rPr>
          <w:rFonts w:hint="cs"/>
          <w:rtl/>
        </w:rPr>
        <w:t>סיפק</w:t>
      </w:r>
      <w:r w:rsidR="0006529F" w:rsidRPr="00EB33CA">
        <w:rPr>
          <w:rtl/>
        </w:rPr>
        <w:t xml:space="preserve"> </w:t>
      </w:r>
      <w:r w:rsidRPr="00EB33CA">
        <w:rPr>
          <w:rtl/>
        </w:rPr>
        <w:t>שירותי</w:t>
      </w:r>
      <w:r w:rsidR="0006529F" w:rsidRPr="00EB33CA">
        <w:rPr>
          <w:rFonts w:hint="cs"/>
          <w:rtl/>
        </w:rPr>
        <w:t xml:space="preserve">ם בכל אחת מהשנים 2017 </w:t>
      </w:r>
      <w:r w:rsidR="00C61535" w:rsidRPr="00EB33CA">
        <w:rPr>
          <w:rFonts w:hint="cs"/>
          <w:rtl/>
        </w:rPr>
        <w:t>ו-</w:t>
      </w:r>
      <w:r w:rsidR="0006529F" w:rsidRPr="00EB33CA">
        <w:rPr>
          <w:rFonts w:hint="cs"/>
          <w:rtl/>
        </w:rPr>
        <w:t>2018,</w:t>
      </w:r>
      <w:r w:rsidRPr="00EB33CA">
        <w:rPr>
          <w:rtl/>
        </w:rPr>
        <w:t xml:space="preserve"> לעשרה (10) לקוחות עסקיים</w:t>
      </w:r>
      <w:r w:rsidR="00C57765" w:rsidRPr="00EB33CA">
        <w:rPr>
          <w:rFonts w:hint="cs"/>
          <w:rtl/>
        </w:rPr>
        <w:t xml:space="preserve"> שונים שלכל אחד מהם לפחות 100 קווים</w:t>
      </w:r>
      <w:r w:rsidRPr="00EB33CA">
        <w:rPr>
          <w:rtl/>
        </w:rPr>
        <w:t xml:space="preserve"> </w:t>
      </w:r>
      <w:r w:rsidR="00C57765" w:rsidRPr="00EB33CA">
        <w:rPr>
          <w:rFonts w:hint="cs"/>
          <w:rtl/>
        </w:rPr>
        <w:t>ו</w:t>
      </w:r>
      <w:r w:rsidR="00B936B3" w:rsidRPr="00EB33CA">
        <w:rPr>
          <w:rFonts w:hint="cs"/>
          <w:rtl/>
        </w:rPr>
        <w:t xml:space="preserve">במצטבר </w:t>
      </w:r>
      <w:r w:rsidRPr="00EB33CA">
        <w:rPr>
          <w:rtl/>
        </w:rPr>
        <w:t>בעלי לפחות 5</w:t>
      </w:r>
      <w:r w:rsidR="00B936B3" w:rsidRPr="00EB33CA">
        <w:rPr>
          <w:rtl/>
        </w:rPr>
        <w:t>0</w:t>
      </w:r>
      <w:r w:rsidRPr="00EB33CA">
        <w:rPr>
          <w:rtl/>
        </w:rPr>
        <w:t>00 קווים</w:t>
      </w:r>
      <w:r>
        <w:rPr>
          <w:rtl/>
        </w:rPr>
        <w:t xml:space="preserve"> ניידים ונייחים (לכל </w:t>
      </w:r>
      <w:r w:rsidR="00B936B3">
        <w:rPr>
          <w:rFonts w:hint="cs"/>
          <w:rtl/>
        </w:rPr>
        <w:t>10 הלקוחות העסקיים ביחד</w:t>
      </w:r>
      <w:r>
        <w:rPr>
          <w:rtl/>
        </w:rPr>
        <w:t>)</w:t>
      </w:r>
      <w:r w:rsidR="0006529F">
        <w:rPr>
          <w:rFonts w:hint="cs"/>
          <w:rtl/>
        </w:rPr>
        <w:t>.</w:t>
      </w:r>
    </w:p>
    <w:p w14:paraId="3DA634EF" w14:textId="26DEC90F" w:rsidR="0043597D" w:rsidRDefault="0043597D" w:rsidP="00CF78F5">
      <w:pPr>
        <w:pStyle w:val="5-"/>
        <w:rPr>
          <w:rtl/>
        </w:rPr>
      </w:pPr>
      <w:r>
        <w:rPr>
          <w:rFonts w:hint="cs"/>
          <w:rtl/>
        </w:rPr>
        <w:t xml:space="preserve">יובהר, כי </w:t>
      </w:r>
      <w:r w:rsidRPr="00EB33CA">
        <w:rPr>
          <w:rtl/>
        </w:rPr>
        <w:t xml:space="preserve">המציע </w:t>
      </w:r>
      <w:r>
        <w:rPr>
          <w:rFonts w:hint="cs"/>
          <w:rtl/>
        </w:rPr>
        <w:t xml:space="preserve">במידה ויזכה במכרז </w:t>
      </w:r>
      <w:r w:rsidRPr="00EB33CA">
        <w:rPr>
          <w:rtl/>
        </w:rPr>
        <w:t>יהיה הספק היחיד והבלעדי של השירותים, וכן האחראי על תקינותם ואספקתם הרציפה לפי דרישות מכרז זה לעורך המכרז ולמזמינים השונים.</w:t>
      </w:r>
    </w:p>
    <w:p w14:paraId="067F4146" w14:textId="77777777" w:rsidR="00FA2FBC" w:rsidRPr="00CC74C1" w:rsidRDefault="00B936B3" w:rsidP="002B1931">
      <w:pPr>
        <w:pStyle w:val="2-0"/>
        <w:rPr>
          <w:rtl/>
        </w:rPr>
      </w:pPr>
      <w:bookmarkStart w:id="17" w:name="_Toc516503346"/>
      <w:bookmarkStart w:id="18" w:name="_Toc23249334"/>
      <w:bookmarkStart w:id="19" w:name="_Toc516503347"/>
      <w:r>
        <w:rPr>
          <w:rFonts w:hint="cs"/>
          <w:rtl/>
        </w:rPr>
        <w:t>בדיקת ההצעות</w:t>
      </w:r>
      <w:bookmarkEnd w:id="17"/>
      <w:bookmarkEnd w:id="18"/>
    </w:p>
    <w:p w14:paraId="705B06AC" w14:textId="5587CB05" w:rsidR="00DC5219" w:rsidRDefault="00DC5C92" w:rsidP="00DB60FD">
      <w:pPr>
        <w:pStyle w:val="3-2"/>
      </w:pPr>
      <w:r>
        <w:rPr>
          <w:rFonts w:hint="cs"/>
          <w:rtl/>
        </w:rPr>
        <w:t xml:space="preserve">שלב ראשון </w:t>
      </w:r>
      <w:r>
        <w:rPr>
          <w:rtl/>
        </w:rPr>
        <w:t>–</w:t>
      </w:r>
      <w:r>
        <w:rPr>
          <w:rFonts w:hint="cs"/>
          <w:rtl/>
        </w:rPr>
        <w:t xml:space="preserve"> </w:t>
      </w:r>
      <w:bookmarkEnd w:id="19"/>
      <w:r>
        <w:rPr>
          <w:rFonts w:hint="cs"/>
          <w:rtl/>
        </w:rPr>
        <w:t>עמידה בתנאי מכרז</w:t>
      </w:r>
      <w:r w:rsidR="00DC5219">
        <w:rPr>
          <w:rFonts w:hint="cs"/>
          <w:rtl/>
        </w:rPr>
        <w:t>:</w:t>
      </w:r>
    </w:p>
    <w:p w14:paraId="6F1BF908" w14:textId="48BBBD9F" w:rsidR="00B1458D" w:rsidRDefault="00C61535" w:rsidP="009E1CCB">
      <w:pPr>
        <w:pStyle w:val="4-"/>
      </w:pPr>
      <w:r w:rsidRPr="004A655F">
        <w:rPr>
          <w:rFonts w:hint="eastAsia"/>
          <w:rtl/>
        </w:rPr>
        <w:t>במסגרת</w:t>
      </w:r>
      <w:r w:rsidRPr="004A655F">
        <w:rPr>
          <w:rtl/>
        </w:rPr>
        <w:t xml:space="preserve"> שלב זה תיבדקנה </w:t>
      </w:r>
      <w:r w:rsidR="00FA2FBC" w:rsidRPr="002B38AC">
        <w:rPr>
          <w:rtl/>
        </w:rPr>
        <w:t>עמידתן</w:t>
      </w:r>
      <w:r w:rsidR="00FA2FBC" w:rsidRPr="00A706B5">
        <w:rPr>
          <w:rtl/>
        </w:rPr>
        <w:t xml:space="preserve"> של ההצעות</w:t>
      </w:r>
      <w:r w:rsidR="00FA2FBC" w:rsidRPr="00A706B5">
        <w:rPr>
          <w:rFonts w:hint="cs"/>
          <w:rtl/>
        </w:rPr>
        <w:t xml:space="preserve"> </w:t>
      </w:r>
      <w:r w:rsidR="00B1458D">
        <w:rPr>
          <w:rFonts w:hint="cs"/>
          <w:rtl/>
        </w:rPr>
        <w:t>בתנאי הסף ו</w:t>
      </w:r>
      <w:r w:rsidR="00FA2FBC" w:rsidRPr="00A706B5">
        <w:rPr>
          <w:rFonts w:hint="cs"/>
          <w:rtl/>
        </w:rPr>
        <w:t>ב</w:t>
      </w:r>
      <w:r w:rsidR="00FA2FBC" w:rsidRPr="00A706B5">
        <w:rPr>
          <w:rtl/>
        </w:rPr>
        <w:t>תנאי ה</w:t>
      </w:r>
      <w:r w:rsidR="00FA2FBC" w:rsidRPr="00A706B5">
        <w:rPr>
          <w:rFonts w:hint="cs"/>
          <w:rtl/>
        </w:rPr>
        <w:t>מכרז, וקיומם של המסמכים הנדרשים במסגרת חוברת ההצעה</w:t>
      </w:r>
      <w:r w:rsidR="00FA2FBC">
        <w:rPr>
          <w:rFonts w:hint="cs"/>
          <w:rtl/>
        </w:rPr>
        <w:t xml:space="preserve"> </w:t>
      </w:r>
      <w:r w:rsidR="00FA2FBC" w:rsidRPr="00CF393B">
        <w:rPr>
          <w:rFonts w:hint="cs"/>
          <w:rtl/>
        </w:rPr>
        <w:t>(</w:t>
      </w:r>
      <w:r w:rsidR="00FA2FBC" w:rsidRPr="00CF393B">
        <w:rPr>
          <w:rFonts w:hint="cs"/>
          <w:b/>
          <w:bCs/>
          <w:rtl/>
        </w:rPr>
        <w:t xml:space="preserve">פרק </w:t>
      </w:r>
      <w:r w:rsidR="00255F28">
        <w:rPr>
          <w:rFonts w:hint="cs"/>
          <w:b/>
          <w:bCs/>
          <w:rtl/>
        </w:rPr>
        <w:t>2</w:t>
      </w:r>
      <w:r w:rsidR="00FA2FBC" w:rsidRPr="00CF393B">
        <w:rPr>
          <w:rFonts w:hint="cs"/>
          <w:rtl/>
        </w:rPr>
        <w:t>)</w:t>
      </w:r>
      <w:r w:rsidR="00FA2FBC" w:rsidRPr="00A706B5">
        <w:rPr>
          <w:rtl/>
        </w:rPr>
        <w:t>.</w:t>
      </w:r>
    </w:p>
    <w:p w14:paraId="1F2D8E30" w14:textId="77777777" w:rsidR="00B1458D" w:rsidRDefault="00B1458D" w:rsidP="009E1CCB">
      <w:pPr>
        <w:pStyle w:val="4-"/>
      </w:pPr>
      <w:bookmarkStart w:id="20" w:name="_Ref1899628"/>
      <w:r w:rsidRPr="00787C8E">
        <w:rPr>
          <w:rFonts w:hint="cs"/>
          <w:rtl/>
        </w:rPr>
        <w:lastRenderedPageBreak/>
        <w:t xml:space="preserve">כל ההצעות </w:t>
      </w:r>
      <w:r>
        <w:rPr>
          <w:rFonts w:hint="cs"/>
          <w:rtl/>
        </w:rPr>
        <w:t xml:space="preserve">שימצאו כעומדות בתנאי המכרז, </w:t>
      </w:r>
      <w:r w:rsidRPr="00787C8E">
        <w:rPr>
          <w:rFonts w:hint="cs"/>
          <w:rtl/>
        </w:rPr>
        <w:t>תכללנה ברשימת ה</w:t>
      </w:r>
      <w:r>
        <w:rPr>
          <w:rFonts w:hint="cs"/>
          <w:rtl/>
        </w:rPr>
        <w:t xml:space="preserve">מציעים הסופית המאושרים </w:t>
      </w:r>
      <w:r w:rsidRPr="00787C8E">
        <w:rPr>
          <w:rFonts w:hint="cs"/>
          <w:rtl/>
        </w:rPr>
        <w:t xml:space="preserve">להשתתף בשלב </w:t>
      </w:r>
      <w:r>
        <w:rPr>
          <w:rFonts w:hint="cs"/>
          <w:rtl/>
        </w:rPr>
        <w:t>השני של בדיקת ההצעות</w:t>
      </w:r>
      <w:bookmarkEnd w:id="20"/>
      <w:r>
        <w:rPr>
          <w:rFonts w:hint="cs"/>
          <w:rtl/>
        </w:rPr>
        <w:t xml:space="preserve">  </w:t>
      </w:r>
    </w:p>
    <w:p w14:paraId="31B478AB" w14:textId="77777777" w:rsidR="00FA2FBC" w:rsidRPr="00DC5C92" w:rsidRDefault="002A237E" w:rsidP="00DB60FD">
      <w:pPr>
        <w:pStyle w:val="3-2"/>
      </w:pPr>
      <w:r w:rsidRPr="00DC5C92">
        <w:rPr>
          <w:rFonts w:hint="cs"/>
          <w:rtl/>
        </w:rPr>
        <w:t>שלב שני</w:t>
      </w:r>
      <w:r w:rsidR="00DC5C92" w:rsidRPr="00DC5C92">
        <w:rPr>
          <w:rFonts w:hint="cs"/>
          <w:rtl/>
        </w:rPr>
        <w:t xml:space="preserve"> -</w:t>
      </w:r>
      <w:r w:rsidRPr="00DC5C92">
        <w:rPr>
          <w:rFonts w:hint="cs"/>
          <w:rtl/>
        </w:rPr>
        <w:t xml:space="preserve"> בדיקת הצעות מחיר</w:t>
      </w:r>
      <w:r w:rsidR="00DC5C92">
        <w:rPr>
          <w:rFonts w:hint="cs"/>
          <w:rtl/>
        </w:rPr>
        <w:t>:</w:t>
      </w:r>
    </w:p>
    <w:p w14:paraId="7385F88E" w14:textId="5AB63EF1" w:rsidR="00547905" w:rsidRDefault="00DC5C92" w:rsidP="00B94F4F">
      <w:pPr>
        <w:pStyle w:val="4-"/>
      </w:pPr>
      <w:r>
        <w:rPr>
          <w:rFonts w:hint="cs"/>
          <w:rtl/>
        </w:rPr>
        <w:t>לאחר סיום שלב ראשון של בדיקת ההצעות</w:t>
      </w:r>
      <w:r w:rsidR="00A72D56">
        <w:rPr>
          <w:rFonts w:hint="cs"/>
          <w:rtl/>
        </w:rPr>
        <w:t>, י</w:t>
      </w:r>
      <w:r w:rsidR="00FC7FD9">
        <w:rPr>
          <w:rFonts w:hint="cs"/>
          <w:rtl/>
        </w:rPr>
        <w:t>בדקו</w:t>
      </w:r>
      <w:r w:rsidR="00A72D56">
        <w:rPr>
          <w:rFonts w:hint="cs"/>
          <w:rtl/>
        </w:rPr>
        <w:t xml:space="preserve"> הצע</w:t>
      </w:r>
      <w:r w:rsidR="00FC7FD9">
        <w:rPr>
          <w:rFonts w:hint="cs"/>
          <w:rtl/>
        </w:rPr>
        <w:t>ו</w:t>
      </w:r>
      <w:r w:rsidR="00A72D56">
        <w:rPr>
          <w:rFonts w:hint="cs"/>
          <w:rtl/>
        </w:rPr>
        <w:t>ת המחיר של המציעים בקבוצת המציעים הסופית</w:t>
      </w:r>
      <w:r>
        <w:rPr>
          <w:rFonts w:hint="cs"/>
          <w:rtl/>
        </w:rPr>
        <w:t xml:space="preserve"> כפי שנקבע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Ref1899628 \r \h</w:instrText>
      </w:r>
      <w:r>
        <w:rPr>
          <w:rtl/>
        </w:rPr>
        <w:instrText xml:space="preserve"> </w:instrText>
      </w:r>
      <w:r>
        <w:rPr>
          <w:rtl/>
        </w:rPr>
      </w:r>
      <w:r>
        <w:rPr>
          <w:rtl/>
        </w:rPr>
        <w:fldChar w:fldCharType="separate"/>
      </w:r>
      <w:r w:rsidR="00F30A37">
        <w:rPr>
          <w:rtl/>
        </w:rPr>
        <w:t>‏1.3.1.2</w:t>
      </w:r>
      <w:r>
        <w:rPr>
          <w:rtl/>
        </w:rPr>
        <w:fldChar w:fldCharType="end"/>
      </w:r>
      <w:r w:rsidR="00B94F4F">
        <w:rPr>
          <w:rFonts w:hint="cs"/>
          <w:rtl/>
        </w:rPr>
        <w:t>לעיל</w:t>
      </w:r>
      <w:r w:rsidR="00A72D56">
        <w:rPr>
          <w:rFonts w:hint="cs"/>
          <w:rtl/>
        </w:rPr>
        <w:t>.</w:t>
      </w:r>
    </w:p>
    <w:p w14:paraId="759D67E1" w14:textId="049E2387" w:rsidR="00A72D56" w:rsidRPr="00DC5C92" w:rsidRDefault="00A72D56" w:rsidP="0016135D">
      <w:pPr>
        <w:pStyle w:val="4-"/>
      </w:pPr>
      <w:r>
        <w:rPr>
          <w:rFonts w:hint="cs"/>
          <w:rtl/>
        </w:rPr>
        <w:t xml:space="preserve">הצעות המחיר ישוקללו בהתאם </w:t>
      </w:r>
      <w:r w:rsidR="0006529F">
        <w:rPr>
          <w:rFonts w:hint="cs"/>
          <w:rtl/>
        </w:rPr>
        <w:t>למפורט להלן</w:t>
      </w:r>
      <w:r w:rsidR="00C2311E">
        <w:rPr>
          <w:rFonts w:hint="cs"/>
          <w:rtl/>
        </w:rPr>
        <w:t xml:space="preserve"> ובהתאם </w:t>
      </w:r>
      <w:r w:rsidR="00A92F8A">
        <w:rPr>
          <w:rFonts w:hint="cs"/>
          <w:rtl/>
        </w:rPr>
        <w:t>ל</w:t>
      </w:r>
      <w:r w:rsidR="00D42B5A">
        <w:rPr>
          <w:rFonts w:hint="cs"/>
          <w:rtl/>
        </w:rPr>
        <w:t>משקולות</w:t>
      </w:r>
      <w:r w:rsidR="00A92F8A">
        <w:rPr>
          <w:rFonts w:hint="cs"/>
          <w:rtl/>
        </w:rPr>
        <w:t xml:space="preserve"> בחוברת ההצעה (</w:t>
      </w:r>
      <w:r w:rsidR="00337CD0" w:rsidRPr="004A655F">
        <w:rPr>
          <w:rFonts w:hint="eastAsia"/>
          <w:b/>
          <w:bCs/>
          <w:rtl/>
        </w:rPr>
        <w:t>פרק</w:t>
      </w:r>
      <w:r w:rsidR="00337CD0" w:rsidRPr="004A655F">
        <w:rPr>
          <w:b/>
          <w:bCs/>
          <w:rtl/>
        </w:rPr>
        <w:t xml:space="preserve"> 3</w:t>
      </w:r>
      <w:r w:rsidR="00A92F8A">
        <w:rPr>
          <w:rFonts w:hint="cs"/>
          <w:rtl/>
        </w:rPr>
        <w:t>)</w:t>
      </w:r>
      <w:r w:rsidR="00C2311E">
        <w:rPr>
          <w:rFonts w:hint="cs"/>
          <w:rtl/>
        </w:rPr>
        <w:t>.</w:t>
      </w:r>
    </w:p>
    <w:p w14:paraId="32A70C2A" w14:textId="77777777" w:rsidR="00005825" w:rsidRPr="008B5944" w:rsidRDefault="00111F32" w:rsidP="002B1931">
      <w:pPr>
        <w:pStyle w:val="2-0"/>
      </w:pPr>
      <w:bookmarkStart w:id="21" w:name="_Toc23249335"/>
      <w:bookmarkStart w:id="22" w:name="_Ref425809797"/>
      <w:bookmarkStart w:id="23" w:name="_Ref514745431"/>
      <w:r>
        <w:rPr>
          <w:rFonts w:hint="cs"/>
          <w:rtl/>
        </w:rPr>
        <w:t>דירוג הצעות</w:t>
      </w:r>
      <w:bookmarkEnd w:id="21"/>
    </w:p>
    <w:p w14:paraId="4D8A709D" w14:textId="77777777" w:rsidR="00DC5C92" w:rsidRDefault="00DC5C92" w:rsidP="00DB60FD">
      <w:pPr>
        <w:pStyle w:val="3-2"/>
      </w:pPr>
      <w:bookmarkStart w:id="24" w:name="_Toc443921103"/>
      <w:r>
        <w:rPr>
          <w:rFonts w:hint="cs"/>
          <w:rtl/>
        </w:rPr>
        <w:t>הערכת המחיר המשוקלל</w:t>
      </w:r>
    </w:p>
    <w:p w14:paraId="530F0A34" w14:textId="44FC6606" w:rsidR="00DC5C92" w:rsidRDefault="00DC5C92" w:rsidP="009E1CCB">
      <w:pPr>
        <w:pStyle w:val="4-"/>
      </w:pPr>
      <w:r w:rsidRPr="00DC5C92">
        <w:rPr>
          <w:rFonts w:hint="cs"/>
          <w:rtl/>
        </w:rPr>
        <w:t xml:space="preserve">משקל האיכות </w:t>
      </w:r>
      <w:r>
        <w:rPr>
          <w:rFonts w:hint="cs"/>
          <w:rtl/>
        </w:rPr>
        <w:t>במכרז הינו 0%</w:t>
      </w:r>
      <w:r w:rsidR="006B2AB3">
        <w:rPr>
          <w:rFonts w:hint="cs"/>
          <w:rtl/>
        </w:rPr>
        <w:t>;</w:t>
      </w:r>
    </w:p>
    <w:p w14:paraId="03075E90" w14:textId="0E9B6DC3" w:rsidR="00DC5C92" w:rsidRPr="00DC5C92" w:rsidRDefault="00DC5C92" w:rsidP="009E1CCB">
      <w:pPr>
        <w:pStyle w:val="4-"/>
      </w:pPr>
      <w:r>
        <w:rPr>
          <w:rFonts w:hint="cs"/>
          <w:rtl/>
        </w:rPr>
        <w:t>משקל המחיר במכרז הינו 100%</w:t>
      </w:r>
      <w:r w:rsidR="006B2AB3">
        <w:rPr>
          <w:rFonts w:hint="cs"/>
          <w:rtl/>
        </w:rPr>
        <w:t>.</w:t>
      </w:r>
    </w:p>
    <w:p w14:paraId="4CC35C7B" w14:textId="77777777" w:rsidR="00005825" w:rsidRPr="00A20479" w:rsidRDefault="009E7851" w:rsidP="00DB60FD">
      <w:pPr>
        <w:pStyle w:val="3-2"/>
      </w:pPr>
      <w:bookmarkStart w:id="25" w:name="_Ref1310338"/>
      <w:r w:rsidRPr="00A20479">
        <w:rPr>
          <w:rFonts w:hint="eastAsia"/>
          <w:rtl/>
        </w:rPr>
        <w:t>חישוב</w:t>
      </w:r>
      <w:r w:rsidR="00005825" w:rsidRPr="00A20479">
        <w:rPr>
          <w:rtl/>
        </w:rPr>
        <w:t xml:space="preserve"> </w:t>
      </w:r>
      <w:r w:rsidR="00664BA8" w:rsidRPr="00A20479">
        <w:rPr>
          <w:rFonts w:hint="eastAsia"/>
          <w:rtl/>
        </w:rPr>
        <w:t>המחיר</w:t>
      </w:r>
      <w:r w:rsidR="00664BA8" w:rsidRPr="00A20479">
        <w:rPr>
          <w:rtl/>
        </w:rPr>
        <w:t xml:space="preserve"> </w:t>
      </w:r>
      <w:r w:rsidR="00664BA8" w:rsidRPr="00A20479">
        <w:rPr>
          <w:rFonts w:hint="eastAsia"/>
          <w:rtl/>
        </w:rPr>
        <w:t>המשוקלל</w:t>
      </w:r>
      <w:r w:rsidR="00005825" w:rsidRPr="00A20479">
        <w:rPr>
          <w:rtl/>
        </w:rPr>
        <w:t xml:space="preserve"> </w:t>
      </w:r>
      <w:r w:rsidR="00A03993" w:rsidRPr="00A20479">
        <w:rPr>
          <w:rFonts w:hint="eastAsia"/>
          <w:rtl/>
        </w:rPr>
        <w:t>על</w:t>
      </w:r>
      <w:r w:rsidR="00A03993" w:rsidRPr="00A20479">
        <w:rPr>
          <w:rtl/>
        </w:rPr>
        <w:t xml:space="preserve"> פי </w:t>
      </w:r>
      <w:r w:rsidR="00005825" w:rsidRPr="00A20479">
        <w:rPr>
          <w:rFonts w:hint="eastAsia"/>
          <w:rtl/>
        </w:rPr>
        <w:t>הצעת</w:t>
      </w:r>
      <w:r w:rsidR="00005825" w:rsidRPr="00A20479">
        <w:rPr>
          <w:rtl/>
        </w:rPr>
        <w:t xml:space="preserve"> </w:t>
      </w:r>
      <w:r w:rsidR="00005825" w:rsidRPr="00A20479">
        <w:rPr>
          <w:rFonts w:hint="eastAsia"/>
          <w:rtl/>
        </w:rPr>
        <w:t>המחיר</w:t>
      </w:r>
      <w:bookmarkEnd w:id="25"/>
    </w:p>
    <w:p w14:paraId="7DBFADEE" w14:textId="7C549D19" w:rsidR="00A20479" w:rsidRPr="006B410E" w:rsidRDefault="00A20479" w:rsidP="009E1CCB">
      <w:pPr>
        <w:pStyle w:val="4-"/>
      </w:pPr>
      <w:r w:rsidRPr="006B410E">
        <w:rPr>
          <w:rtl/>
        </w:rPr>
        <w:t xml:space="preserve">לצורך </w:t>
      </w:r>
      <w:r w:rsidR="00451491">
        <w:rPr>
          <w:rFonts w:hint="cs"/>
          <w:rtl/>
        </w:rPr>
        <w:t>חישוב</w:t>
      </w:r>
      <w:r w:rsidR="00451491" w:rsidRPr="006B410E">
        <w:rPr>
          <w:rtl/>
        </w:rPr>
        <w:t xml:space="preserve"> </w:t>
      </w:r>
      <w:r w:rsidRPr="006B410E">
        <w:rPr>
          <w:rtl/>
        </w:rPr>
        <w:t xml:space="preserve">ההצעות השונות </w:t>
      </w:r>
      <w:r w:rsidR="00D42B5A">
        <w:rPr>
          <w:rFonts w:hint="cs"/>
          <w:rtl/>
        </w:rPr>
        <w:t>קבע עורך המכרז משקולות לקטגוריות קבוצות המדינות</w:t>
      </w:r>
      <w:r w:rsidRPr="006B410E">
        <w:rPr>
          <w:rtl/>
        </w:rPr>
        <w:t xml:space="preserve">, </w:t>
      </w:r>
      <w:r w:rsidR="00D42B5A">
        <w:rPr>
          <w:rFonts w:hint="cs"/>
          <w:rtl/>
        </w:rPr>
        <w:t>כ</w:t>
      </w:r>
      <w:r w:rsidRPr="006B410E">
        <w:rPr>
          <w:rtl/>
        </w:rPr>
        <w:t>מפורט להלן ב</w:t>
      </w:r>
      <w:r w:rsidR="006B2AB3">
        <w:rPr>
          <w:rFonts w:hint="cs"/>
          <w:rtl/>
        </w:rPr>
        <w:t>חוברת ההצעה (</w:t>
      </w:r>
      <w:r w:rsidR="00337CD0" w:rsidRPr="004A655F">
        <w:rPr>
          <w:rFonts w:hint="eastAsia"/>
          <w:b/>
          <w:bCs/>
          <w:rtl/>
        </w:rPr>
        <w:t>פרק</w:t>
      </w:r>
      <w:r w:rsidR="00337CD0" w:rsidRPr="004A655F">
        <w:rPr>
          <w:b/>
          <w:bCs/>
          <w:rtl/>
        </w:rPr>
        <w:t xml:space="preserve"> </w:t>
      </w:r>
      <w:r w:rsidR="00840BD4" w:rsidRPr="004A655F">
        <w:rPr>
          <w:b/>
          <w:bCs/>
          <w:rtl/>
        </w:rPr>
        <w:t>3</w:t>
      </w:r>
      <w:r w:rsidR="006B2AB3">
        <w:rPr>
          <w:rFonts w:hint="cs"/>
          <w:rtl/>
        </w:rPr>
        <w:t>)</w:t>
      </w:r>
      <w:r w:rsidRPr="006B410E">
        <w:rPr>
          <w:rtl/>
        </w:rPr>
        <w:t xml:space="preserve">. </w:t>
      </w:r>
      <w:r w:rsidRPr="006B410E">
        <w:rPr>
          <w:rFonts w:hint="eastAsia"/>
          <w:rtl/>
        </w:rPr>
        <w:t>למען</w:t>
      </w:r>
      <w:r w:rsidRPr="006B410E">
        <w:rPr>
          <w:rtl/>
        </w:rPr>
        <w:t xml:space="preserve"> הסר ספק, </w:t>
      </w:r>
      <w:r w:rsidR="00D42B5A">
        <w:rPr>
          <w:rFonts w:hint="cs"/>
          <w:rtl/>
        </w:rPr>
        <w:t xml:space="preserve">המשקולות </w:t>
      </w:r>
      <w:r w:rsidR="006B2AB3">
        <w:rPr>
          <w:rFonts w:hint="cs"/>
          <w:rtl/>
        </w:rPr>
        <w:t xml:space="preserve">נקבעו על פי </w:t>
      </w:r>
      <w:r w:rsidR="003919A2">
        <w:rPr>
          <w:rFonts w:hint="cs"/>
          <w:rtl/>
        </w:rPr>
        <w:t>הערכה</w:t>
      </w:r>
      <w:r w:rsidR="006B2AB3">
        <w:rPr>
          <w:rFonts w:hint="cs"/>
          <w:rtl/>
        </w:rPr>
        <w:t xml:space="preserve"> להיקף השירותים</w:t>
      </w:r>
      <w:r w:rsidR="0047412C">
        <w:rPr>
          <w:rFonts w:hint="cs"/>
          <w:rtl/>
        </w:rPr>
        <w:t>,</w:t>
      </w:r>
      <w:r w:rsidR="006B2AB3">
        <w:rPr>
          <w:rFonts w:hint="cs"/>
          <w:rtl/>
        </w:rPr>
        <w:t xml:space="preserve"> אך</w:t>
      </w:r>
      <w:r w:rsidRPr="006B410E">
        <w:rPr>
          <w:rtl/>
        </w:rPr>
        <w:t xml:space="preserve"> עורך המכרז אינו מתחייב כי </w:t>
      </w:r>
      <w:r w:rsidRPr="006B410E">
        <w:rPr>
          <w:rFonts w:hint="eastAsia"/>
          <w:rtl/>
        </w:rPr>
        <w:t>היקף</w:t>
      </w:r>
      <w:r w:rsidR="006B2AB3">
        <w:rPr>
          <w:rFonts w:hint="cs"/>
          <w:rtl/>
        </w:rPr>
        <w:t xml:space="preserve"> השירותים </w:t>
      </w:r>
      <w:r w:rsidR="0060325D">
        <w:rPr>
          <w:rFonts w:hint="cs"/>
          <w:rtl/>
        </w:rPr>
        <w:t>שיידר</w:t>
      </w:r>
      <w:r w:rsidR="0060325D">
        <w:rPr>
          <w:rFonts w:hint="eastAsia"/>
          <w:rtl/>
        </w:rPr>
        <w:t>ש</w:t>
      </w:r>
      <w:r w:rsidR="006B2AB3">
        <w:rPr>
          <w:rFonts w:hint="cs"/>
          <w:rtl/>
        </w:rPr>
        <w:t xml:space="preserve"> יתפלג בדומה למשקולות</w:t>
      </w:r>
      <w:r w:rsidRPr="006B410E">
        <w:rPr>
          <w:rtl/>
        </w:rPr>
        <w:t>.</w:t>
      </w:r>
    </w:p>
    <w:p w14:paraId="3D806CBC" w14:textId="25527083" w:rsidR="00005825" w:rsidRDefault="00664BA8" w:rsidP="009E1CCB">
      <w:pPr>
        <w:pStyle w:val="4-"/>
      </w:pPr>
      <w:r>
        <w:rPr>
          <w:rFonts w:hint="cs"/>
          <w:rtl/>
        </w:rPr>
        <w:t xml:space="preserve">המחיר המשוקלל </w:t>
      </w:r>
      <w:r w:rsidRPr="001E0AFE">
        <w:rPr>
          <w:rtl/>
        </w:rPr>
        <w:t xml:space="preserve">בגין כל הצעה יתקבל משקלול </w:t>
      </w:r>
      <w:r>
        <w:rPr>
          <w:rFonts w:hint="cs"/>
          <w:rtl/>
        </w:rPr>
        <w:t>פרמטר המשקל לכל קבוצת מדינות</w:t>
      </w:r>
      <w:r w:rsidRPr="001E0AFE">
        <w:rPr>
          <w:rtl/>
        </w:rPr>
        <w:t xml:space="preserve"> </w:t>
      </w:r>
      <w:r>
        <w:rPr>
          <w:rFonts w:hint="cs"/>
          <w:rtl/>
        </w:rPr>
        <w:t>ב</w:t>
      </w:r>
      <w:r w:rsidRPr="001E0AFE">
        <w:rPr>
          <w:rtl/>
        </w:rPr>
        <w:t>מחיר</w:t>
      </w:r>
      <w:r>
        <w:rPr>
          <w:rFonts w:hint="cs"/>
          <w:rtl/>
        </w:rPr>
        <w:t xml:space="preserve"> המוצע,</w:t>
      </w:r>
      <w:r w:rsidR="00005825" w:rsidRPr="00A706B5">
        <w:rPr>
          <w:rtl/>
        </w:rPr>
        <w:t xml:space="preserve"> </w:t>
      </w:r>
      <w:r>
        <w:rPr>
          <w:rFonts w:hint="cs"/>
          <w:rtl/>
        </w:rPr>
        <w:t>לפי מ</w:t>
      </w:r>
      <w:r w:rsidR="00005825" w:rsidRPr="00A706B5">
        <w:rPr>
          <w:rtl/>
        </w:rPr>
        <w:t>נגנון החישוב הבא</w:t>
      </w:r>
      <w:r w:rsidR="006B2AB3">
        <w:rPr>
          <w:rFonts w:hint="cs"/>
          <w:rtl/>
        </w:rPr>
        <w:t>:</w:t>
      </w:r>
      <w:r w:rsidR="00005825" w:rsidRPr="002D1D37">
        <w:rPr>
          <w:rFonts w:hint="cs"/>
          <w:rtl/>
        </w:rPr>
        <w:t xml:space="preserve"> </w:t>
      </w:r>
    </w:p>
    <w:tbl>
      <w:tblPr>
        <w:tblStyle w:val="affff3"/>
        <w:bidiVisual/>
        <w:tblW w:w="10262" w:type="dxa"/>
        <w:tblLook w:val="04A0" w:firstRow="1" w:lastRow="0" w:firstColumn="1" w:lastColumn="0" w:noHBand="0" w:noVBand="1"/>
      </w:tblPr>
      <w:tblGrid>
        <w:gridCol w:w="1325"/>
        <w:gridCol w:w="5598"/>
        <w:gridCol w:w="3339"/>
      </w:tblGrid>
      <w:tr w:rsidR="00005825" w:rsidRPr="00E400DF" w14:paraId="556A07AE" w14:textId="77777777" w:rsidTr="0016135D">
        <w:trPr>
          <w:trHeight w:val="283"/>
        </w:trPr>
        <w:tc>
          <w:tcPr>
            <w:tcW w:w="1325" w:type="dxa"/>
          </w:tcPr>
          <w:p w14:paraId="3E9EBCAE"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מושג</w:t>
            </w:r>
          </w:p>
        </w:tc>
        <w:tc>
          <w:tcPr>
            <w:tcW w:w="5598" w:type="dxa"/>
          </w:tcPr>
          <w:p w14:paraId="6AB929C4"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הגדרה</w:t>
            </w:r>
          </w:p>
        </w:tc>
        <w:tc>
          <w:tcPr>
            <w:tcW w:w="3339" w:type="dxa"/>
          </w:tcPr>
          <w:p w14:paraId="5C842AC7"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סימון</w:t>
            </w:r>
          </w:p>
        </w:tc>
      </w:tr>
      <w:tr w:rsidR="00005825" w:rsidRPr="00E400DF" w14:paraId="28A18194" w14:textId="77777777" w:rsidTr="0016135D">
        <w:trPr>
          <w:trHeight w:val="791"/>
        </w:trPr>
        <w:tc>
          <w:tcPr>
            <w:tcW w:w="1325" w:type="dxa"/>
          </w:tcPr>
          <w:p w14:paraId="5FB593EC" w14:textId="77777777" w:rsidR="00005825" w:rsidRPr="005151F2" w:rsidRDefault="00005825"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פריט</w:t>
            </w:r>
          </w:p>
        </w:tc>
        <w:tc>
          <w:tcPr>
            <w:tcW w:w="5598" w:type="dxa"/>
          </w:tcPr>
          <w:p w14:paraId="53F8AC49" w14:textId="77777777" w:rsidR="00005825" w:rsidRPr="005151F2" w:rsidRDefault="001E737C"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 xml:space="preserve">קטגוריית </w:t>
            </w:r>
            <w:r w:rsidR="00D1537E">
              <w:rPr>
                <w:rFonts w:ascii="David" w:hAnsi="David" w:hint="cs"/>
                <w:sz w:val="24"/>
                <w:szCs w:val="24"/>
                <w:rtl/>
              </w:rPr>
              <w:t xml:space="preserve">קבוצת מדינות </w:t>
            </w:r>
            <w:r w:rsidR="00005825" w:rsidRPr="0062368A">
              <w:rPr>
                <w:rFonts w:ascii="David" w:hAnsi="David"/>
                <w:sz w:val="24"/>
                <w:szCs w:val="24"/>
                <w:rtl/>
              </w:rPr>
              <w:t xml:space="preserve">, אשר </w:t>
            </w:r>
            <w:r w:rsidR="00D1537E" w:rsidRPr="0062368A">
              <w:rPr>
                <w:rFonts w:ascii="David" w:hAnsi="David"/>
                <w:sz w:val="24"/>
                <w:szCs w:val="24"/>
                <w:rtl/>
              </w:rPr>
              <w:t>מחיר</w:t>
            </w:r>
            <w:r w:rsidR="00D1537E">
              <w:rPr>
                <w:rFonts w:ascii="David" w:hAnsi="David" w:hint="cs"/>
                <w:sz w:val="24"/>
                <w:szCs w:val="24"/>
                <w:rtl/>
              </w:rPr>
              <w:t>ה</w:t>
            </w:r>
            <w:r w:rsidR="00D1537E" w:rsidRPr="0062368A">
              <w:rPr>
                <w:rFonts w:ascii="David" w:hAnsi="David"/>
                <w:sz w:val="24"/>
                <w:szCs w:val="24"/>
                <w:rtl/>
              </w:rPr>
              <w:t xml:space="preserve"> </w:t>
            </w:r>
            <w:r w:rsidR="008922A9">
              <w:rPr>
                <w:rFonts w:ascii="David" w:hAnsi="David" w:hint="cs"/>
                <w:sz w:val="24"/>
                <w:szCs w:val="24"/>
                <w:rtl/>
              </w:rPr>
              <w:t>הוצע על ידי המציע</w:t>
            </w:r>
            <w:r w:rsidR="00005825" w:rsidRPr="0062368A">
              <w:rPr>
                <w:rFonts w:ascii="David" w:hAnsi="David"/>
                <w:sz w:val="24"/>
                <w:szCs w:val="24"/>
                <w:rtl/>
              </w:rPr>
              <w:t xml:space="preserve">, </w:t>
            </w:r>
            <w:r w:rsidR="006B410E">
              <w:rPr>
                <w:rFonts w:ascii="David" w:hAnsi="David" w:hint="cs"/>
                <w:sz w:val="24"/>
                <w:szCs w:val="24"/>
                <w:rtl/>
              </w:rPr>
              <w:t>ב</w:t>
            </w:r>
            <w:r w:rsidR="00337CD0">
              <w:rPr>
                <w:rFonts w:ascii="David" w:hAnsi="David" w:hint="cs"/>
                <w:sz w:val="24"/>
                <w:szCs w:val="24"/>
                <w:rtl/>
              </w:rPr>
              <w:t>פרק 3</w:t>
            </w:r>
            <w:r w:rsidR="006B410E">
              <w:rPr>
                <w:rFonts w:ascii="David" w:hAnsi="David" w:hint="cs"/>
                <w:sz w:val="24"/>
                <w:szCs w:val="24"/>
                <w:rtl/>
              </w:rPr>
              <w:t xml:space="preserve"> - הצעת המחיר.</w:t>
            </w:r>
          </w:p>
        </w:tc>
        <w:tc>
          <w:tcPr>
            <w:tcW w:w="3339" w:type="dxa"/>
          </w:tcPr>
          <w:p w14:paraId="05F64769"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F126CE">
              <w:rPr>
                <w:rFonts w:ascii="David" w:hAnsi="David" w:hint="eastAsia"/>
                <w:sz w:val="24"/>
                <w:szCs w:val="24"/>
                <w:rtl/>
              </w:rPr>
              <w:t>מסומן</w:t>
            </w:r>
            <w:r w:rsidRPr="00F126CE">
              <w:rPr>
                <w:rFonts w:ascii="David" w:hAnsi="David"/>
                <w:sz w:val="24"/>
                <w:szCs w:val="24"/>
                <w:rtl/>
              </w:rPr>
              <w:t xml:space="preserve"> באות לועזית </w:t>
            </w:r>
            <w:r w:rsidRPr="00F126CE">
              <w:rPr>
                <w:rFonts w:ascii="David" w:hAnsi="David"/>
                <w:sz w:val="24"/>
                <w:szCs w:val="24"/>
              </w:rPr>
              <w:t xml:space="preserve"> A </w:t>
            </w:r>
            <w:r w:rsidRPr="00F126CE">
              <w:rPr>
                <w:rFonts w:ascii="David" w:hAnsi="David" w:hint="eastAsia"/>
                <w:sz w:val="24"/>
                <w:szCs w:val="24"/>
                <w:rtl/>
              </w:rPr>
              <w:t>עד</w:t>
            </w:r>
            <w:r w:rsidRPr="00F126CE">
              <w:rPr>
                <w:rFonts w:ascii="David" w:hAnsi="David"/>
                <w:sz w:val="24"/>
                <w:szCs w:val="24"/>
                <w:rtl/>
              </w:rPr>
              <w:t xml:space="preserve"> </w:t>
            </w:r>
            <w:r w:rsidR="00B91B8D">
              <w:rPr>
                <w:rFonts w:ascii="David" w:hAnsi="David"/>
                <w:sz w:val="24"/>
                <w:szCs w:val="24"/>
              </w:rPr>
              <w:t>H</w:t>
            </w:r>
            <w:r w:rsidRPr="00F126CE">
              <w:rPr>
                <w:rFonts w:ascii="David" w:hAnsi="David"/>
                <w:sz w:val="24"/>
                <w:szCs w:val="24"/>
                <w:rtl/>
              </w:rPr>
              <w:t>.</w:t>
            </w:r>
          </w:p>
          <w:p w14:paraId="541E4748" w14:textId="21AE2F23"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לשם</w:t>
            </w:r>
            <w:r w:rsidRPr="005151F2">
              <w:rPr>
                <w:rFonts w:ascii="David" w:hAnsi="David"/>
                <w:sz w:val="24"/>
                <w:szCs w:val="24"/>
                <w:rtl/>
              </w:rPr>
              <w:t xml:space="preserve"> סכימה, יסומן </w:t>
            </w:r>
            <w:r w:rsidR="006A7885" w:rsidRPr="005151F2">
              <w:rPr>
                <w:rFonts w:ascii="David" w:hAnsi="David"/>
                <w:sz w:val="24"/>
                <w:szCs w:val="24"/>
                <w:rtl/>
              </w:rPr>
              <w:t>בנוסח</w:t>
            </w:r>
            <w:r w:rsidR="006A7885">
              <w:rPr>
                <w:rFonts w:ascii="David" w:hAnsi="David" w:hint="cs"/>
                <w:sz w:val="24"/>
                <w:szCs w:val="24"/>
                <w:rtl/>
              </w:rPr>
              <w:t>ה</w:t>
            </w:r>
            <w:r w:rsidR="006A7885" w:rsidRPr="005151F2">
              <w:rPr>
                <w:rFonts w:ascii="David" w:hAnsi="David"/>
                <w:sz w:val="24"/>
                <w:szCs w:val="24"/>
                <w:rtl/>
              </w:rPr>
              <w:t xml:space="preserve"> </w:t>
            </w:r>
            <w:r w:rsidRPr="005151F2">
              <w:rPr>
                <w:rFonts w:ascii="David" w:hAnsi="David"/>
                <w:sz w:val="24"/>
                <w:szCs w:val="24"/>
                <w:rtl/>
              </w:rPr>
              <w:t xml:space="preserve">באות </w:t>
            </w:r>
            <w:r w:rsidRPr="005151F2">
              <w:rPr>
                <w:rFonts w:ascii="David" w:hAnsi="David"/>
                <w:sz w:val="24"/>
                <w:szCs w:val="24"/>
              </w:rPr>
              <w:t>K</w:t>
            </w:r>
            <w:r w:rsidRPr="005151F2">
              <w:rPr>
                <w:rFonts w:ascii="David" w:hAnsi="David"/>
                <w:sz w:val="24"/>
                <w:szCs w:val="24"/>
                <w:rtl/>
              </w:rPr>
              <w:t>.</w:t>
            </w:r>
          </w:p>
        </w:tc>
      </w:tr>
      <w:tr w:rsidR="00005825" w:rsidRPr="00E400DF" w14:paraId="72F92964" w14:textId="77777777" w:rsidTr="0016135D">
        <w:trPr>
          <w:trHeight w:val="850"/>
        </w:trPr>
        <w:tc>
          <w:tcPr>
            <w:tcW w:w="1325" w:type="dxa"/>
          </w:tcPr>
          <w:p w14:paraId="56F4DE3C" w14:textId="77777777" w:rsidR="00005825" w:rsidRPr="00555C7F"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משקל</w:t>
            </w:r>
            <w:r w:rsidRPr="005151F2">
              <w:rPr>
                <w:rFonts w:ascii="David" w:hAnsi="David"/>
                <w:sz w:val="24"/>
                <w:szCs w:val="24"/>
                <w:rtl/>
              </w:rPr>
              <w:t xml:space="preserve"> </w:t>
            </w:r>
            <w:r>
              <w:rPr>
                <w:rFonts w:ascii="David" w:hAnsi="David" w:hint="cs"/>
                <w:sz w:val="24"/>
                <w:szCs w:val="24"/>
                <w:rtl/>
              </w:rPr>
              <w:t>לפריט</w:t>
            </w:r>
          </w:p>
        </w:tc>
        <w:tc>
          <w:tcPr>
            <w:tcW w:w="5598" w:type="dxa"/>
          </w:tcPr>
          <w:p w14:paraId="0AFE8AFA" w14:textId="489DFABF"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משקל</w:t>
            </w:r>
            <w:r w:rsidRPr="005151F2">
              <w:rPr>
                <w:rFonts w:ascii="David" w:hAnsi="David"/>
                <w:sz w:val="24"/>
                <w:szCs w:val="24"/>
                <w:rtl/>
              </w:rPr>
              <w:t xml:space="preserve"> </w:t>
            </w:r>
            <w:r w:rsidRPr="005151F2">
              <w:rPr>
                <w:rFonts w:ascii="David" w:hAnsi="David" w:hint="eastAsia"/>
                <w:sz w:val="24"/>
                <w:szCs w:val="24"/>
                <w:rtl/>
              </w:rPr>
              <w:t>אשר</w:t>
            </w:r>
            <w:r w:rsidRPr="005151F2">
              <w:rPr>
                <w:rFonts w:ascii="David" w:hAnsi="David"/>
                <w:sz w:val="24"/>
                <w:szCs w:val="24"/>
                <w:rtl/>
              </w:rPr>
              <w:t xml:space="preserve"> </w:t>
            </w:r>
            <w:r w:rsidRPr="005151F2">
              <w:rPr>
                <w:rFonts w:ascii="David" w:hAnsi="David" w:hint="eastAsia"/>
                <w:sz w:val="24"/>
                <w:szCs w:val="24"/>
                <w:rtl/>
              </w:rPr>
              <w:t>משמש</w:t>
            </w:r>
            <w:r w:rsidRPr="005151F2">
              <w:rPr>
                <w:rFonts w:ascii="David" w:hAnsi="David"/>
                <w:sz w:val="24"/>
                <w:szCs w:val="24"/>
                <w:rtl/>
              </w:rPr>
              <w:t xml:space="preserve"> </w:t>
            </w:r>
            <w:r w:rsidRPr="005151F2">
              <w:rPr>
                <w:rFonts w:ascii="David" w:hAnsi="David" w:hint="eastAsia"/>
                <w:sz w:val="24"/>
                <w:szCs w:val="24"/>
                <w:rtl/>
              </w:rPr>
              <w:t>לחישוב</w:t>
            </w:r>
            <w:r w:rsidRPr="005151F2">
              <w:rPr>
                <w:rFonts w:ascii="David" w:hAnsi="David"/>
                <w:sz w:val="24"/>
                <w:szCs w:val="24"/>
                <w:rtl/>
              </w:rPr>
              <w:t xml:space="preserve"> </w:t>
            </w:r>
            <w:r w:rsidR="00DF1F89">
              <w:rPr>
                <w:rFonts w:ascii="David" w:hAnsi="David" w:hint="cs"/>
                <w:sz w:val="24"/>
                <w:szCs w:val="24"/>
                <w:rtl/>
              </w:rPr>
              <w:t xml:space="preserve">המחיר </w:t>
            </w:r>
            <w:r w:rsidRPr="005151F2">
              <w:rPr>
                <w:rFonts w:ascii="David" w:hAnsi="David"/>
                <w:sz w:val="24"/>
                <w:szCs w:val="24"/>
                <w:rtl/>
              </w:rPr>
              <w:t xml:space="preserve"> </w:t>
            </w:r>
            <w:r w:rsidR="00DF1F89">
              <w:rPr>
                <w:rFonts w:ascii="David" w:hAnsi="David" w:hint="cs"/>
                <w:sz w:val="24"/>
                <w:szCs w:val="24"/>
                <w:rtl/>
              </w:rPr>
              <w:t>ה</w:t>
            </w:r>
            <w:r w:rsidRPr="005151F2">
              <w:rPr>
                <w:rFonts w:ascii="David" w:hAnsi="David" w:hint="eastAsia"/>
                <w:sz w:val="24"/>
                <w:szCs w:val="24"/>
                <w:rtl/>
              </w:rPr>
              <w:t>משוקלל</w:t>
            </w:r>
            <w:r w:rsidRPr="005151F2">
              <w:rPr>
                <w:rFonts w:ascii="David" w:hAnsi="David"/>
                <w:sz w:val="24"/>
                <w:szCs w:val="24"/>
                <w:rtl/>
              </w:rPr>
              <w:t xml:space="preserve">, </w:t>
            </w:r>
            <w:r w:rsidRPr="005151F2">
              <w:rPr>
                <w:rFonts w:ascii="David" w:hAnsi="David" w:hint="eastAsia"/>
                <w:sz w:val="24"/>
                <w:szCs w:val="24"/>
                <w:rtl/>
              </w:rPr>
              <w:t>כמפורט</w:t>
            </w:r>
            <w:r w:rsidRPr="005151F2">
              <w:rPr>
                <w:rFonts w:ascii="David" w:hAnsi="David"/>
                <w:sz w:val="24"/>
                <w:szCs w:val="24"/>
                <w:rtl/>
              </w:rPr>
              <w:t xml:space="preserve"> </w:t>
            </w:r>
            <w:r w:rsidRPr="005151F2">
              <w:rPr>
                <w:rFonts w:ascii="David" w:hAnsi="David" w:hint="eastAsia"/>
                <w:sz w:val="24"/>
                <w:szCs w:val="24"/>
                <w:rtl/>
              </w:rPr>
              <w:t>בטבלה</w:t>
            </w:r>
            <w:r w:rsidRPr="005151F2">
              <w:rPr>
                <w:rFonts w:ascii="David" w:hAnsi="David"/>
                <w:sz w:val="24"/>
                <w:szCs w:val="24"/>
                <w:rtl/>
              </w:rPr>
              <w:t xml:space="preserve"> </w:t>
            </w:r>
            <w:r w:rsidR="00255F28">
              <w:rPr>
                <w:rFonts w:ascii="David" w:hAnsi="David" w:hint="cs"/>
                <w:sz w:val="24"/>
                <w:szCs w:val="24"/>
                <w:rtl/>
              </w:rPr>
              <w:t>ב</w:t>
            </w:r>
            <w:r w:rsidR="00337CD0">
              <w:rPr>
                <w:rFonts w:ascii="David" w:hAnsi="David" w:hint="cs"/>
                <w:sz w:val="24"/>
                <w:szCs w:val="24"/>
                <w:rtl/>
              </w:rPr>
              <w:t>פרק 3</w:t>
            </w:r>
            <w:r w:rsidR="00255F28">
              <w:rPr>
                <w:rFonts w:ascii="David" w:hAnsi="David" w:hint="cs"/>
                <w:sz w:val="24"/>
                <w:szCs w:val="24"/>
                <w:rtl/>
              </w:rPr>
              <w:t xml:space="preserve"> </w:t>
            </w:r>
            <w:r w:rsidR="00255F28">
              <w:rPr>
                <w:rFonts w:ascii="David" w:hAnsi="David"/>
                <w:sz w:val="24"/>
                <w:szCs w:val="24"/>
                <w:rtl/>
              </w:rPr>
              <w:t>–</w:t>
            </w:r>
            <w:r w:rsidR="00255F28">
              <w:rPr>
                <w:rFonts w:ascii="David" w:hAnsi="David" w:hint="cs"/>
                <w:sz w:val="24"/>
                <w:szCs w:val="24"/>
                <w:rtl/>
              </w:rPr>
              <w:t xml:space="preserve"> הצעת המחיר</w:t>
            </w:r>
            <w:r w:rsidRPr="005151F2">
              <w:rPr>
                <w:rFonts w:ascii="David" w:hAnsi="David"/>
                <w:sz w:val="24"/>
                <w:szCs w:val="24"/>
                <w:rtl/>
              </w:rPr>
              <w:t xml:space="preserve">. </w:t>
            </w:r>
            <w:r w:rsidRPr="005151F2">
              <w:rPr>
                <w:rFonts w:ascii="David" w:hAnsi="David" w:hint="eastAsia"/>
                <w:sz w:val="24"/>
                <w:szCs w:val="24"/>
                <w:rtl/>
              </w:rPr>
              <w:t>סך</w:t>
            </w:r>
            <w:r w:rsidRPr="005151F2">
              <w:rPr>
                <w:rFonts w:ascii="David" w:hAnsi="David"/>
                <w:sz w:val="24"/>
                <w:szCs w:val="24"/>
                <w:rtl/>
              </w:rPr>
              <w:t xml:space="preserve"> </w:t>
            </w:r>
            <w:r w:rsidRPr="005151F2">
              <w:rPr>
                <w:rFonts w:ascii="David" w:hAnsi="David" w:hint="eastAsia"/>
                <w:sz w:val="24"/>
                <w:szCs w:val="24"/>
                <w:rtl/>
              </w:rPr>
              <w:t>כל</w:t>
            </w:r>
            <w:r w:rsidRPr="005151F2">
              <w:rPr>
                <w:rFonts w:ascii="David" w:hAnsi="David"/>
                <w:sz w:val="24"/>
                <w:szCs w:val="24"/>
                <w:rtl/>
              </w:rPr>
              <w:t xml:space="preserve"> </w:t>
            </w:r>
            <w:r w:rsidRPr="005151F2">
              <w:rPr>
                <w:rFonts w:ascii="David" w:hAnsi="David" w:hint="eastAsia"/>
                <w:sz w:val="24"/>
                <w:szCs w:val="24"/>
                <w:rtl/>
              </w:rPr>
              <w:t>המשקלות</w:t>
            </w:r>
            <w:r w:rsidRPr="005151F2">
              <w:rPr>
                <w:rFonts w:ascii="David" w:hAnsi="David"/>
                <w:sz w:val="24"/>
                <w:szCs w:val="24"/>
                <w:rtl/>
              </w:rPr>
              <w:t xml:space="preserve"> </w:t>
            </w:r>
            <w:r w:rsidRPr="005151F2">
              <w:rPr>
                <w:rFonts w:ascii="David" w:hAnsi="David" w:hint="eastAsia"/>
                <w:sz w:val="24"/>
                <w:szCs w:val="24"/>
                <w:rtl/>
              </w:rPr>
              <w:t>לקטגוריות</w:t>
            </w:r>
            <w:r w:rsidRPr="005151F2">
              <w:rPr>
                <w:rFonts w:ascii="David" w:hAnsi="David"/>
                <w:sz w:val="24"/>
                <w:szCs w:val="24"/>
                <w:rtl/>
              </w:rPr>
              <w:t xml:space="preserve"> </w:t>
            </w:r>
            <w:r w:rsidRPr="005151F2">
              <w:rPr>
                <w:rFonts w:ascii="David" w:hAnsi="David" w:hint="eastAsia"/>
                <w:sz w:val="24"/>
                <w:szCs w:val="24"/>
                <w:rtl/>
              </w:rPr>
              <w:t>השונות</w:t>
            </w:r>
            <w:r w:rsidRPr="005151F2">
              <w:rPr>
                <w:rFonts w:ascii="David" w:hAnsi="David"/>
                <w:sz w:val="24"/>
                <w:szCs w:val="24"/>
                <w:rtl/>
              </w:rPr>
              <w:t xml:space="preserve"> </w:t>
            </w:r>
            <w:r w:rsidRPr="005151F2">
              <w:rPr>
                <w:rFonts w:ascii="David" w:hAnsi="David" w:hint="eastAsia"/>
                <w:sz w:val="24"/>
                <w:szCs w:val="24"/>
                <w:rtl/>
              </w:rPr>
              <w:t>מסתכמות</w:t>
            </w:r>
            <w:r w:rsidRPr="005151F2">
              <w:rPr>
                <w:rFonts w:ascii="David" w:hAnsi="David"/>
                <w:sz w:val="24"/>
                <w:szCs w:val="24"/>
                <w:rtl/>
              </w:rPr>
              <w:t xml:space="preserve"> </w:t>
            </w:r>
            <w:r w:rsidRPr="005151F2">
              <w:rPr>
                <w:rFonts w:ascii="David" w:hAnsi="David" w:hint="eastAsia"/>
                <w:sz w:val="24"/>
                <w:szCs w:val="24"/>
                <w:rtl/>
              </w:rPr>
              <w:t>ל</w:t>
            </w:r>
            <w:r w:rsidRPr="005151F2">
              <w:rPr>
                <w:rFonts w:ascii="David" w:hAnsi="David"/>
                <w:sz w:val="24"/>
                <w:szCs w:val="24"/>
                <w:rtl/>
              </w:rPr>
              <w:t>-100%.</w:t>
            </w:r>
          </w:p>
        </w:tc>
        <w:tc>
          <w:tcPr>
            <w:tcW w:w="3339" w:type="dxa"/>
          </w:tcPr>
          <w:p w14:paraId="622650DD" w14:textId="77777777" w:rsidR="00005825" w:rsidRPr="005151F2" w:rsidRDefault="00005825" w:rsidP="00725D00">
            <w:pPr>
              <w:pStyle w:val="RonnyBase"/>
              <w:spacing w:before="0" w:line="276" w:lineRule="auto"/>
              <w:contextualSpacing/>
              <w:outlineLvl w:val="1"/>
              <w:rPr>
                <w:rFonts w:ascii="David" w:hAnsi="David"/>
                <w:sz w:val="24"/>
                <w:szCs w:val="24"/>
              </w:rPr>
            </w:pPr>
            <w:r w:rsidRPr="005151F2">
              <w:rPr>
                <w:rFonts w:ascii="David" w:hAnsi="David"/>
                <w:sz w:val="24"/>
                <w:szCs w:val="24"/>
              </w:rPr>
              <w:t>Wa</w:t>
            </w:r>
            <w:r w:rsidRPr="005151F2">
              <w:rPr>
                <w:rFonts w:ascii="David" w:hAnsi="David"/>
                <w:sz w:val="24"/>
                <w:szCs w:val="24"/>
                <w:rtl/>
              </w:rPr>
              <w:t xml:space="preserve">- המשקל של </w:t>
            </w:r>
            <w:r>
              <w:rPr>
                <w:rFonts w:ascii="David" w:hAnsi="David" w:hint="cs"/>
                <w:sz w:val="24"/>
                <w:szCs w:val="24"/>
                <w:rtl/>
              </w:rPr>
              <w:t>פריט</w:t>
            </w:r>
            <w:r w:rsidRPr="005151F2">
              <w:rPr>
                <w:rFonts w:ascii="David" w:hAnsi="David"/>
                <w:sz w:val="24"/>
                <w:szCs w:val="24"/>
                <w:rtl/>
              </w:rPr>
              <w:t xml:space="preserve"> </w:t>
            </w:r>
            <w:r w:rsidRPr="005151F2">
              <w:rPr>
                <w:rFonts w:ascii="David" w:hAnsi="David"/>
                <w:sz w:val="24"/>
                <w:szCs w:val="24"/>
              </w:rPr>
              <w:t>A</w:t>
            </w:r>
          </w:p>
        </w:tc>
      </w:tr>
      <w:tr w:rsidR="00005825" w:rsidRPr="00E400DF" w14:paraId="11DC27C8" w14:textId="77777777" w:rsidTr="0016135D">
        <w:trPr>
          <w:trHeight w:val="1562"/>
        </w:trPr>
        <w:tc>
          <w:tcPr>
            <w:tcW w:w="1325" w:type="dxa"/>
          </w:tcPr>
          <w:p w14:paraId="5BB5CBE0" w14:textId="77777777" w:rsidR="00005825" w:rsidRPr="005151F2" w:rsidRDefault="00F50FA7" w:rsidP="00725D00">
            <w:pPr>
              <w:pStyle w:val="RonnyBase"/>
              <w:spacing w:before="0" w:line="276" w:lineRule="auto"/>
              <w:contextualSpacing/>
              <w:outlineLvl w:val="1"/>
              <w:rPr>
                <w:rFonts w:ascii="David" w:hAnsi="David"/>
                <w:sz w:val="24"/>
                <w:szCs w:val="24"/>
                <w:rtl/>
              </w:rPr>
            </w:pPr>
            <w:r>
              <w:rPr>
                <w:rFonts w:ascii="David" w:hAnsi="David" w:hint="cs"/>
                <w:sz w:val="24"/>
                <w:szCs w:val="24"/>
                <w:rtl/>
              </w:rPr>
              <w:t>מחיר</w:t>
            </w:r>
            <w:r w:rsidR="00005825" w:rsidRPr="005151F2">
              <w:rPr>
                <w:rFonts w:ascii="David" w:hAnsi="David"/>
                <w:sz w:val="24"/>
                <w:szCs w:val="24"/>
                <w:rtl/>
              </w:rPr>
              <w:t xml:space="preserve"> </w:t>
            </w:r>
            <w:r w:rsidR="00005825" w:rsidRPr="005151F2">
              <w:rPr>
                <w:rFonts w:ascii="David" w:hAnsi="David" w:hint="eastAsia"/>
                <w:sz w:val="24"/>
                <w:szCs w:val="24"/>
                <w:rtl/>
              </w:rPr>
              <w:t>משוקלל</w:t>
            </w:r>
          </w:p>
        </w:tc>
        <w:tc>
          <w:tcPr>
            <w:tcW w:w="5598" w:type="dxa"/>
          </w:tcPr>
          <w:p w14:paraId="685B359A"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hint="eastAsia"/>
                <w:sz w:val="24"/>
                <w:szCs w:val="24"/>
                <w:rtl/>
              </w:rPr>
              <w:t>שקלול</w:t>
            </w:r>
            <w:r w:rsidRPr="005151F2">
              <w:rPr>
                <w:rFonts w:ascii="David" w:hAnsi="David"/>
                <w:sz w:val="24"/>
                <w:szCs w:val="24"/>
                <w:rtl/>
              </w:rPr>
              <w:t xml:space="preserve"> </w:t>
            </w:r>
            <w:r w:rsidR="00F50FA7">
              <w:rPr>
                <w:rFonts w:ascii="David" w:hAnsi="David" w:hint="cs"/>
                <w:sz w:val="24"/>
                <w:szCs w:val="24"/>
                <w:rtl/>
              </w:rPr>
              <w:t>המחירים</w:t>
            </w:r>
            <w:r w:rsidRPr="005151F2">
              <w:rPr>
                <w:rFonts w:ascii="David" w:hAnsi="David"/>
                <w:sz w:val="24"/>
                <w:szCs w:val="24"/>
                <w:rtl/>
              </w:rPr>
              <w:t xml:space="preserve"> </w:t>
            </w:r>
            <w:r w:rsidR="00F50FA7" w:rsidRPr="005151F2">
              <w:rPr>
                <w:rFonts w:ascii="David" w:hAnsi="David"/>
                <w:sz w:val="24"/>
                <w:szCs w:val="24"/>
                <w:rtl/>
              </w:rPr>
              <w:t>המוצע</w:t>
            </w:r>
            <w:r w:rsidR="00F50FA7">
              <w:rPr>
                <w:rFonts w:ascii="David" w:hAnsi="David" w:hint="cs"/>
                <w:sz w:val="24"/>
                <w:szCs w:val="24"/>
                <w:rtl/>
              </w:rPr>
              <w:t>ים</w:t>
            </w:r>
            <w:r w:rsidR="00F50FA7" w:rsidRPr="005151F2">
              <w:rPr>
                <w:rFonts w:ascii="David" w:hAnsi="David"/>
                <w:sz w:val="24"/>
                <w:szCs w:val="24"/>
                <w:rtl/>
              </w:rPr>
              <w:t xml:space="preserve"> </w:t>
            </w:r>
            <w:r w:rsidRPr="005151F2">
              <w:rPr>
                <w:rFonts w:ascii="David" w:hAnsi="David"/>
                <w:sz w:val="24"/>
                <w:szCs w:val="24"/>
                <w:rtl/>
              </w:rPr>
              <w:t xml:space="preserve">על ידי המציע. יחושב בהתאם לנוסחה הבאה עבור מציע </w:t>
            </w:r>
            <w:r w:rsidRPr="005151F2">
              <w:rPr>
                <w:rFonts w:ascii="David" w:hAnsi="David"/>
                <w:sz w:val="24"/>
                <w:szCs w:val="24"/>
              </w:rPr>
              <w:t>i</w:t>
            </w:r>
            <w:r w:rsidRPr="005151F2">
              <w:rPr>
                <w:rFonts w:ascii="David" w:hAnsi="David"/>
                <w:sz w:val="24"/>
                <w:szCs w:val="24"/>
                <w:rtl/>
              </w:rPr>
              <w:t>:</w:t>
            </w:r>
          </w:p>
          <w:p w14:paraId="0E243E00" w14:textId="5EA44C8E" w:rsidR="00005825" w:rsidRPr="0060325D" w:rsidRDefault="00FA286E" w:rsidP="00725D00">
            <w:pPr>
              <w:pStyle w:val="RonnyBase"/>
              <w:spacing w:before="0" w:line="276" w:lineRule="auto"/>
              <w:contextualSpacing/>
              <w:outlineLvl w:val="1"/>
              <w:rPr>
                <w:rFonts w:ascii="David" w:hAnsi="David"/>
                <w:i/>
                <w:sz w:val="24"/>
                <w:szCs w:val="24"/>
                <w:rtl/>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k=A→H</m:t>
                    </m:r>
                  </m:sub>
                  <m:sup>
                    <m:r>
                      <m:rPr>
                        <m:sty m:val="p"/>
                      </m:rPr>
                      <w:rPr>
                        <w:rFonts w:ascii="Cambria Math" w:hAnsi="Cambria Math"/>
                        <w:sz w:val="24"/>
                        <w:szCs w:val="24"/>
                      </w:rPr>
                      <m:t>K=A→H</m:t>
                    </m:r>
                  </m:sup>
                  <m:e>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K*W</m:t>
                        </m:r>
                      </m:e>
                      <m:sub>
                        <m:r>
                          <m:rPr>
                            <m:sty m:val="p"/>
                          </m:rPr>
                          <w:rPr>
                            <w:rFonts w:ascii="Cambria Math" w:hAnsi="Cambria Math"/>
                            <w:sz w:val="24"/>
                            <w:szCs w:val="24"/>
                          </w:rPr>
                          <m:t>k</m:t>
                        </m:r>
                      </m:sub>
                    </m:sSub>
                  </m:e>
                </m:nary>
                <m:r>
                  <w:rPr>
                    <w:rFonts w:ascii="Cambria Math" w:hAnsi="Cambria Math"/>
                    <w:sz w:val="24"/>
                    <w:szCs w:val="24"/>
                  </w:rPr>
                  <m:t>)</m:t>
                </m:r>
              </m:oMath>
            </m:oMathPara>
          </w:p>
          <w:p w14:paraId="1F6B2C71" w14:textId="77777777" w:rsidR="00005825" w:rsidRPr="005151F2" w:rsidRDefault="00005825" w:rsidP="00725D00">
            <w:pPr>
              <w:pStyle w:val="RonnyBase"/>
              <w:spacing w:before="0" w:line="276" w:lineRule="auto"/>
              <w:contextualSpacing/>
              <w:outlineLvl w:val="1"/>
              <w:rPr>
                <w:rFonts w:ascii="David" w:hAnsi="David"/>
                <w:b/>
                <w:bCs/>
                <w:sz w:val="24"/>
                <w:szCs w:val="24"/>
                <w:u w:val="single"/>
                <w:rtl/>
              </w:rPr>
            </w:pPr>
          </w:p>
        </w:tc>
        <w:tc>
          <w:tcPr>
            <w:tcW w:w="3339" w:type="dxa"/>
          </w:tcPr>
          <w:p w14:paraId="6D94A57E" w14:textId="6F4AE452" w:rsidR="00005825" w:rsidRPr="005151F2" w:rsidRDefault="00005825" w:rsidP="00725D00">
            <w:pPr>
              <w:pStyle w:val="RonnyBase"/>
              <w:spacing w:before="0" w:line="276" w:lineRule="auto"/>
              <w:contextualSpacing/>
              <w:outlineLvl w:val="1"/>
              <w:rPr>
                <w:rFonts w:ascii="David" w:hAnsi="David"/>
                <w:sz w:val="24"/>
                <w:szCs w:val="24"/>
              </w:rPr>
            </w:pPr>
            <w:r w:rsidRPr="005151F2">
              <w:rPr>
                <w:rFonts w:ascii="David" w:hAnsi="David"/>
                <w:sz w:val="24"/>
                <w:szCs w:val="24"/>
              </w:rPr>
              <w:t>DTi</w:t>
            </w:r>
            <w:r w:rsidRPr="005151F2">
              <w:rPr>
                <w:rFonts w:ascii="David" w:hAnsi="David"/>
                <w:sz w:val="24"/>
                <w:szCs w:val="24"/>
                <w:rtl/>
              </w:rPr>
              <w:t xml:space="preserve">- </w:t>
            </w:r>
            <w:r w:rsidR="00066D6F">
              <w:rPr>
                <w:rFonts w:ascii="David" w:hAnsi="David" w:hint="cs"/>
                <w:sz w:val="24"/>
                <w:szCs w:val="24"/>
                <w:rtl/>
              </w:rPr>
              <w:t>המחיר</w:t>
            </w:r>
            <w:r w:rsidRPr="005151F2">
              <w:rPr>
                <w:rFonts w:ascii="David" w:hAnsi="David"/>
                <w:sz w:val="24"/>
                <w:szCs w:val="24"/>
                <w:rtl/>
              </w:rPr>
              <w:t xml:space="preserve"> המשוקלל המוצע על ידי מציע </w:t>
            </w:r>
            <w:r w:rsidR="0060325D">
              <w:rPr>
                <w:rFonts w:ascii="David" w:hAnsi="David"/>
                <w:sz w:val="24"/>
                <w:szCs w:val="24"/>
              </w:rPr>
              <w:t>I</w:t>
            </w:r>
          </w:p>
          <w:p w14:paraId="7A9DC6AF" w14:textId="77777777" w:rsidR="00005825" w:rsidRPr="005151F2" w:rsidRDefault="00005825" w:rsidP="00725D00">
            <w:pPr>
              <w:pStyle w:val="RonnyBase"/>
              <w:spacing w:before="0" w:line="276" w:lineRule="auto"/>
              <w:contextualSpacing/>
              <w:outlineLvl w:val="1"/>
              <w:rPr>
                <w:rFonts w:ascii="David" w:hAnsi="David"/>
                <w:sz w:val="24"/>
                <w:szCs w:val="24"/>
                <w:rtl/>
              </w:rPr>
            </w:pPr>
            <w:r w:rsidRPr="005151F2">
              <w:rPr>
                <w:rFonts w:ascii="David" w:hAnsi="David"/>
                <w:sz w:val="24"/>
                <w:szCs w:val="24"/>
                <w:rtl/>
              </w:rPr>
              <w:t>.</w:t>
            </w:r>
          </w:p>
        </w:tc>
      </w:tr>
    </w:tbl>
    <w:p w14:paraId="662508A6" w14:textId="77777777" w:rsidR="004A655F" w:rsidRDefault="004A655F" w:rsidP="007700A1">
      <w:pPr>
        <w:rPr>
          <w:rFonts w:ascii="David" w:hAnsi="David" w:cs="David"/>
          <w:rtl/>
          <w14:scene3d>
            <w14:camera w14:prst="orthographicFront"/>
            <w14:lightRig w14:rig="threePt" w14:dir="t">
              <w14:rot w14:lat="0" w14:lon="0" w14:rev="0"/>
            </w14:lightRig>
          </w14:scene3d>
        </w:rPr>
      </w:pPr>
    </w:p>
    <w:p w14:paraId="60E0B370" w14:textId="34DEDFB3" w:rsidR="00DF1F89" w:rsidRPr="000C1091" w:rsidRDefault="006A7885" w:rsidP="007700A1">
      <w:pPr>
        <w:rPr>
          <w:rFonts w:ascii="David" w:hAnsi="David" w:cs="David"/>
          <w:rtl/>
          <w14:scene3d>
            <w14:camera w14:prst="orthographicFront"/>
            <w14:lightRig w14:rig="threePt" w14:dir="t">
              <w14:rot w14:lat="0" w14:lon="0" w14:rev="0"/>
            </w14:lightRig>
          </w14:scene3d>
        </w:rPr>
      </w:pPr>
      <w:r w:rsidRPr="000C1091">
        <w:rPr>
          <w:rFonts w:ascii="David" w:hAnsi="David" w:cs="David" w:hint="cs"/>
          <w:rtl/>
          <w14:scene3d>
            <w14:camera w14:prst="orthographicFront"/>
            <w14:lightRig w14:rig="threePt" w14:dir="t">
              <w14:rot w14:lat="0" w14:lon="0" w14:rev="0"/>
            </w14:lightRig>
          </w14:scene3d>
        </w:rPr>
        <w:t>מחיר ההצעה המשוקלל הינו סכום</w:t>
      </w:r>
      <w:r w:rsidR="007700A1" w:rsidRPr="000C1091">
        <w:rPr>
          <w:rFonts w:ascii="David" w:hAnsi="David" w:cs="David" w:hint="cs"/>
          <w:rtl/>
          <w14:scene3d>
            <w14:camera w14:prst="orthographicFront"/>
            <w14:lightRig w14:rig="threePt" w14:dir="t">
              <w14:rot w14:lat="0" w14:lon="0" w14:rev="0"/>
            </w14:lightRig>
          </w14:scene3d>
        </w:rPr>
        <w:t xml:space="preserve"> המכפלות</w:t>
      </w:r>
      <w:r w:rsidRPr="000C1091">
        <w:rPr>
          <w:rFonts w:ascii="David" w:hAnsi="David" w:cs="David" w:hint="cs"/>
          <w:rtl/>
          <w14:scene3d>
            <w14:camera w14:prst="orthographicFront"/>
            <w14:lightRig w14:rig="threePt" w14:dir="t">
              <w14:rot w14:lat="0" w14:lon="0" w14:rev="0"/>
            </w14:lightRig>
          </w14:scene3d>
        </w:rPr>
        <w:t xml:space="preserve"> של התעריפים המוצעים לכל קבוצת מדינות </w:t>
      </w:r>
      <w:r w:rsidR="007700A1" w:rsidRPr="000C1091">
        <w:rPr>
          <w:rFonts w:ascii="David" w:hAnsi="David" w:cs="David" w:hint="cs"/>
          <w:rtl/>
          <w14:scene3d>
            <w14:camera w14:prst="orthographicFront"/>
            <w14:lightRig w14:rig="threePt" w14:dir="t">
              <w14:rot w14:lat="0" w14:lon="0" w14:rev="0"/>
            </w14:lightRig>
          </w14:scene3d>
        </w:rPr>
        <w:t>ב</w:t>
      </w:r>
      <w:r w:rsidR="0060325D">
        <w:rPr>
          <w:rFonts w:ascii="David" w:hAnsi="David" w:cs="David" w:hint="cs"/>
          <w:rtl/>
          <w14:scene3d>
            <w14:camera w14:prst="orthographicFront"/>
            <w14:lightRig w14:rig="threePt" w14:dir="t">
              <w14:rot w14:lat="0" w14:lon="0" w14:rev="0"/>
            </w14:lightRig>
          </w14:scene3d>
        </w:rPr>
        <w:t xml:space="preserve">משקל של כל קבוצת מדינות (ראו </w:t>
      </w:r>
      <w:r w:rsidRPr="000C1091">
        <w:rPr>
          <w:rFonts w:ascii="David" w:hAnsi="David" w:cs="David" w:hint="cs"/>
          <w:rtl/>
          <w14:scene3d>
            <w14:camera w14:prst="orthographicFront"/>
            <w14:lightRig w14:rig="threePt" w14:dir="t">
              <w14:rot w14:lat="0" w14:lon="0" w14:rev="0"/>
            </w14:lightRig>
          </w14:scene3d>
        </w:rPr>
        <w:t>דוגמה לחישוב מחיר משוקלל כפי שחושב המחיר המשוקלל ה</w:t>
      </w:r>
      <w:r w:rsidR="00F55777">
        <w:rPr>
          <w:rFonts w:ascii="David" w:hAnsi="David" w:cs="David" w:hint="cs"/>
          <w:rtl/>
          <w14:scene3d>
            <w14:camera w14:prst="orthographicFront"/>
            <w14:lightRig w14:rig="threePt" w14:dir="t">
              <w14:rot w14:lat="0" w14:lon="0" w14:rev="0"/>
            </w14:lightRig>
          </w14:scene3d>
        </w:rPr>
        <w:t>מרבי</w:t>
      </w:r>
      <w:r w:rsidRPr="000C1091">
        <w:rPr>
          <w:rFonts w:ascii="David" w:hAnsi="David" w:cs="David" w:hint="cs"/>
          <w:rtl/>
          <w14:scene3d>
            <w14:camera w14:prst="orthographicFront"/>
            <w14:lightRig w14:rig="threePt" w14:dir="t">
              <w14:rot w14:lat="0" w14:lon="0" w14:rev="0"/>
            </w14:lightRig>
          </w14:scene3d>
        </w:rPr>
        <w:t xml:space="preserve"> בנספח 4 בחוברת ההצעה )</w:t>
      </w:r>
    </w:p>
    <w:p w14:paraId="781126DB" w14:textId="7FBDCD4A" w:rsidR="006A7885" w:rsidRDefault="006A7885" w:rsidP="00005825">
      <w:pPr>
        <w:rPr>
          <w:rtl/>
        </w:rPr>
      </w:pPr>
    </w:p>
    <w:p w14:paraId="758992FD" w14:textId="77777777" w:rsidR="00B80007" w:rsidRDefault="00B00E9B" w:rsidP="009E1CCB">
      <w:pPr>
        <w:pStyle w:val="4-"/>
      </w:pPr>
      <w:r>
        <w:rPr>
          <w:rFonts w:hint="cs"/>
          <w:rtl/>
        </w:rPr>
        <w:t xml:space="preserve">ההצעות ידורגו בהתאם למחיר המשוקלל על פי הנוסחה בטבלה לעיל, כאשר </w:t>
      </w:r>
      <w:r w:rsidR="00DB6A87">
        <w:rPr>
          <w:rFonts w:hint="cs"/>
          <w:rtl/>
        </w:rPr>
        <w:t>ההצעה בעלת המחיר המשוקלל הנמוך ביותר</w:t>
      </w:r>
      <w:r>
        <w:rPr>
          <w:rFonts w:hint="cs"/>
          <w:rtl/>
        </w:rPr>
        <w:t>,</w:t>
      </w:r>
      <w:r w:rsidR="00DB6A87">
        <w:rPr>
          <w:rFonts w:hint="cs"/>
          <w:rtl/>
        </w:rPr>
        <w:t xml:space="preserve"> תדורג במקום הראשון</w:t>
      </w:r>
      <w:r>
        <w:rPr>
          <w:rFonts w:hint="cs"/>
          <w:rtl/>
        </w:rPr>
        <w:t>.</w:t>
      </w:r>
    </w:p>
    <w:p w14:paraId="39D8E461" w14:textId="5F1B21B0" w:rsidR="00B80007" w:rsidRDefault="00B80007" w:rsidP="009E1CCB">
      <w:pPr>
        <w:pStyle w:val="4-"/>
      </w:pPr>
      <w:bookmarkStart w:id="26" w:name="_Toc407797377"/>
      <w:bookmarkEnd w:id="22"/>
      <w:bookmarkEnd w:id="23"/>
      <w:bookmarkEnd w:id="24"/>
      <w:r w:rsidRPr="00F26D75">
        <w:rPr>
          <w:rtl/>
        </w:rPr>
        <w:t>היה</w:t>
      </w:r>
      <w:r w:rsidRPr="00C56042">
        <w:rPr>
          <w:rtl/>
        </w:rPr>
        <w:t xml:space="preserve"> </w:t>
      </w:r>
      <w:r w:rsidRPr="001935DB">
        <w:rPr>
          <w:rtl/>
        </w:rPr>
        <w:t>וק</w:t>
      </w:r>
      <w:r w:rsidR="006B2AB3">
        <w:rPr>
          <w:rFonts w:hint="cs"/>
          <w:rtl/>
        </w:rPr>
        <w:t>י</w:t>
      </w:r>
      <w:r w:rsidRPr="001935DB">
        <w:rPr>
          <w:rtl/>
        </w:rPr>
        <w:t xml:space="preserve">בלו שתי הצעות (או יותר) </w:t>
      </w:r>
      <w:r w:rsidR="0047412C">
        <w:rPr>
          <w:rFonts w:hint="cs"/>
          <w:rtl/>
        </w:rPr>
        <w:t>מחיר</w:t>
      </w:r>
      <w:r w:rsidRPr="001935DB">
        <w:rPr>
          <w:rtl/>
        </w:rPr>
        <w:t xml:space="preserve"> </w:t>
      </w:r>
      <w:r w:rsidR="00DB6A87">
        <w:rPr>
          <w:rFonts w:hint="cs"/>
          <w:rtl/>
        </w:rPr>
        <w:t xml:space="preserve">משוקלל </w:t>
      </w:r>
      <w:r w:rsidRPr="001935DB">
        <w:rPr>
          <w:rtl/>
        </w:rPr>
        <w:t>זהה</w:t>
      </w:r>
      <w:r w:rsidR="00B00E9B">
        <w:rPr>
          <w:rFonts w:hint="cs"/>
          <w:rtl/>
        </w:rPr>
        <w:t>,</w:t>
      </w:r>
      <w:r w:rsidRPr="001935DB">
        <w:rPr>
          <w:rtl/>
        </w:rPr>
        <w:t xml:space="preserve"> </w:t>
      </w:r>
      <w:r w:rsidRPr="001935DB">
        <w:rPr>
          <w:rFonts w:hint="cs"/>
          <w:rtl/>
        </w:rPr>
        <w:t xml:space="preserve">ההצעה </w:t>
      </w:r>
      <w:r w:rsidR="00DB6A87">
        <w:rPr>
          <w:rFonts w:hint="cs"/>
          <w:rtl/>
        </w:rPr>
        <w:t xml:space="preserve">בעלת </w:t>
      </w:r>
      <w:r w:rsidRPr="001935DB">
        <w:rPr>
          <w:rFonts w:hint="cs"/>
          <w:rtl/>
        </w:rPr>
        <w:t xml:space="preserve"> המחיר המשוקלל הנמוך יותר, לפי מנגנון החישוב המפורט </w:t>
      </w:r>
      <w:r w:rsidR="00C2311E">
        <w:rPr>
          <w:rFonts w:hint="cs"/>
          <w:rtl/>
        </w:rPr>
        <w:t xml:space="preserve">לעיל </w:t>
      </w:r>
      <w:r w:rsidRPr="001935DB">
        <w:rPr>
          <w:rFonts w:hint="cs"/>
          <w:rtl/>
        </w:rPr>
        <w:t>עבור 4</w:t>
      </w:r>
      <w:r>
        <w:rPr>
          <w:rFonts w:hint="cs"/>
          <w:rtl/>
        </w:rPr>
        <w:t xml:space="preserve"> </w:t>
      </w:r>
      <w:r w:rsidRPr="001935DB">
        <w:rPr>
          <w:rFonts w:hint="cs"/>
          <w:rtl/>
        </w:rPr>
        <w:t xml:space="preserve"> קבוצות המדינות </w:t>
      </w:r>
      <w:r w:rsidR="006B2AB3">
        <w:rPr>
          <w:rFonts w:hint="cs"/>
          <w:rtl/>
        </w:rPr>
        <w:t>בעלי</w:t>
      </w:r>
      <w:r w:rsidR="006B2AB3" w:rsidRPr="001935DB">
        <w:rPr>
          <w:rFonts w:hint="cs"/>
          <w:rtl/>
        </w:rPr>
        <w:t xml:space="preserve"> </w:t>
      </w:r>
      <w:r w:rsidRPr="001935DB">
        <w:rPr>
          <w:rFonts w:hint="cs"/>
          <w:rtl/>
        </w:rPr>
        <w:t>המשקל הגבוה ביותר</w:t>
      </w:r>
      <w:r w:rsidR="00B00E9B">
        <w:rPr>
          <w:rFonts w:hint="cs"/>
          <w:rtl/>
        </w:rPr>
        <w:t>,</w:t>
      </w:r>
      <w:r w:rsidR="00DB6A87">
        <w:rPr>
          <w:rFonts w:hint="cs"/>
          <w:rtl/>
        </w:rPr>
        <w:t xml:space="preserve"> היא זו שתדורג במקום הראשון.</w:t>
      </w:r>
      <w:r w:rsidR="0047412C">
        <w:rPr>
          <w:rFonts w:hint="cs"/>
          <w:rtl/>
        </w:rPr>
        <w:t xml:space="preserve"> ככל שגם בבדיקת</w:t>
      </w:r>
      <w:r w:rsidR="00F959D7">
        <w:rPr>
          <w:rFonts w:hint="cs"/>
          <w:rtl/>
        </w:rPr>
        <w:t xml:space="preserve"> המחיר המשוקלל ל-</w:t>
      </w:r>
      <w:r w:rsidR="0047412C">
        <w:rPr>
          <w:rFonts w:hint="cs"/>
          <w:rtl/>
        </w:rPr>
        <w:t xml:space="preserve"> 4 קבוצות המדינות הנ"ל יוותרו ההצעות עם מחיר משוקלל זהה, תתווסף לבדיקת מחיר משוקלל לעיל גם קבוצת המדינות הבאה (</w:t>
      </w:r>
      <w:r w:rsidR="00E06883">
        <w:rPr>
          <w:rFonts w:hint="cs"/>
          <w:rtl/>
        </w:rPr>
        <w:t>חמש מדינות עם המשקל הגבוה ביותר</w:t>
      </w:r>
      <w:r w:rsidR="0047412C">
        <w:rPr>
          <w:rFonts w:hint="cs"/>
          <w:rtl/>
        </w:rPr>
        <w:t>) וכך הלאה עד למצב שבו יחושב מחיר משוקלל הנמוך ביותר לאחת ההצעות.</w:t>
      </w:r>
    </w:p>
    <w:p w14:paraId="50BE2971" w14:textId="1D84823A" w:rsidR="00B80007" w:rsidRPr="001935DB" w:rsidRDefault="00B80007" w:rsidP="009E1CCB">
      <w:pPr>
        <w:pStyle w:val="4-"/>
      </w:pPr>
      <w:r>
        <w:rPr>
          <w:rFonts w:hint="cs"/>
          <w:rtl/>
        </w:rPr>
        <w:t xml:space="preserve">יובהר כי בשלב זה יתחשב עורך המכרז בהוראות סעיף 2ב לחוק חובת המכרזים, התשנ"ב- 1992 (להלן: </w:t>
      </w:r>
      <w:r w:rsidR="00B762C8">
        <w:rPr>
          <w:rFonts w:hint="cs"/>
          <w:rtl/>
        </w:rPr>
        <w:t>"</w:t>
      </w:r>
      <w:r w:rsidRPr="009D137A">
        <w:rPr>
          <w:rFonts w:hint="cs"/>
          <w:b/>
          <w:bCs/>
          <w:rtl/>
        </w:rPr>
        <w:t>חוק חובת המכרזים</w:t>
      </w:r>
      <w:r w:rsidR="00B762C8">
        <w:rPr>
          <w:rFonts w:hint="cs"/>
          <w:b/>
          <w:bCs/>
          <w:rtl/>
        </w:rPr>
        <w:t>"</w:t>
      </w:r>
      <w:r>
        <w:rPr>
          <w:rFonts w:hint="cs"/>
          <w:rtl/>
        </w:rPr>
        <w:t>), בדבר "עסק בשליטת אישה" כהגדרתו שם.</w:t>
      </w:r>
    </w:p>
    <w:bookmarkEnd w:id="26"/>
    <w:p w14:paraId="2A48A37A" w14:textId="77777777" w:rsidR="00FA2FBC" w:rsidRPr="00A706B5" w:rsidRDefault="000E408F" w:rsidP="009E1CCB">
      <w:pPr>
        <w:pStyle w:val="4-"/>
      </w:pPr>
      <w:r>
        <w:rPr>
          <w:rFonts w:hint="cs"/>
          <w:rtl/>
        </w:rPr>
        <w:t xml:space="preserve">לעניין הקטגוריות המפורטות, </w:t>
      </w:r>
      <w:r w:rsidR="00FA2FBC" w:rsidRPr="00A706B5">
        <w:rPr>
          <w:rFonts w:hint="cs"/>
          <w:rtl/>
        </w:rPr>
        <w:t>הצעת המחיר שתוגש על ידי המציע תכלול</w:t>
      </w:r>
      <w:r w:rsidR="00FA2FBC" w:rsidRPr="00A706B5">
        <w:rPr>
          <w:rtl/>
        </w:rPr>
        <w:t xml:space="preserve"> את כל מרכיבי העלות של השירותים המבוקשים</w:t>
      </w:r>
      <w:r w:rsidR="001E737C">
        <w:rPr>
          <w:rFonts w:hint="cs"/>
          <w:rtl/>
        </w:rPr>
        <w:t>,</w:t>
      </w:r>
      <w:r w:rsidR="00FA2FBC" w:rsidRPr="00A706B5">
        <w:rPr>
          <w:rtl/>
        </w:rPr>
        <w:t xml:space="preserve"> הנדרשים לצורך אספקתם</w:t>
      </w:r>
      <w:r w:rsidR="00FA2FBC" w:rsidRPr="00A706B5">
        <w:rPr>
          <w:rFonts w:hint="cs"/>
          <w:rtl/>
        </w:rPr>
        <w:t xml:space="preserve"> וביצועם</w:t>
      </w:r>
      <w:r w:rsidR="007E523A">
        <w:rPr>
          <w:rFonts w:hint="cs"/>
          <w:rtl/>
        </w:rPr>
        <w:t xml:space="preserve"> וכן לכל הדרישות המפורטות במכרז זה</w:t>
      </w:r>
      <w:r w:rsidR="00FA2FBC" w:rsidRPr="00A706B5">
        <w:rPr>
          <w:rFonts w:hint="cs"/>
          <w:rtl/>
        </w:rPr>
        <w:t>.</w:t>
      </w:r>
    </w:p>
    <w:p w14:paraId="3FB4477A" w14:textId="20B1F1E9" w:rsidR="00F929FB" w:rsidRPr="00F26D75" w:rsidRDefault="00F929FB" w:rsidP="002B1931">
      <w:pPr>
        <w:pStyle w:val="2-0"/>
        <w:rPr>
          <w:rtl/>
        </w:rPr>
      </w:pPr>
      <w:bookmarkStart w:id="27" w:name="_Toc23249336"/>
      <w:r w:rsidRPr="00F26D75">
        <w:rPr>
          <w:rFonts w:hint="cs"/>
          <w:rtl/>
        </w:rPr>
        <w:t xml:space="preserve">מועמד </w:t>
      </w:r>
      <w:r w:rsidR="00B50826" w:rsidRPr="00F26D75">
        <w:rPr>
          <w:rFonts w:hint="cs"/>
          <w:rtl/>
        </w:rPr>
        <w:t>וכשיר לזכיי</w:t>
      </w:r>
      <w:r w:rsidR="00B50826" w:rsidRPr="00F26D75">
        <w:rPr>
          <w:rFonts w:hint="eastAsia"/>
          <w:rtl/>
        </w:rPr>
        <w:t>ה</w:t>
      </w:r>
      <w:bookmarkEnd w:id="27"/>
    </w:p>
    <w:p w14:paraId="0226EA17" w14:textId="77777777" w:rsidR="00B50826" w:rsidRPr="00F26D75" w:rsidRDefault="00B50826" w:rsidP="00DB60FD">
      <w:pPr>
        <w:pStyle w:val="3-2"/>
      </w:pPr>
      <w:r w:rsidRPr="00F26D75">
        <w:rPr>
          <w:rFonts w:hint="cs"/>
          <w:rtl/>
        </w:rPr>
        <w:t>מועמד לזכייה</w:t>
      </w:r>
    </w:p>
    <w:p w14:paraId="29EF34DF" w14:textId="63059B8D" w:rsidR="00FA2FBC" w:rsidRDefault="00FA2FBC" w:rsidP="009E1CCB">
      <w:pPr>
        <w:pStyle w:val="4-"/>
      </w:pPr>
      <w:r w:rsidRPr="002D1D37">
        <w:rPr>
          <w:rFonts w:hint="cs"/>
          <w:rtl/>
        </w:rPr>
        <w:t>בתום ההליכים המתוארים לעיל, עורך המכרז יכריז</w:t>
      </w:r>
      <w:r w:rsidRPr="002D1D37">
        <w:rPr>
          <w:rtl/>
        </w:rPr>
        <w:t xml:space="preserve"> על המציע שהצע</w:t>
      </w:r>
      <w:r w:rsidRPr="002D1D37">
        <w:rPr>
          <w:rFonts w:hint="cs"/>
          <w:rtl/>
        </w:rPr>
        <w:t>תו דורגה ראשונה</w:t>
      </w:r>
      <w:r w:rsidRPr="002D1D37">
        <w:rPr>
          <w:rtl/>
        </w:rPr>
        <w:t>, כמועמד לזכייה (</w:t>
      </w:r>
      <w:r w:rsidR="00A36C34">
        <w:rPr>
          <w:rFonts w:hint="cs"/>
          <w:rtl/>
        </w:rPr>
        <w:t xml:space="preserve">להלן: </w:t>
      </w:r>
      <w:r w:rsidRPr="002D1D37">
        <w:rPr>
          <w:rtl/>
        </w:rPr>
        <w:t>"</w:t>
      </w:r>
      <w:r w:rsidR="00A36C34" w:rsidRPr="000C1091">
        <w:rPr>
          <w:rFonts w:hint="eastAsia"/>
          <w:b/>
          <w:bCs/>
          <w:rtl/>
        </w:rPr>
        <w:t>ה</w:t>
      </w:r>
      <w:r w:rsidRPr="002D1D37">
        <w:rPr>
          <w:b/>
          <w:bCs/>
          <w:rtl/>
        </w:rPr>
        <w:t>מועמד ל</w:t>
      </w:r>
      <w:r w:rsidR="00C17367">
        <w:rPr>
          <w:b/>
          <w:bCs/>
          <w:rtl/>
        </w:rPr>
        <w:t>זכייה</w:t>
      </w:r>
      <w:r w:rsidR="00933165">
        <w:rPr>
          <w:rtl/>
        </w:rPr>
        <w:t>")</w:t>
      </w:r>
      <w:r w:rsidR="00B80007">
        <w:rPr>
          <w:rFonts w:hint="cs"/>
          <w:rtl/>
        </w:rPr>
        <w:t>.</w:t>
      </w:r>
    </w:p>
    <w:p w14:paraId="27CA2418" w14:textId="63C2245E" w:rsidR="00280F4B" w:rsidRPr="00F26D75" w:rsidRDefault="00A36C34" w:rsidP="00DB60FD">
      <w:pPr>
        <w:pStyle w:val="3-2"/>
        <w:rPr>
          <w:rtl/>
        </w:rPr>
      </w:pPr>
      <w:bookmarkStart w:id="28" w:name="_Ref518503540"/>
      <w:bookmarkStart w:id="29" w:name="_Ref383949155"/>
      <w:bookmarkStart w:id="30" w:name="_Toc407797384"/>
      <w:r>
        <w:rPr>
          <w:rFonts w:hint="cs"/>
          <w:rtl/>
        </w:rPr>
        <w:t>ה</w:t>
      </w:r>
      <w:r w:rsidR="00280F4B" w:rsidRPr="00F26D75">
        <w:rPr>
          <w:rFonts w:hint="cs"/>
          <w:rtl/>
        </w:rPr>
        <w:t xml:space="preserve">כשיר </w:t>
      </w:r>
      <w:r w:rsidR="00D41027">
        <w:rPr>
          <w:rFonts w:hint="cs"/>
          <w:rtl/>
        </w:rPr>
        <w:t xml:space="preserve">הבא </w:t>
      </w:r>
      <w:r w:rsidR="00280F4B" w:rsidRPr="00F26D75">
        <w:rPr>
          <w:rFonts w:hint="cs"/>
          <w:rtl/>
        </w:rPr>
        <w:t>לזכ</w:t>
      </w:r>
      <w:r w:rsidR="00B50826" w:rsidRPr="00F26D75">
        <w:rPr>
          <w:rFonts w:hint="cs"/>
          <w:rtl/>
        </w:rPr>
        <w:t>י</w:t>
      </w:r>
      <w:r w:rsidR="00280F4B" w:rsidRPr="00F26D75">
        <w:rPr>
          <w:rFonts w:hint="cs"/>
          <w:rtl/>
        </w:rPr>
        <w:t>יה</w:t>
      </w:r>
    </w:p>
    <w:p w14:paraId="10D76658" w14:textId="0E2AE3B0" w:rsidR="00280F4B" w:rsidRPr="002D1D37" w:rsidRDefault="00280F4B" w:rsidP="009E1CCB">
      <w:pPr>
        <w:pStyle w:val="4-"/>
      </w:pPr>
      <w:r w:rsidRPr="002D1D37">
        <w:rPr>
          <w:rFonts w:hint="cs"/>
          <w:rtl/>
        </w:rPr>
        <w:t>לאחר ההכרזה על ה</w:t>
      </w:r>
      <w:r>
        <w:rPr>
          <w:rFonts w:hint="cs"/>
          <w:rtl/>
        </w:rPr>
        <w:t>מועמד ל</w:t>
      </w:r>
      <w:r w:rsidR="00C17367">
        <w:rPr>
          <w:rFonts w:hint="cs"/>
          <w:rtl/>
        </w:rPr>
        <w:t>זכייה</w:t>
      </w:r>
      <w:r w:rsidRPr="002D1D37">
        <w:rPr>
          <w:rFonts w:hint="cs"/>
          <w:rtl/>
        </w:rPr>
        <w:t>, עורך המכרז יהיה</w:t>
      </w:r>
      <w:r w:rsidRPr="002D1D37">
        <w:rPr>
          <w:rtl/>
        </w:rPr>
        <w:t xml:space="preserve"> רשאי ל</w:t>
      </w:r>
      <w:r>
        <w:rPr>
          <w:rFonts w:hint="cs"/>
          <w:rtl/>
        </w:rPr>
        <w:t xml:space="preserve">הכריז על </w:t>
      </w:r>
      <w:r w:rsidRPr="002D1D37">
        <w:rPr>
          <w:rtl/>
        </w:rPr>
        <w:t>מציע אשר</w:t>
      </w:r>
      <w:r w:rsidRPr="002D1D37">
        <w:rPr>
          <w:rFonts w:hint="cs"/>
          <w:rtl/>
        </w:rPr>
        <w:t xml:space="preserve"> הצעתו </w:t>
      </w:r>
      <w:r w:rsidRPr="002D1D37">
        <w:rPr>
          <w:rtl/>
        </w:rPr>
        <w:t>דורג</w:t>
      </w:r>
      <w:r w:rsidRPr="002D1D37">
        <w:rPr>
          <w:rFonts w:hint="cs"/>
          <w:rtl/>
        </w:rPr>
        <w:t>ה</w:t>
      </w:r>
      <w:r w:rsidRPr="002D1D37">
        <w:rPr>
          <w:rtl/>
        </w:rPr>
        <w:t xml:space="preserve"> </w:t>
      </w:r>
      <w:r w:rsidRPr="002D1D37">
        <w:rPr>
          <w:rFonts w:hint="cs"/>
          <w:rtl/>
        </w:rPr>
        <w:t>במקום השני</w:t>
      </w:r>
      <w:r w:rsidR="00A36C34">
        <w:rPr>
          <w:rFonts w:hint="cs"/>
          <w:rtl/>
        </w:rPr>
        <w:t xml:space="preserve"> ככשיר ראשון (להלן: "</w:t>
      </w:r>
      <w:r w:rsidR="00A36C34" w:rsidRPr="000C1091">
        <w:rPr>
          <w:rFonts w:hint="eastAsia"/>
          <w:b/>
          <w:bCs/>
          <w:rtl/>
        </w:rPr>
        <w:t>הכשיר</w:t>
      </w:r>
      <w:r w:rsidR="00A36C34" w:rsidRPr="000C1091">
        <w:rPr>
          <w:b/>
          <w:bCs/>
          <w:rtl/>
        </w:rPr>
        <w:t xml:space="preserve"> </w:t>
      </w:r>
      <w:r w:rsidR="00A36C34" w:rsidRPr="000C1091">
        <w:rPr>
          <w:rFonts w:hint="eastAsia"/>
          <w:b/>
          <w:bCs/>
          <w:rtl/>
        </w:rPr>
        <w:t>הראשון</w:t>
      </w:r>
      <w:r w:rsidR="00A36C34">
        <w:rPr>
          <w:rFonts w:hint="cs"/>
          <w:rtl/>
        </w:rPr>
        <w:t>")</w:t>
      </w:r>
      <w:r w:rsidRPr="002D1D37">
        <w:rPr>
          <w:rFonts w:hint="cs"/>
          <w:rtl/>
        </w:rPr>
        <w:t xml:space="preserve">, ולאחר מכן את זה שהצעתו דורגה במקום השלישי </w:t>
      </w:r>
      <w:r w:rsidR="00A36C34">
        <w:rPr>
          <w:rFonts w:hint="cs"/>
          <w:rtl/>
        </w:rPr>
        <w:t xml:space="preserve">ככשיר שני, </w:t>
      </w:r>
      <w:r w:rsidRPr="002D1D37">
        <w:rPr>
          <w:rFonts w:hint="cs"/>
          <w:rtl/>
        </w:rPr>
        <w:t>וכן הלאה</w:t>
      </w:r>
      <w:r w:rsidRPr="002D1D37">
        <w:rPr>
          <w:rtl/>
        </w:rPr>
        <w:t>.</w:t>
      </w:r>
    </w:p>
    <w:p w14:paraId="6AB5DED6" w14:textId="6D1E8243" w:rsidR="00A36C34" w:rsidRDefault="00A36C34" w:rsidP="009E1CCB">
      <w:pPr>
        <w:pStyle w:val="4-"/>
      </w:pPr>
      <w:bookmarkStart w:id="31" w:name="_Ref383951818"/>
      <w:bookmarkStart w:id="32" w:name="_Toc407797385"/>
      <w:bookmarkStart w:id="33" w:name="_Ref514747732"/>
      <w:r>
        <w:rPr>
          <w:rFonts w:hint="cs"/>
          <w:rtl/>
        </w:rPr>
        <w:t xml:space="preserve">ככל </w:t>
      </w:r>
      <w:r w:rsidRPr="002D1D37">
        <w:rPr>
          <w:rFonts w:hint="cs"/>
          <w:rtl/>
        </w:rPr>
        <w:t>וה</w:t>
      </w:r>
      <w:r>
        <w:rPr>
          <w:rFonts w:hint="cs"/>
          <w:rtl/>
        </w:rPr>
        <w:t>מועמד ל</w:t>
      </w:r>
      <w:r w:rsidR="00C17367">
        <w:rPr>
          <w:rFonts w:hint="cs"/>
          <w:rtl/>
        </w:rPr>
        <w:t>זכייה</w:t>
      </w:r>
      <w:r w:rsidRPr="002D1D37">
        <w:rPr>
          <w:rFonts w:hint="cs"/>
          <w:rtl/>
        </w:rPr>
        <w:t xml:space="preserve"> לא יעמוד באיזו מדרישות ה</w:t>
      </w:r>
      <w:r>
        <w:rPr>
          <w:rFonts w:hint="cs"/>
          <w:rtl/>
        </w:rPr>
        <w:t>מכרז, או במקרה בו התגלה כי הוא</w:t>
      </w:r>
      <w:r w:rsidRPr="002D1D37">
        <w:rPr>
          <w:rFonts w:hint="cs"/>
          <w:rtl/>
        </w:rPr>
        <w:t xml:space="preserve"> מסר מידע שגוי או חלקי במכרז או במקרה בו תבוטל זכייתו</w:t>
      </w:r>
      <w:r>
        <w:rPr>
          <w:rFonts w:hint="cs"/>
          <w:rtl/>
        </w:rPr>
        <w:t xml:space="preserve"> של המועמד לזכייה במכרז</w:t>
      </w:r>
      <w:r w:rsidRPr="002D1D37">
        <w:rPr>
          <w:rFonts w:hint="cs"/>
          <w:rtl/>
        </w:rPr>
        <w:t xml:space="preserve"> מכל סיבה שהיא </w:t>
      </w:r>
      <w:r w:rsidRPr="002D1D37">
        <w:rPr>
          <w:rtl/>
        </w:rPr>
        <w:t xml:space="preserve">בתקופה שעד תום </w:t>
      </w:r>
      <w:r>
        <w:rPr>
          <w:rFonts w:hint="cs"/>
          <w:rtl/>
        </w:rPr>
        <w:t xml:space="preserve">12 חודשים </w:t>
      </w:r>
      <w:r w:rsidRPr="002D1D37">
        <w:rPr>
          <w:rtl/>
        </w:rPr>
        <w:t xml:space="preserve">מיום </w:t>
      </w:r>
      <w:r w:rsidRPr="002D1D37">
        <w:rPr>
          <w:rFonts w:hint="cs"/>
          <w:rtl/>
        </w:rPr>
        <w:t xml:space="preserve">תחילת תקופת ההתקשרות עימו, רשאי עורך המכרז להכריז על הכשיר הבא אחריו </w:t>
      </w:r>
      <w:r>
        <w:rPr>
          <w:rFonts w:hint="cs"/>
          <w:rtl/>
        </w:rPr>
        <w:t xml:space="preserve">(הכשיר הראשון, השני וכן הלאה) </w:t>
      </w:r>
      <w:r w:rsidRPr="002D1D37">
        <w:rPr>
          <w:rFonts w:hint="cs"/>
          <w:rtl/>
        </w:rPr>
        <w:t>כזוכה ב</w:t>
      </w:r>
      <w:r>
        <w:rPr>
          <w:rFonts w:hint="cs"/>
          <w:rtl/>
        </w:rPr>
        <w:t>כפוף לעמידה בדרישות המנויות להלן</w:t>
      </w:r>
      <w:r w:rsidRPr="002D1D37">
        <w:rPr>
          <w:rFonts w:hint="cs"/>
          <w:rtl/>
        </w:rPr>
        <w:t xml:space="preserve"> ממועמד לזכייה.</w:t>
      </w:r>
    </w:p>
    <w:p w14:paraId="327DE53B" w14:textId="4737A7C6" w:rsidR="00280F4B" w:rsidRDefault="00280F4B" w:rsidP="009E1CCB">
      <w:pPr>
        <w:pStyle w:val="4-"/>
      </w:pPr>
      <w:r>
        <w:rPr>
          <w:rFonts w:hint="cs"/>
          <w:rtl/>
        </w:rPr>
        <w:t>מציע שהוכרז ככשיר ראשון יידרש ל</w:t>
      </w:r>
      <w:r w:rsidR="00A844C6">
        <w:rPr>
          <w:rFonts w:hint="cs"/>
          <w:rtl/>
        </w:rPr>
        <w:t xml:space="preserve">הגיש </w:t>
      </w:r>
      <w:r>
        <w:rPr>
          <w:rFonts w:hint="cs"/>
          <w:rtl/>
        </w:rPr>
        <w:t xml:space="preserve">ערבות </w:t>
      </w:r>
      <w:r w:rsidR="002C2E2B">
        <w:rPr>
          <w:rFonts w:hint="cs"/>
          <w:rtl/>
        </w:rPr>
        <w:t xml:space="preserve">ביצוע </w:t>
      </w:r>
      <w:r>
        <w:rPr>
          <w:rFonts w:hint="cs"/>
          <w:rtl/>
        </w:rPr>
        <w:t>תוך 14 ימי עסקים</w:t>
      </w:r>
      <w:r w:rsidR="00A844C6">
        <w:rPr>
          <w:rFonts w:hint="cs"/>
          <w:rtl/>
        </w:rPr>
        <w:t xml:space="preserve"> מהודעה על </w:t>
      </w:r>
      <w:r w:rsidR="00D41027">
        <w:rPr>
          <w:rFonts w:hint="cs"/>
          <w:rtl/>
        </w:rPr>
        <w:t>היותו מועמד לזכייה</w:t>
      </w:r>
      <w:r>
        <w:rPr>
          <w:rFonts w:hint="cs"/>
          <w:rtl/>
        </w:rPr>
        <w:t xml:space="preserve">. ככל שלא </w:t>
      </w:r>
      <w:r w:rsidR="00A844C6">
        <w:rPr>
          <w:rFonts w:hint="cs"/>
          <w:rtl/>
        </w:rPr>
        <w:t>תוגש</w:t>
      </w:r>
      <w:r>
        <w:rPr>
          <w:rFonts w:hint="cs"/>
          <w:rtl/>
        </w:rPr>
        <w:t xml:space="preserve"> הערבות </w:t>
      </w:r>
      <w:r w:rsidR="00A844C6">
        <w:rPr>
          <w:rFonts w:hint="cs"/>
          <w:rtl/>
        </w:rPr>
        <w:t xml:space="preserve">בפרק זמן זה, </w:t>
      </w:r>
      <w:r>
        <w:rPr>
          <w:rFonts w:hint="cs"/>
          <w:rtl/>
        </w:rPr>
        <w:t>רשאי עורך המכרז לבחור בכשיר השני ככשיר ראשון.</w:t>
      </w:r>
    </w:p>
    <w:bookmarkEnd w:id="31"/>
    <w:bookmarkEnd w:id="32"/>
    <w:bookmarkEnd w:id="33"/>
    <w:p w14:paraId="22CFE92B" w14:textId="77777777" w:rsidR="00BB15DB" w:rsidRPr="00F26D75" w:rsidRDefault="00BB15DB" w:rsidP="00DB60FD">
      <w:pPr>
        <w:pStyle w:val="3-2"/>
      </w:pPr>
      <w:r w:rsidRPr="00F26D75">
        <w:rPr>
          <w:rFonts w:hint="cs"/>
          <w:rtl/>
        </w:rPr>
        <w:lastRenderedPageBreak/>
        <w:t>חובות של מועמד לזכי</w:t>
      </w:r>
      <w:r w:rsidR="00C24FF4" w:rsidRPr="00F26D75">
        <w:rPr>
          <w:rFonts w:hint="cs"/>
          <w:rtl/>
        </w:rPr>
        <w:t>י</w:t>
      </w:r>
      <w:r w:rsidRPr="00F26D75">
        <w:rPr>
          <w:rFonts w:hint="cs"/>
          <w:rtl/>
        </w:rPr>
        <w:t>ה</w:t>
      </w:r>
    </w:p>
    <w:p w14:paraId="1D30DD35" w14:textId="77777777" w:rsidR="00BB15DB" w:rsidRPr="0060034A" w:rsidRDefault="00BB15DB" w:rsidP="009E1CCB">
      <w:pPr>
        <w:pStyle w:val="4-"/>
      </w:pPr>
      <w:r w:rsidRPr="0060034A">
        <w:rPr>
          <w:rFonts w:hint="cs"/>
          <w:rtl/>
        </w:rPr>
        <w:t>על המועמד לזכייה</w:t>
      </w:r>
      <w:r>
        <w:rPr>
          <w:rFonts w:hint="cs"/>
          <w:rtl/>
        </w:rPr>
        <w:t xml:space="preserve"> </w:t>
      </w:r>
      <w:r w:rsidRPr="0060034A">
        <w:rPr>
          <w:rFonts w:hint="cs"/>
          <w:rtl/>
        </w:rPr>
        <w:t>לבצע את הפעולות הבאות</w:t>
      </w:r>
      <w:r w:rsidRPr="0060034A">
        <w:rPr>
          <w:rtl/>
        </w:rPr>
        <w:t xml:space="preserve"> תוך </w:t>
      </w:r>
      <w:r w:rsidRPr="0060034A">
        <w:rPr>
          <w:rFonts w:hint="eastAsia"/>
          <w:rtl/>
        </w:rPr>
        <w:t>פרק</w:t>
      </w:r>
      <w:r w:rsidRPr="0060034A">
        <w:rPr>
          <w:rtl/>
        </w:rPr>
        <w:t xml:space="preserve"> </w:t>
      </w:r>
      <w:r w:rsidRPr="0060034A">
        <w:rPr>
          <w:rFonts w:hint="eastAsia"/>
          <w:rtl/>
        </w:rPr>
        <w:t>זמן</w:t>
      </w:r>
      <w:r w:rsidRPr="0060034A">
        <w:rPr>
          <w:rtl/>
        </w:rPr>
        <w:t xml:space="preserve"> </w:t>
      </w:r>
      <w:r w:rsidRPr="0060034A">
        <w:rPr>
          <w:rFonts w:hint="eastAsia"/>
          <w:rtl/>
        </w:rPr>
        <w:t>שיוגדר</w:t>
      </w:r>
      <w:r w:rsidRPr="0060034A">
        <w:rPr>
          <w:rtl/>
        </w:rPr>
        <w:t xml:space="preserve"> </w:t>
      </w:r>
      <w:r w:rsidRPr="0060034A">
        <w:rPr>
          <w:rFonts w:hint="eastAsia"/>
          <w:rtl/>
        </w:rPr>
        <w:t>על</w:t>
      </w:r>
      <w:r w:rsidRPr="0060034A">
        <w:rPr>
          <w:rtl/>
        </w:rPr>
        <w:t xml:space="preserve"> </w:t>
      </w:r>
      <w:r w:rsidRPr="0060034A">
        <w:rPr>
          <w:rFonts w:hint="eastAsia"/>
          <w:rtl/>
        </w:rPr>
        <w:t>ידי</w:t>
      </w:r>
      <w:r w:rsidRPr="0060034A">
        <w:rPr>
          <w:rtl/>
        </w:rPr>
        <w:t xml:space="preserve"> </w:t>
      </w:r>
      <w:r w:rsidR="00CD3E0D">
        <w:rPr>
          <w:rFonts w:hint="eastAsia"/>
          <w:rtl/>
        </w:rPr>
        <w:t>ע</w:t>
      </w:r>
      <w:r w:rsidR="00CD3E0D">
        <w:rPr>
          <w:rFonts w:hint="cs"/>
          <w:rtl/>
        </w:rPr>
        <w:t>ו</w:t>
      </w:r>
      <w:r w:rsidR="00CD3E0D">
        <w:rPr>
          <w:rFonts w:hint="eastAsia"/>
          <w:rtl/>
        </w:rPr>
        <w:t>ר</w:t>
      </w:r>
      <w:r w:rsidRPr="0060034A">
        <w:rPr>
          <w:rFonts w:hint="eastAsia"/>
          <w:rtl/>
        </w:rPr>
        <w:t>ך</w:t>
      </w:r>
      <w:r w:rsidRPr="0060034A">
        <w:rPr>
          <w:rtl/>
        </w:rPr>
        <w:t xml:space="preserve"> </w:t>
      </w:r>
      <w:r w:rsidRPr="0060034A">
        <w:rPr>
          <w:rFonts w:hint="eastAsia"/>
          <w:rtl/>
        </w:rPr>
        <w:t>המכרז</w:t>
      </w:r>
      <w:r w:rsidRPr="0060034A">
        <w:rPr>
          <w:rtl/>
        </w:rPr>
        <w:t>, טרם י</w:t>
      </w:r>
      <w:r w:rsidR="001A33BF">
        <w:rPr>
          <w:rFonts w:hint="cs"/>
          <w:rtl/>
        </w:rPr>
        <w:t>ו</w:t>
      </w:r>
      <w:r w:rsidRPr="0060034A">
        <w:rPr>
          <w:rtl/>
        </w:rPr>
        <w:t xml:space="preserve">כרז כזוכה במכרז: </w:t>
      </w:r>
    </w:p>
    <w:p w14:paraId="76A2F1C6" w14:textId="05D1C228" w:rsidR="00BB15DB" w:rsidRPr="002D1D37" w:rsidRDefault="00E20DA9" w:rsidP="00CF78F5">
      <w:pPr>
        <w:pStyle w:val="5-"/>
      </w:pPr>
      <w:r>
        <w:rPr>
          <w:rFonts w:hint="cs"/>
          <w:rtl/>
        </w:rPr>
        <w:t>העברת</w:t>
      </w:r>
      <w:r w:rsidR="007423DF" w:rsidRPr="002D1D37">
        <w:rPr>
          <w:rtl/>
        </w:rPr>
        <w:t xml:space="preserve"> אישור מעודכן כי לתאגיד אין חובות אגרה שנתית לרשות התאגידים</w:t>
      </w:r>
      <w:r w:rsidR="007423DF" w:rsidRPr="002D1D37">
        <w:rPr>
          <w:rFonts w:hint="cs"/>
          <w:rtl/>
        </w:rPr>
        <w:t xml:space="preserve"> </w:t>
      </w:r>
      <w:r w:rsidR="007423DF" w:rsidRPr="002D1D37">
        <w:rPr>
          <w:rtl/>
        </w:rPr>
        <w:t>לשנים שקדמו לשנה בה מוגשת ההצעה</w:t>
      </w:r>
      <w:r w:rsidR="007423DF">
        <w:rPr>
          <w:rFonts w:hint="cs"/>
          <w:rtl/>
        </w:rPr>
        <w:t xml:space="preserve">, וכן </w:t>
      </w:r>
      <w:r w:rsidR="007423DF" w:rsidRPr="002D1D37">
        <w:rPr>
          <w:rtl/>
        </w:rPr>
        <w:t>ל</w:t>
      </w:r>
      <w:r w:rsidR="007423DF">
        <w:rPr>
          <w:rFonts w:hint="cs"/>
          <w:rtl/>
        </w:rPr>
        <w:t>ה</w:t>
      </w:r>
      <w:r w:rsidR="007423DF" w:rsidRPr="002D1D37">
        <w:rPr>
          <w:rtl/>
        </w:rPr>
        <w:t>עביר אישור מעודכן כי</w:t>
      </w:r>
      <w:r w:rsidR="007423DF" w:rsidRPr="002D1D37">
        <w:rPr>
          <w:rFonts w:hint="cs"/>
          <w:rtl/>
        </w:rPr>
        <w:t xml:space="preserve"> החברה</w:t>
      </w:r>
      <w:r w:rsidR="007423DF" w:rsidRPr="002D1D37">
        <w:rPr>
          <w:rtl/>
        </w:rPr>
        <w:t xml:space="preserve"> </w:t>
      </w:r>
      <w:r w:rsidR="007423DF" w:rsidRPr="002D1D37">
        <w:rPr>
          <w:rFonts w:hint="cs"/>
          <w:rtl/>
        </w:rPr>
        <w:t>אינה</w:t>
      </w:r>
      <w:r w:rsidR="007423DF" w:rsidRPr="002D1D37">
        <w:rPr>
          <w:rtl/>
        </w:rPr>
        <w:t xml:space="preserve"> </w:t>
      </w:r>
      <w:r w:rsidR="007423DF">
        <w:rPr>
          <w:rFonts w:hint="cs"/>
          <w:rtl/>
        </w:rPr>
        <w:t>רשומה ברשם החברות כ</w:t>
      </w:r>
      <w:r w:rsidR="007423DF" w:rsidRPr="002D1D37">
        <w:rPr>
          <w:rtl/>
        </w:rPr>
        <w:t>חברה מפרת חוק או שהיא בהתראה לפני רישום כחברה מפרת חוק</w:t>
      </w:r>
      <w:r w:rsidR="007423DF" w:rsidRPr="002D1D37">
        <w:rPr>
          <w:rFonts w:hint="cs"/>
          <w:rtl/>
        </w:rPr>
        <w:t>.</w:t>
      </w:r>
    </w:p>
    <w:p w14:paraId="6422299F" w14:textId="5A0F1EE6" w:rsidR="008E6E4A" w:rsidRDefault="00E20DA9" w:rsidP="00CF78F5">
      <w:pPr>
        <w:pStyle w:val="5-"/>
      </w:pPr>
      <w:r>
        <w:rPr>
          <w:rFonts w:hint="cs"/>
          <w:rtl/>
        </w:rPr>
        <w:t xml:space="preserve">פירוט </w:t>
      </w:r>
      <w:r w:rsidR="008E6E4A">
        <w:rPr>
          <w:rFonts w:hint="cs"/>
          <w:rtl/>
        </w:rPr>
        <w:t xml:space="preserve">פרטי </w:t>
      </w:r>
      <w:r w:rsidR="00F55348">
        <w:rPr>
          <w:rFonts w:hint="cs"/>
          <w:rtl/>
        </w:rPr>
        <w:t xml:space="preserve">כל </w:t>
      </w:r>
      <w:r w:rsidR="008E6E4A">
        <w:rPr>
          <w:rFonts w:hint="cs"/>
          <w:rtl/>
        </w:rPr>
        <w:t>בעלי התפקידים המוצעים על יד</w:t>
      </w:r>
      <w:r>
        <w:rPr>
          <w:rFonts w:hint="cs"/>
          <w:rtl/>
        </w:rPr>
        <w:t>י המועמד לזכייה</w:t>
      </w:r>
      <w:r w:rsidR="008E6E4A">
        <w:rPr>
          <w:rFonts w:hint="cs"/>
          <w:rtl/>
        </w:rPr>
        <w:t xml:space="preserve"> לצורך ביצוע ההתקשרות (בעלי התפקידים מפורטים </w:t>
      </w:r>
      <w:r w:rsidR="008E6E4A" w:rsidRPr="00B3014D">
        <w:rPr>
          <w:rFonts w:hint="cs"/>
          <w:b/>
          <w:bCs/>
          <w:rtl/>
        </w:rPr>
        <w:t xml:space="preserve">בפרק </w:t>
      </w:r>
      <w:r w:rsidR="00B924C0">
        <w:rPr>
          <w:rFonts w:hint="cs"/>
          <w:b/>
          <w:bCs/>
          <w:rtl/>
        </w:rPr>
        <w:t>2</w:t>
      </w:r>
      <w:r w:rsidR="008E6E4A">
        <w:rPr>
          <w:rFonts w:hint="cs"/>
          <w:rtl/>
        </w:rPr>
        <w:t xml:space="preserve"> למכרז) </w:t>
      </w:r>
    </w:p>
    <w:p w14:paraId="0DA399CC" w14:textId="447916CB" w:rsidR="00BB15DB" w:rsidRPr="00947EB7" w:rsidRDefault="00E20DA9" w:rsidP="00CF78F5">
      <w:pPr>
        <w:pStyle w:val="5-"/>
      </w:pPr>
      <w:r>
        <w:rPr>
          <w:rFonts w:hint="cs"/>
          <w:rtl/>
        </w:rPr>
        <w:t>הגשת</w:t>
      </w:r>
      <w:r w:rsidR="00BB15DB" w:rsidRPr="009D1BD2">
        <w:rPr>
          <w:rtl/>
        </w:rPr>
        <w:t xml:space="preserve"> הסכם ההתקשרות שב</w:t>
      </w:r>
      <w:r w:rsidR="00BB15DB" w:rsidRPr="00947EB7">
        <w:rPr>
          <w:b/>
          <w:bCs/>
          <w:rtl/>
        </w:rPr>
        <w:t xml:space="preserve">פרק </w:t>
      </w:r>
      <w:r w:rsidR="00202866">
        <w:rPr>
          <w:rFonts w:hint="cs"/>
          <w:b/>
          <w:bCs/>
          <w:rtl/>
        </w:rPr>
        <w:t>4</w:t>
      </w:r>
      <w:r w:rsidR="00BB15DB" w:rsidRPr="00947EB7">
        <w:rPr>
          <w:rtl/>
        </w:rPr>
        <w:t>, על נספחיו,</w:t>
      </w:r>
      <w:r w:rsidR="00994C83" w:rsidRPr="00947EB7">
        <w:rPr>
          <w:rtl/>
        </w:rPr>
        <w:t xml:space="preserve"> בנוסחו המעודכן,</w:t>
      </w:r>
      <w:r w:rsidR="00BB15DB" w:rsidRPr="00947EB7">
        <w:rPr>
          <w:rtl/>
        </w:rPr>
        <w:t xml:space="preserve"> כשהוא חתום על ידי מורשה החתימה של </w:t>
      </w:r>
      <w:r>
        <w:rPr>
          <w:rFonts w:hint="cs"/>
          <w:rtl/>
        </w:rPr>
        <w:t>המועמד לזכייה</w:t>
      </w:r>
      <w:r w:rsidRPr="00947EB7">
        <w:rPr>
          <w:rtl/>
        </w:rPr>
        <w:t xml:space="preserve"> </w:t>
      </w:r>
      <w:r w:rsidR="00BB15DB" w:rsidRPr="00947EB7">
        <w:rPr>
          <w:rtl/>
        </w:rPr>
        <w:t xml:space="preserve">וחותמת התאגיד, </w:t>
      </w:r>
      <w:r w:rsidR="00BB15DB" w:rsidRPr="00947EB7">
        <w:rPr>
          <w:rFonts w:hint="eastAsia"/>
          <w:rtl/>
        </w:rPr>
        <w:t>ובכלל</w:t>
      </w:r>
      <w:r w:rsidR="00BB15DB" w:rsidRPr="00947EB7">
        <w:rPr>
          <w:rtl/>
        </w:rPr>
        <w:t xml:space="preserve"> </w:t>
      </w:r>
      <w:r w:rsidR="00BB15DB" w:rsidRPr="00947EB7">
        <w:rPr>
          <w:rFonts w:hint="eastAsia"/>
          <w:rtl/>
        </w:rPr>
        <w:t>זה</w:t>
      </w:r>
      <w:r w:rsidR="00BB15DB" w:rsidRPr="00947EB7">
        <w:rPr>
          <w:rtl/>
        </w:rPr>
        <w:t xml:space="preserve"> </w:t>
      </w:r>
      <w:r w:rsidR="00BB15DB" w:rsidRPr="00947EB7">
        <w:rPr>
          <w:rFonts w:hint="eastAsia"/>
          <w:rtl/>
        </w:rPr>
        <w:t>ערבות</w:t>
      </w:r>
      <w:r w:rsidR="00BB15DB" w:rsidRPr="00947EB7">
        <w:rPr>
          <w:rtl/>
        </w:rPr>
        <w:t xml:space="preserve"> </w:t>
      </w:r>
      <w:r w:rsidR="00BB15DB" w:rsidRPr="00947EB7">
        <w:rPr>
          <w:rFonts w:hint="eastAsia"/>
          <w:rtl/>
        </w:rPr>
        <w:t>בנקאית</w:t>
      </w:r>
      <w:r w:rsidR="00BB15DB" w:rsidRPr="00947EB7">
        <w:rPr>
          <w:rtl/>
        </w:rPr>
        <w:t xml:space="preserve"> </w:t>
      </w:r>
      <w:r w:rsidR="00BB15DB" w:rsidRPr="00947EB7">
        <w:rPr>
          <w:rFonts w:hint="eastAsia"/>
          <w:rtl/>
        </w:rPr>
        <w:t>לטובת</w:t>
      </w:r>
      <w:r w:rsidR="00BB15DB" w:rsidRPr="00947EB7">
        <w:rPr>
          <w:rtl/>
        </w:rPr>
        <w:t xml:space="preserve"> </w:t>
      </w:r>
      <w:r w:rsidR="00BB15DB" w:rsidRPr="00947EB7">
        <w:rPr>
          <w:rFonts w:hint="eastAsia"/>
          <w:rtl/>
        </w:rPr>
        <w:t>ביצוע</w:t>
      </w:r>
      <w:r w:rsidR="00BB15DB" w:rsidRPr="00947EB7">
        <w:rPr>
          <w:rtl/>
        </w:rPr>
        <w:t xml:space="preserve"> </w:t>
      </w:r>
      <w:r w:rsidR="00BB15DB" w:rsidRPr="00947EB7">
        <w:rPr>
          <w:rFonts w:hint="eastAsia"/>
          <w:rtl/>
        </w:rPr>
        <w:t>ההתקשרות</w:t>
      </w:r>
      <w:r w:rsidR="00BB15DB" w:rsidRPr="00947EB7">
        <w:rPr>
          <w:rtl/>
        </w:rPr>
        <w:t xml:space="preserve"> (</w:t>
      </w:r>
      <w:r w:rsidR="00B762C8">
        <w:rPr>
          <w:rFonts w:hint="cs"/>
          <w:rtl/>
        </w:rPr>
        <w:t xml:space="preserve">להלן: </w:t>
      </w:r>
      <w:r w:rsidR="00BB15DB" w:rsidRPr="00947EB7">
        <w:rPr>
          <w:rtl/>
        </w:rPr>
        <w:t>"</w:t>
      </w:r>
      <w:r w:rsidR="00BB15DB" w:rsidRPr="00947EB7">
        <w:rPr>
          <w:rFonts w:hint="eastAsia"/>
          <w:b/>
          <w:bCs/>
          <w:rtl/>
        </w:rPr>
        <w:t>ערבות</w:t>
      </w:r>
      <w:r w:rsidR="00BB15DB" w:rsidRPr="00947EB7">
        <w:rPr>
          <w:b/>
          <w:bCs/>
          <w:rtl/>
        </w:rPr>
        <w:t xml:space="preserve"> </w:t>
      </w:r>
      <w:r w:rsidR="00BB15DB" w:rsidRPr="00947EB7">
        <w:rPr>
          <w:rFonts w:hint="eastAsia"/>
          <w:b/>
          <w:bCs/>
          <w:rtl/>
        </w:rPr>
        <w:t>ביצוע</w:t>
      </w:r>
      <w:r w:rsidR="00BB15DB" w:rsidRPr="00947EB7">
        <w:rPr>
          <w:rtl/>
        </w:rPr>
        <w:t xml:space="preserve">"), </w:t>
      </w:r>
      <w:r w:rsidR="00BB15DB" w:rsidRPr="00947EB7">
        <w:rPr>
          <w:rFonts w:hint="eastAsia"/>
          <w:rtl/>
        </w:rPr>
        <w:t>כמפורט</w:t>
      </w:r>
      <w:r w:rsidR="00BB15DB" w:rsidRPr="00947EB7">
        <w:rPr>
          <w:rtl/>
        </w:rPr>
        <w:t xml:space="preserve"> </w:t>
      </w:r>
      <w:r w:rsidR="00BB15DB" w:rsidRPr="00947EB7">
        <w:rPr>
          <w:rFonts w:hint="eastAsia"/>
          <w:rtl/>
        </w:rPr>
        <w:t>להלן</w:t>
      </w:r>
      <w:r w:rsidR="00BB15DB" w:rsidRPr="00947EB7">
        <w:rPr>
          <w:rtl/>
        </w:rPr>
        <w:t>:</w:t>
      </w:r>
    </w:p>
    <w:p w14:paraId="584FE333" w14:textId="772B169C" w:rsidR="00BB15DB" w:rsidRPr="002D1D37" w:rsidRDefault="00BB15DB" w:rsidP="00C17367">
      <w:pPr>
        <w:pStyle w:val="5-"/>
        <w:rPr>
          <w:rtl/>
        </w:rPr>
      </w:pPr>
      <w:r w:rsidRPr="002D1D37">
        <w:rPr>
          <w:rtl/>
        </w:rPr>
        <w:t>המועמד לזכייה יעמיד לפקודת עורך המכרז, ערבות</w:t>
      </w:r>
      <w:r w:rsidR="00D41027">
        <w:rPr>
          <w:rFonts w:hint="cs"/>
          <w:rtl/>
        </w:rPr>
        <w:t xml:space="preserve"> </w:t>
      </w:r>
      <w:r w:rsidRPr="002D1D37">
        <w:rPr>
          <w:rtl/>
        </w:rPr>
        <w:t xml:space="preserve"> אוטונומית בלתי מוגבלת, בסך של </w:t>
      </w:r>
      <w:r w:rsidR="00C17367">
        <w:rPr>
          <w:rFonts w:hint="cs"/>
          <w:rtl/>
        </w:rPr>
        <w:t>5</w:t>
      </w:r>
      <w:r w:rsidR="002C2E2B">
        <w:rPr>
          <w:rFonts w:hint="cs"/>
          <w:rtl/>
        </w:rPr>
        <w:t>0,000</w:t>
      </w:r>
      <w:r w:rsidRPr="00F3312D">
        <w:rPr>
          <w:rtl/>
        </w:rPr>
        <w:t xml:space="preserve"> ₪</w:t>
      </w:r>
      <w:r w:rsidRPr="002D1D37">
        <w:rPr>
          <w:rtl/>
        </w:rPr>
        <w:t>.</w:t>
      </w:r>
    </w:p>
    <w:p w14:paraId="0BCC0F4C" w14:textId="77777777" w:rsidR="00BB15DB" w:rsidRPr="002D1D37" w:rsidRDefault="00BB15DB" w:rsidP="00CF78F5">
      <w:pPr>
        <w:pStyle w:val="5-"/>
        <w:rPr>
          <w:rtl/>
        </w:rPr>
      </w:pPr>
      <w:r w:rsidRPr="002D1D37">
        <w:rPr>
          <w:rtl/>
        </w:rPr>
        <w:t xml:space="preserve">ערבות הביצוע תהא בנוסח המחייב </w:t>
      </w:r>
      <w:r w:rsidRPr="007423DF">
        <w:rPr>
          <w:rtl/>
        </w:rPr>
        <w:t>ב</w:t>
      </w:r>
      <w:r w:rsidRPr="00B00E9B">
        <w:rPr>
          <w:b/>
          <w:bCs/>
          <w:rtl/>
        </w:rPr>
        <w:t>נספח ג</w:t>
      </w:r>
      <w:r w:rsidRPr="002D1D37">
        <w:rPr>
          <w:rtl/>
        </w:rPr>
        <w:t xml:space="preserve"> להסכם ההתקשרות (ללא כל שינוי או חריגה בפרט כל שהוא), ובהתאם להוראות הסכם ההתקשרות</w:t>
      </w:r>
      <w:r w:rsidR="00863AA1">
        <w:rPr>
          <w:rFonts w:hint="cs"/>
          <w:rtl/>
        </w:rPr>
        <w:t>.</w:t>
      </w:r>
    </w:p>
    <w:p w14:paraId="2E737C13" w14:textId="0BC62540" w:rsidR="00BB15DB" w:rsidRDefault="00E20DA9" w:rsidP="00CF78F5">
      <w:pPr>
        <w:pStyle w:val="5-"/>
        <w:rPr>
          <w:rtl/>
        </w:rPr>
      </w:pPr>
      <w:r>
        <w:rPr>
          <w:rFonts w:hint="cs"/>
          <w:rtl/>
        </w:rPr>
        <w:t>הגשת</w:t>
      </w:r>
      <w:r w:rsidR="00BB15DB" w:rsidRPr="002D1D37">
        <w:rPr>
          <w:rtl/>
        </w:rPr>
        <w:t xml:space="preserve"> הסכם </w:t>
      </w:r>
      <w:r w:rsidR="00BB15DB">
        <w:rPr>
          <w:rFonts w:hint="cs"/>
          <w:rtl/>
        </w:rPr>
        <w:t xml:space="preserve">הצטרפות לפורטל הספקים </w:t>
      </w:r>
      <w:r w:rsidR="0017143C">
        <w:rPr>
          <w:rFonts w:hint="cs"/>
          <w:rtl/>
        </w:rPr>
        <w:t>כנדרש ב</w:t>
      </w:r>
      <w:r w:rsidR="00B06D50">
        <w:rPr>
          <w:rFonts w:hint="cs"/>
          <w:rtl/>
        </w:rPr>
        <w:t xml:space="preserve">הסכם ההתקשרות. </w:t>
      </w:r>
      <w:r w:rsidR="00BB15DB" w:rsidRPr="008E188B">
        <w:rPr>
          <w:rtl/>
        </w:rPr>
        <w:t xml:space="preserve">לחילופין </w:t>
      </w:r>
      <w:r>
        <w:rPr>
          <w:rFonts w:hint="cs"/>
          <w:rtl/>
        </w:rPr>
        <w:t>המצאת</w:t>
      </w:r>
      <w:r w:rsidRPr="008E188B">
        <w:rPr>
          <w:rtl/>
        </w:rPr>
        <w:t xml:space="preserve"> </w:t>
      </w:r>
      <w:r w:rsidR="00BB15DB" w:rsidRPr="008E188B">
        <w:rPr>
          <w:rtl/>
        </w:rPr>
        <w:t>אישור כספק העושה שימוש בפורטל הספקים.</w:t>
      </w:r>
    </w:p>
    <w:p w14:paraId="1F6BB7DA" w14:textId="4B8FC95D" w:rsidR="00BB15DB" w:rsidRDefault="00863AA1" w:rsidP="009E1CCB">
      <w:pPr>
        <w:pStyle w:val="4-"/>
      </w:pPr>
      <w:r>
        <w:rPr>
          <w:rFonts w:hint="cs"/>
          <w:rtl/>
        </w:rPr>
        <w:t>ככל</w:t>
      </w:r>
      <w:r w:rsidR="00BB15DB">
        <w:rPr>
          <w:rFonts w:hint="cs"/>
          <w:rtl/>
        </w:rPr>
        <w:t xml:space="preserve"> ו</w:t>
      </w:r>
      <w:r>
        <w:rPr>
          <w:rFonts w:hint="cs"/>
          <w:rtl/>
        </w:rPr>
        <w:t>ה</w:t>
      </w:r>
      <w:r w:rsidR="00BB15DB">
        <w:rPr>
          <w:rFonts w:hint="cs"/>
          <w:rtl/>
        </w:rPr>
        <w:t>מועמד לזכ</w:t>
      </w:r>
      <w:r w:rsidR="002B437D">
        <w:rPr>
          <w:rFonts w:hint="cs"/>
          <w:rtl/>
        </w:rPr>
        <w:t>י</w:t>
      </w:r>
      <w:r w:rsidR="00BB15DB">
        <w:rPr>
          <w:rFonts w:hint="cs"/>
          <w:rtl/>
        </w:rPr>
        <w:t xml:space="preserve">יה לא הצליח לבצע את הפעולות המנויות לעיל בסד הזמנים שהוגדר על ידי </w:t>
      </w:r>
      <w:r w:rsidR="00B06D50">
        <w:rPr>
          <w:rFonts w:hint="cs"/>
          <w:rtl/>
        </w:rPr>
        <w:t>עורך המכרז</w:t>
      </w:r>
      <w:r w:rsidR="00BB15DB">
        <w:rPr>
          <w:rFonts w:hint="cs"/>
          <w:rtl/>
        </w:rPr>
        <w:t xml:space="preserve">, יוכל </w:t>
      </w:r>
      <w:r w:rsidR="00B06D50">
        <w:rPr>
          <w:rFonts w:hint="cs"/>
          <w:rtl/>
        </w:rPr>
        <w:t>עורך המכרז</w:t>
      </w:r>
      <w:r w:rsidR="00BB15DB">
        <w:rPr>
          <w:rFonts w:hint="cs"/>
          <w:rtl/>
        </w:rPr>
        <w:t>, בהתאם לשיקול דעתו הבלעדי, לתת לו ארכה להשלים את ביצוע הפעולות, לפסול את הצעתו</w:t>
      </w:r>
      <w:r w:rsidR="00E20DA9">
        <w:rPr>
          <w:rFonts w:hint="cs"/>
          <w:rtl/>
        </w:rPr>
        <w:t xml:space="preserve"> או </w:t>
      </w:r>
      <w:r w:rsidR="00BB15DB">
        <w:rPr>
          <w:rFonts w:hint="cs"/>
          <w:rtl/>
        </w:rPr>
        <w:t xml:space="preserve">להכריז על </w:t>
      </w:r>
      <w:r w:rsidR="00600DF5">
        <w:rPr>
          <w:rFonts w:hint="cs"/>
          <w:rtl/>
        </w:rPr>
        <w:t xml:space="preserve">הכשיר </w:t>
      </w:r>
      <w:r w:rsidR="00BB15DB">
        <w:rPr>
          <w:rFonts w:hint="cs"/>
          <w:rtl/>
        </w:rPr>
        <w:t>הבא כ</w:t>
      </w:r>
      <w:r w:rsidR="00F929FB">
        <w:rPr>
          <w:rFonts w:hint="cs"/>
          <w:rtl/>
        </w:rPr>
        <w:t>מועמד לזכי</w:t>
      </w:r>
      <w:r w:rsidR="002B437D">
        <w:rPr>
          <w:rFonts w:hint="cs"/>
          <w:rtl/>
        </w:rPr>
        <w:t>י</w:t>
      </w:r>
      <w:r w:rsidR="00F929FB">
        <w:rPr>
          <w:rFonts w:hint="cs"/>
          <w:rtl/>
        </w:rPr>
        <w:t>ה</w:t>
      </w:r>
      <w:r w:rsidR="00BB15DB">
        <w:rPr>
          <w:rFonts w:hint="cs"/>
          <w:rtl/>
        </w:rPr>
        <w:t xml:space="preserve">. </w:t>
      </w:r>
    </w:p>
    <w:p w14:paraId="0278DC99" w14:textId="77777777" w:rsidR="00FA2FBC" w:rsidRPr="00F26D75" w:rsidRDefault="00FA2FBC" w:rsidP="00DB60FD">
      <w:pPr>
        <w:pStyle w:val="3-2"/>
      </w:pPr>
      <w:bookmarkStart w:id="34" w:name="_Toc516503356"/>
      <w:bookmarkEnd w:id="28"/>
      <w:bookmarkEnd w:id="29"/>
      <w:bookmarkEnd w:id="30"/>
      <w:r w:rsidRPr="00F26D75">
        <w:rPr>
          <w:rFonts w:hint="cs"/>
          <w:rtl/>
        </w:rPr>
        <w:t>הכרזה על זוכה במכרז</w:t>
      </w:r>
    </w:p>
    <w:p w14:paraId="71B3881C" w14:textId="77777777" w:rsidR="00FA2FBC" w:rsidRPr="002D1D37" w:rsidRDefault="00FA2FBC" w:rsidP="009E1CCB">
      <w:pPr>
        <w:pStyle w:val="4-"/>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35"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35"/>
    </w:p>
    <w:p w14:paraId="0F7992AA" w14:textId="77777777" w:rsidR="00A44790" w:rsidRDefault="00FA2FBC" w:rsidP="009E1CCB">
      <w:pPr>
        <w:pStyle w:val="4-"/>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השירותים</w:t>
      </w:r>
      <w:r w:rsidR="000A3CDA">
        <w:rPr>
          <w:rFonts w:hint="cs"/>
          <w:rtl/>
        </w:rPr>
        <w:t xml:space="preserve"> וההתחייבויות לפי מכרז זה</w:t>
      </w:r>
      <w:r w:rsidRPr="003F5D1D">
        <w:rPr>
          <w:rtl/>
        </w:rPr>
        <w:t xml:space="preserve"> </w:t>
      </w:r>
      <w:r w:rsidR="0055067C">
        <w:rPr>
          <w:rFonts w:hint="cs"/>
          <w:rtl/>
        </w:rPr>
        <w:t xml:space="preserve">תוך </w:t>
      </w:r>
      <w:r w:rsidR="008D4011">
        <w:rPr>
          <w:rFonts w:hint="cs"/>
          <w:rtl/>
        </w:rPr>
        <w:t xml:space="preserve">20 </w:t>
      </w:r>
      <w:r w:rsidRPr="003F5D1D">
        <w:rPr>
          <w:rtl/>
        </w:rPr>
        <w:t xml:space="preserve">ימי עבודה ממועד </w:t>
      </w:r>
      <w:r w:rsidRPr="003F5D1D">
        <w:rPr>
          <w:rFonts w:hint="cs"/>
          <w:rtl/>
        </w:rPr>
        <w:t>ההכרזה עליו כזוכה במכרז</w:t>
      </w:r>
      <w:r w:rsidR="008D4011">
        <w:rPr>
          <w:rFonts w:hint="cs"/>
          <w:rtl/>
        </w:rPr>
        <w:t>, עורך המכרז רשאי להאריך תקופה זו ככל שיראה לנכון ובהתאם לדרישות הספק</w:t>
      </w:r>
      <w:r w:rsidRPr="002D1D37">
        <w:rPr>
          <w:rtl/>
        </w:rPr>
        <w:t>.</w:t>
      </w:r>
    </w:p>
    <w:p w14:paraId="45FC2AF2" w14:textId="77777777" w:rsidR="00FA2FBC" w:rsidRPr="00461E66" w:rsidRDefault="00C24FF4" w:rsidP="002B1931">
      <w:pPr>
        <w:pStyle w:val="2-0"/>
        <w:rPr>
          <w:rtl/>
        </w:rPr>
      </w:pPr>
      <w:bookmarkStart w:id="36" w:name="_Toc23249337"/>
      <w:r w:rsidRPr="00461E66">
        <w:rPr>
          <w:rFonts w:hint="cs"/>
          <w:rtl/>
        </w:rPr>
        <w:t>כנס מציעים ושאלות הבהרה</w:t>
      </w:r>
      <w:bookmarkEnd w:id="36"/>
    </w:p>
    <w:p w14:paraId="50AB8C38" w14:textId="77777777" w:rsidR="00732166" w:rsidRPr="00732EEE" w:rsidRDefault="00732166" w:rsidP="002C29E7">
      <w:pPr>
        <w:pStyle w:val="3-2"/>
      </w:pPr>
      <w:bookmarkStart w:id="37" w:name="_Toc516503357"/>
      <w:bookmarkStart w:id="38" w:name="_Toc516503358"/>
      <w:r w:rsidRPr="00732EEE">
        <w:rPr>
          <w:rFonts w:hint="cs"/>
          <w:rtl/>
        </w:rPr>
        <w:lastRenderedPageBreak/>
        <w:t xml:space="preserve">כנס מציעים </w:t>
      </w:r>
    </w:p>
    <w:p w14:paraId="602F2A97" w14:textId="6872745C" w:rsidR="00732166" w:rsidRPr="002D1D37" w:rsidRDefault="00732166" w:rsidP="009E1CCB">
      <w:pPr>
        <w:pStyle w:val="4-"/>
      </w:pPr>
      <w:r w:rsidRPr="002D1D37">
        <w:rPr>
          <w:rtl/>
        </w:rPr>
        <w:t xml:space="preserve">כנס מציעים יתקיים במשרדי </w:t>
      </w:r>
      <w:r w:rsidRPr="002D1D37">
        <w:rPr>
          <w:rFonts w:hint="cs"/>
          <w:rtl/>
        </w:rPr>
        <w:t>יחידת הרכש הממשלתי</w:t>
      </w:r>
      <w:r>
        <w:rPr>
          <w:rFonts w:hint="cs"/>
          <w:rtl/>
        </w:rPr>
        <w:t xml:space="preserve"> אשר ממוקמים בבית ענבל חברה לביטוח בע"מ</w:t>
      </w:r>
      <w:r w:rsidRPr="002D1D37">
        <w:rPr>
          <w:rFonts w:hint="cs"/>
          <w:rtl/>
        </w:rPr>
        <w:t>, רח' הערבה</w:t>
      </w:r>
      <w:r w:rsidR="007700A1">
        <w:rPr>
          <w:rFonts w:hint="cs"/>
          <w:rtl/>
        </w:rPr>
        <w:t xml:space="preserve"> 3</w:t>
      </w:r>
      <w:r w:rsidRPr="002D1D37">
        <w:rPr>
          <w:rFonts w:hint="cs"/>
          <w:rtl/>
        </w:rPr>
        <w:t xml:space="preserve"> </w:t>
      </w:r>
      <w:r w:rsidRPr="002D1D37">
        <w:rPr>
          <w:rtl/>
        </w:rPr>
        <w:t>–</w:t>
      </w:r>
      <w:r w:rsidRPr="002D1D37">
        <w:rPr>
          <w:rFonts w:hint="cs"/>
          <w:rtl/>
        </w:rPr>
        <w:t xml:space="preserve"> איירפורט</w:t>
      </w:r>
      <w:r>
        <w:rPr>
          <w:rFonts w:hint="cs"/>
          <w:rtl/>
        </w:rPr>
        <w:t xml:space="preserve"> סיטי</w:t>
      </w:r>
      <w:r w:rsidRPr="002D1D37">
        <w:rPr>
          <w:rtl/>
        </w:rPr>
        <w:t>, במועד הנקוב בטבל</w:t>
      </w:r>
      <w:r>
        <w:rPr>
          <w:rFonts w:hint="cs"/>
          <w:rtl/>
        </w:rPr>
        <w:t>ת המועדים למכרז</w:t>
      </w:r>
      <w:r w:rsidRPr="002D1D37">
        <w:rPr>
          <w:rFonts w:hint="cs"/>
          <w:rtl/>
        </w:rPr>
        <w:t xml:space="preserve"> לעיל.</w:t>
      </w:r>
    </w:p>
    <w:p w14:paraId="0C81D26D" w14:textId="77777777" w:rsidR="00732166" w:rsidRDefault="00732166" w:rsidP="009E1CCB">
      <w:pPr>
        <w:pStyle w:val="4-"/>
      </w:pPr>
      <w:r w:rsidRPr="002D1D37">
        <w:rPr>
          <w:rtl/>
        </w:rPr>
        <w:t xml:space="preserve">ההשתתפות בכנס ורישום המשתתף ברשימת הנוכחים הינה </w:t>
      </w:r>
      <w:r w:rsidRPr="00CC6ABC">
        <w:rPr>
          <w:rtl/>
        </w:rPr>
        <w:t>חובה ומהווה תנאי סף להגשת הצעה במכרז</w:t>
      </w:r>
      <w:r w:rsidRPr="002D1D37">
        <w:rPr>
          <w:rtl/>
        </w:rPr>
        <w:t xml:space="preserve">. באחריות המציע לוודא </w:t>
      </w:r>
      <w:r w:rsidRPr="002D1D37">
        <w:rPr>
          <w:rFonts w:hint="cs"/>
          <w:rtl/>
        </w:rPr>
        <w:t xml:space="preserve">את </w:t>
      </w:r>
      <w:r w:rsidRPr="002D1D37">
        <w:rPr>
          <w:rtl/>
        </w:rPr>
        <w:t>רישומו ברשימת המשתתפים בכנס</w:t>
      </w:r>
      <w:r w:rsidRPr="002D1D37">
        <w:rPr>
          <w:rFonts w:hint="cs"/>
          <w:rtl/>
        </w:rPr>
        <w:t xml:space="preserve"> באמצעות קבלת אישור השתתפות מעורך המכרז.</w:t>
      </w:r>
    </w:p>
    <w:p w14:paraId="6B7264D4" w14:textId="56045417" w:rsidR="00732166" w:rsidRPr="00DD3F50" w:rsidRDefault="00732166" w:rsidP="009E1CCB">
      <w:pPr>
        <w:pStyle w:val="4-"/>
      </w:pPr>
      <w:r w:rsidRPr="00CC5996">
        <w:rPr>
          <w:rtl/>
        </w:rPr>
        <w:t>לצורך תיאום אישורי כניסה למינהל הרכש הממשלתי על המציע להעביר ל</w:t>
      </w:r>
      <w:r>
        <w:rPr>
          <w:rFonts w:hint="cs"/>
          <w:rtl/>
        </w:rPr>
        <w:t>עורכת</w:t>
      </w:r>
      <w:r w:rsidRPr="00CC5996">
        <w:rPr>
          <w:rFonts w:hint="cs"/>
          <w:rtl/>
        </w:rPr>
        <w:t xml:space="preserve"> המכרז, </w:t>
      </w:r>
      <w:r>
        <w:rPr>
          <w:rFonts w:hint="cs"/>
          <w:rtl/>
        </w:rPr>
        <w:t>גב' הדר אורעד</w:t>
      </w:r>
      <w:r w:rsidRPr="00CC5996">
        <w:rPr>
          <w:rFonts w:hint="cs"/>
          <w:rtl/>
        </w:rPr>
        <w:t xml:space="preserve"> </w:t>
      </w:r>
      <w:r>
        <w:rPr>
          <w:rFonts w:hint="cs"/>
          <w:rtl/>
        </w:rPr>
        <w:t>לתיבת דוא"ל בכתובת</w:t>
      </w:r>
      <w:r w:rsidRPr="007035DF">
        <w:rPr>
          <w:rFonts w:hint="cs"/>
          <w:rtl/>
        </w:rPr>
        <w:t xml:space="preserve"> </w:t>
      </w:r>
      <w:r>
        <w:t>hadaro@mof.gov.il</w:t>
      </w:r>
      <w:r w:rsidRPr="004E08B0">
        <w:rPr>
          <w:rFonts w:hint="cs"/>
          <w:rtl/>
        </w:rPr>
        <w:t>,</w:t>
      </w:r>
      <w:r>
        <w:rPr>
          <w:rFonts w:hint="cs"/>
          <w:rtl/>
        </w:rPr>
        <w:t xml:space="preserve"> </w:t>
      </w:r>
      <w:r w:rsidRPr="00CC5996">
        <w:rPr>
          <w:rtl/>
        </w:rPr>
        <w:t>עד יום לפני מועד הכנס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כל מציע רשאי </w:t>
      </w:r>
      <w:r w:rsidRPr="00CC5996">
        <w:rPr>
          <w:rFonts w:hint="cs"/>
          <w:rtl/>
        </w:rPr>
        <w:t xml:space="preserve">כי ישתתפו מטעמו בכנס </w:t>
      </w:r>
      <w:r w:rsidRPr="00CC5996">
        <w:rPr>
          <w:rtl/>
        </w:rPr>
        <w:t xml:space="preserve">לא יותר </w:t>
      </w:r>
      <w:r w:rsidRPr="00CC5996">
        <w:rPr>
          <w:rFonts w:hint="cs"/>
          <w:rtl/>
        </w:rPr>
        <w:t>מ-</w:t>
      </w:r>
      <w:r w:rsidRPr="00CC5996">
        <w:rPr>
          <w:rtl/>
        </w:rPr>
        <w:t xml:space="preserve">2 נציגים. באחריות המציע לוודא </w:t>
      </w:r>
      <w:r w:rsidRPr="00CC5996">
        <w:rPr>
          <w:rFonts w:hint="cs"/>
          <w:rtl/>
        </w:rPr>
        <w:t>את</w:t>
      </w:r>
      <w:r w:rsidRPr="00CC5996">
        <w:rPr>
          <w:rtl/>
        </w:rPr>
        <w:t xml:space="preserve"> פרטי הנציגים התקבלו אצל איש הקשר.</w:t>
      </w:r>
    </w:p>
    <w:p w14:paraId="3A4B60EA" w14:textId="1FCD84B5" w:rsidR="00FA2FBC" w:rsidRPr="002D1D37" w:rsidRDefault="00732166" w:rsidP="009E1CCB">
      <w:pPr>
        <w:pStyle w:val="4-"/>
        <w:rPr>
          <w:rtl/>
        </w:rPr>
      </w:pPr>
      <w:r w:rsidRPr="002D1D37">
        <w:rPr>
          <w:rFonts w:hint="cs"/>
          <w:rtl/>
        </w:rPr>
        <w:t>תשובות שיינתנו בכנס המציעים יחייבו את עורך המכרז רק אם ניתנו בכתב והועברו לכלל המציעים בהתאם למפורט להלן.</w:t>
      </w:r>
      <w:bookmarkEnd w:id="37"/>
    </w:p>
    <w:p w14:paraId="78D1CE97" w14:textId="77777777" w:rsidR="00FA2FBC" w:rsidRPr="00461E66" w:rsidRDefault="00FA2FBC" w:rsidP="00DB60FD">
      <w:pPr>
        <w:pStyle w:val="3-2"/>
        <w:rPr>
          <w:rtl/>
        </w:rPr>
      </w:pPr>
      <w:r w:rsidRPr="00461E66">
        <w:rPr>
          <w:rFonts w:hint="cs"/>
          <w:rtl/>
        </w:rPr>
        <w:t>שאלות הבהרה בנוגע למכרז</w:t>
      </w:r>
      <w:bookmarkEnd w:id="38"/>
    </w:p>
    <w:p w14:paraId="23EF720A" w14:textId="2A68E92C" w:rsidR="00FA2FBC" w:rsidRPr="002D1D37" w:rsidRDefault="00FA2FBC" w:rsidP="009E1CCB">
      <w:pPr>
        <w:pStyle w:val="4-"/>
        <w:rPr>
          <w:rtl/>
        </w:rPr>
      </w:pPr>
      <w:r w:rsidRPr="002D1D37">
        <w:rPr>
          <w:rFonts w:hint="cs"/>
          <w:rtl/>
        </w:rPr>
        <w:t>בכל מקרה של אי בהירות או הערות בנוגע למכרז או לתנאיו ניתן לפנות בשאלות הבהרה</w:t>
      </w:r>
      <w:r w:rsidR="00D57488">
        <w:rPr>
          <w:rFonts w:hint="cs"/>
          <w:rtl/>
        </w:rPr>
        <w:t xml:space="preserve">, באמצעות כתובת המייל </w:t>
      </w:r>
      <w:r w:rsidR="002C2E2B">
        <w:rPr>
          <w:rFonts w:hint="cs"/>
          <w:rtl/>
        </w:rPr>
        <w:t>לעור</w:t>
      </w:r>
      <w:r w:rsidR="00020BF9">
        <w:rPr>
          <w:rFonts w:hint="cs"/>
          <w:rtl/>
        </w:rPr>
        <w:t>כת</w:t>
      </w:r>
      <w:r w:rsidR="002C2E2B">
        <w:rPr>
          <w:rFonts w:hint="cs"/>
          <w:rtl/>
        </w:rPr>
        <w:t xml:space="preserve"> המכרז </w:t>
      </w:r>
      <w:r w:rsidR="0055067C">
        <w:rPr>
          <w:rFonts w:hint="cs"/>
          <w:rtl/>
        </w:rPr>
        <w:t>גב' הדר אורעד</w:t>
      </w:r>
      <w:r w:rsidR="002C2E2B">
        <w:rPr>
          <w:rFonts w:hint="cs"/>
          <w:rtl/>
        </w:rPr>
        <w:t xml:space="preserve"> </w:t>
      </w:r>
      <w:r w:rsidR="0055067C">
        <w:t>hadaro</w:t>
      </w:r>
      <w:r w:rsidR="002C2E2B">
        <w:t>@mof.gov.il</w:t>
      </w:r>
      <w:r w:rsidRPr="002D1D37">
        <w:rPr>
          <w:rFonts w:hint="cs"/>
          <w:rtl/>
        </w:rPr>
        <w:t xml:space="preserve">, </w:t>
      </w:r>
      <w:r w:rsidRPr="00443C8C">
        <w:rPr>
          <w:rFonts w:hint="cs"/>
          <w:b/>
          <w:bCs/>
          <w:rtl/>
        </w:rPr>
        <w:t>וזאת עד למועד האחרון להגשת שאלות הבהרה</w:t>
      </w:r>
      <w:r w:rsidRPr="002D1D37">
        <w:rPr>
          <w:rtl/>
        </w:rPr>
        <w:t>.</w:t>
      </w:r>
    </w:p>
    <w:p w14:paraId="33F6B4C9" w14:textId="77777777" w:rsidR="005D1AB5" w:rsidRDefault="00FA2FBC" w:rsidP="009E1CCB">
      <w:pPr>
        <w:pStyle w:val="4-"/>
      </w:pPr>
      <w:r w:rsidRPr="00047A78">
        <w:rPr>
          <w:rtl/>
        </w:rPr>
        <w:t>שאלות המציעים בנוגע ל</w:t>
      </w:r>
      <w:r w:rsidRPr="00047A78">
        <w:rPr>
          <w:rFonts w:hint="cs"/>
          <w:rtl/>
        </w:rPr>
        <w:t>מכרז</w:t>
      </w:r>
      <w:r w:rsidRPr="00047A78">
        <w:rPr>
          <w:rtl/>
        </w:rPr>
        <w:t xml:space="preserve"> יועברו</w:t>
      </w:r>
      <w:r w:rsidR="002C4F25" w:rsidRPr="00047A78">
        <w:rPr>
          <w:rFonts w:hint="cs"/>
          <w:rtl/>
        </w:rPr>
        <w:t xml:space="preserve"> אך ורק</w:t>
      </w:r>
      <w:r w:rsidRPr="00047A78">
        <w:rPr>
          <w:rtl/>
        </w:rPr>
        <w:t xml:space="preserve"> על גבי קובץ </w:t>
      </w:r>
      <w:r w:rsidRPr="00047A78">
        <w:t xml:space="preserve"> </w:t>
      </w:r>
      <w:r w:rsidR="005D1AB5">
        <w:t xml:space="preserve"> </w:t>
      </w:r>
      <w:r w:rsidRPr="00047A78">
        <w:t>excel</w:t>
      </w:r>
      <w:r w:rsidR="005D1AB5">
        <w:rPr>
          <w:rFonts w:hint="cs"/>
          <w:rtl/>
        </w:rPr>
        <w:t>ועל פי הפורמט הבא:</w:t>
      </w:r>
    </w:p>
    <w:tbl>
      <w:tblPr>
        <w:bidiVisual/>
        <w:tblW w:w="949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
        <w:gridCol w:w="1820"/>
        <w:gridCol w:w="1820"/>
        <w:gridCol w:w="5036"/>
      </w:tblGrid>
      <w:tr w:rsidR="005D1AB5" w:rsidRPr="005D1AB5" w14:paraId="574E8E5C" w14:textId="77777777" w:rsidTr="002D5F60">
        <w:trPr>
          <w:trHeight w:val="560"/>
        </w:trPr>
        <w:tc>
          <w:tcPr>
            <w:tcW w:w="820" w:type="dxa"/>
            <w:shd w:val="clear" w:color="000000" w:fill="D0CECE"/>
            <w:vAlign w:val="center"/>
            <w:hideMark/>
          </w:tcPr>
          <w:p w14:paraId="1A8263FB" w14:textId="77777777" w:rsidR="005D1AB5" w:rsidRPr="005D1AB5" w:rsidRDefault="005D1AB5" w:rsidP="005D1AB5">
            <w:pPr>
              <w:jc w:val="center"/>
              <w:rPr>
                <w:rFonts w:ascii="Arial" w:hAnsi="Arial" w:cs="Arial"/>
                <w:b/>
                <w:bCs/>
                <w:sz w:val="22"/>
                <w:szCs w:val="22"/>
              </w:rPr>
            </w:pPr>
            <w:r w:rsidRPr="005D1AB5">
              <w:rPr>
                <w:rFonts w:ascii="Arial" w:hAnsi="Arial" w:cs="Arial"/>
                <w:b/>
                <w:bCs/>
                <w:sz w:val="22"/>
                <w:szCs w:val="22"/>
                <w:rtl/>
              </w:rPr>
              <w:t>מס"ד</w:t>
            </w:r>
          </w:p>
        </w:tc>
        <w:tc>
          <w:tcPr>
            <w:tcW w:w="1820" w:type="dxa"/>
            <w:shd w:val="clear" w:color="000000" w:fill="D0CECE"/>
            <w:vAlign w:val="center"/>
            <w:hideMark/>
          </w:tcPr>
          <w:p w14:paraId="17424950"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פרק/נספח</w:t>
            </w:r>
          </w:p>
        </w:tc>
        <w:tc>
          <w:tcPr>
            <w:tcW w:w="1820" w:type="dxa"/>
            <w:shd w:val="clear" w:color="000000" w:fill="D0CECE"/>
            <w:vAlign w:val="center"/>
            <w:hideMark/>
          </w:tcPr>
          <w:p w14:paraId="65032D38"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הסעיף במסמכי המכרז</w:t>
            </w:r>
          </w:p>
        </w:tc>
        <w:tc>
          <w:tcPr>
            <w:tcW w:w="5036" w:type="dxa"/>
            <w:shd w:val="clear" w:color="000000" w:fill="D0CECE"/>
            <w:vAlign w:val="center"/>
            <w:hideMark/>
          </w:tcPr>
          <w:p w14:paraId="45EAAF29" w14:textId="77777777" w:rsidR="005D1AB5" w:rsidRPr="005D1AB5" w:rsidRDefault="005D1AB5" w:rsidP="005D1AB5">
            <w:pPr>
              <w:jc w:val="center"/>
              <w:rPr>
                <w:rFonts w:ascii="Arial" w:hAnsi="Arial" w:cs="Arial"/>
                <w:b/>
                <w:bCs/>
                <w:sz w:val="22"/>
                <w:szCs w:val="22"/>
                <w:rtl/>
              </w:rPr>
            </w:pPr>
            <w:r w:rsidRPr="005D1AB5">
              <w:rPr>
                <w:rFonts w:ascii="Arial" w:hAnsi="Arial" w:cs="Arial"/>
                <w:b/>
                <w:bCs/>
                <w:sz w:val="22"/>
                <w:szCs w:val="22"/>
                <w:rtl/>
              </w:rPr>
              <w:t>פירוט השאלה</w:t>
            </w:r>
          </w:p>
        </w:tc>
      </w:tr>
      <w:tr w:rsidR="005D1AB5" w:rsidRPr="005D1AB5" w14:paraId="73ED2D42" w14:textId="77777777" w:rsidTr="002D5F60">
        <w:trPr>
          <w:trHeight w:val="280"/>
        </w:trPr>
        <w:tc>
          <w:tcPr>
            <w:tcW w:w="820" w:type="dxa"/>
            <w:shd w:val="clear" w:color="auto" w:fill="auto"/>
            <w:noWrap/>
            <w:hideMark/>
          </w:tcPr>
          <w:p w14:paraId="7BB850C9" w14:textId="77777777" w:rsidR="005D1AB5" w:rsidRPr="005D1AB5" w:rsidRDefault="005D1AB5" w:rsidP="005D1AB5">
            <w:pPr>
              <w:bidi w:val="0"/>
              <w:jc w:val="right"/>
              <w:rPr>
                <w:rFonts w:ascii="Arial" w:hAnsi="Arial" w:cs="Arial"/>
                <w:color w:val="000000"/>
                <w:sz w:val="22"/>
                <w:szCs w:val="22"/>
                <w:rtl/>
              </w:rPr>
            </w:pPr>
            <w:r w:rsidRPr="005D1AB5">
              <w:rPr>
                <w:rFonts w:ascii="Arial" w:hAnsi="Arial" w:cs="Arial"/>
                <w:color w:val="000000"/>
                <w:sz w:val="22"/>
                <w:szCs w:val="22"/>
              </w:rPr>
              <w:t>1</w:t>
            </w:r>
          </w:p>
        </w:tc>
        <w:tc>
          <w:tcPr>
            <w:tcW w:w="1820" w:type="dxa"/>
            <w:shd w:val="clear" w:color="auto" w:fill="auto"/>
            <w:noWrap/>
            <w:hideMark/>
          </w:tcPr>
          <w:p w14:paraId="69002867"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461ADB26"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0F561195"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r w:rsidR="005D1AB5" w:rsidRPr="005D1AB5" w14:paraId="36124990" w14:textId="77777777" w:rsidTr="002D5F60">
        <w:trPr>
          <w:trHeight w:val="280"/>
        </w:trPr>
        <w:tc>
          <w:tcPr>
            <w:tcW w:w="820" w:type="dxa"/>
            <w:shd w:val="clear" w:color="auto" w:fill="auto"/>
            <w:noWrap/>
            <w:hideMark/>
          </w:tcPr>
          <w:p w14:paraId="6CEE3CA7"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2</w:t>
            </w:r>
          </w:p>
        </w:tc>
        <w:tc>
          <w:tcPr>
            <w:tcW w:w="1820" w:type="dxa"/>
            <w:shd w:val="clear" w:color="auto" w:fill="auto"/>
            <w:noWrap/>
            <w:hideMark/>
          </w:tcPr>
          <w:p w14:paraId="0A99C04B"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4772A6D5"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14770BF4"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r w:rsidR="005D1AB5" w:rsidRPr="005D1AB5" w14:paraId="5295E391" w14:textId="77777777" w:rsidTr="002D5F60">
        <w:trPr>
          <w:trHeight w:val="280"/>
        </w:trPr>
        <w:tc>
          <w:tcPr>
            <w:tcW w:w="820" w:type="dxa"/>
            <w:shd w:val="clear" w:color="auto" w:fill="auto"/>
            <w:noWrap/>
            <w:hideMark/>
          </w:tcPr>
          <w:p w14:paraId="769CDC72"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3</w:t>
            </w:r>
          </w:p>
        </w:tc>
        <w:tc>
          <w:tcPr>
            <w:tcW w:w="1820" w:type="dxa"/>
            <w:shd w:val="clear" w:color="auto" w:fill="auto"/>
            <w:noWrap/>
            <w:hideMark/>
          </w:tcPr>
          <w:p w14:paraId="7AC1F806"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1820" w:type="dxa"/>
            <w:shd w:val="clear" w:color="auto" w:fill="auto"/>
            <w:noWrap/>
            <w:hideMark/>
          </w:tcPr>
          <w:p w14:paraId="7E54ECB2"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c>
          <w:tcPr>
            <w:tcW w:w="5036" w:type="dxa"/>
            <w:shd w:val="clear" w:color="auto" w:fill="auto"/>
            <w:noWrap/>
            <w:hideMark/>
          </w:tcPr>
          <w:p w14:paraId="1B0965DF" w14:textId="77777777" w:rsidR="005D1AB5" w:rsidRPr="005D1AB5" w:rsidRDefault="005D1AB5" w:rsidP="005D1AB5">
            <w:pPr>
              <w:bidi w:val="0"/>
              <w:jc w:val="right"/>
              <w:rPr>
                <w:rFonts w:ascii="Arial" w:hAnsi="Arial" w:cs="Arial"/>
                <w:color w:val="000000"/>
                <w:sz w:val="22"/>
                <w:szCs w:val="22"/>
              </w:rPr>
            </w:pPr>
            <w:r w:rsidRPr="005D1AB5">
              <w:rPr>
                <w:rFonts w:ascii="Arial" w:hAnsi="Arial" w:cs="Arial"/>
                <w:color w:val="000000"/>
                <w:sz w:val="22"/>
                <w:szCs w:val="22"/>
              </w:rPr>
              <w:t> </w:t>
            </w:r>
          </w:p>
        </w:tc>
      </w:tr>
    </w:tbl>
    <w:p w14:paraId="5B481D6C" w14:textId="77777777" w:rsidR="00FA2FBC" w:rsidRDefault="00056A89" w:rsidP="009E1CCB">
      <w:pPr>
        <w:pStyle w:val="4-"/>
      </w:pPr>
      <w:r>
        <w:rPr>
          <w:rFonts w:hint="cs"/>
          <w:rtl/>
        </w:rPr>
        <w:t xml:space="preserve"> </w:t>
      </w:r>
      <w:r w:rsidR="00FA2FBC" w:rsidRPr="00B63569">
        <w:rPr>
          <w:rtl/>
        </w:rPr>
        <w:t>שאלות שיועברו לאחר המועד או שיופנו בעל פה או בטלפון או בפורמט אחר מהנדרש לא יחייבו מענה על ידי עורך המכר</w:t>
      </w:r>
      <w:r w:rsidR="00FA2FBC">
        <w:rPr>
          <w:rFonts w:hint="cs"/>
          <w:rtl/>
        </w:rPr>
        <w:t>ז</w:t>
      </w:r>
      <w:r w:rsidR="00FA2FBC" w:rsidRPr="00B63569">
        <w:rPr>
          <w:rtl/>
        </w:rPr>
        <w:t>.</w:t>
      </w:r>
    </w:p>
    <w:p w14:paraId="789D99B7" w14:textId="77777777" w:rsidR="00FA2FBC" w:rsidRPr="00B63569" w:rsidRDefault="00FA2FBC" w:rsidP="009E1CCB">
      <w:pPr>
        <w:pStyle w:val="4-"/>
      </w:pPr>
      <w:r w:rsidRPr="00B63569">
        <w:rPr>
          <w:rtl/>
        </w:rPr>
        <w:t>עורך המכרז רשאי לאפשר סבבים נוספים של שאלות הבהרה, בהודעה שתפורסם באתר האינטרנט.</w:t>
      </w:r>
    </w:p>
    <w:p w14:paraId="511EE762" w14:textId="77777777" w:rsidR="00FA2FBC" w:rsidRPr="00461E66" w:rsidRDefault="00FA2FBC" w:rsidP="00DB60FD">
      <w:pPr>
        <w:pStyle w:val="3-2"/>
      </w:pPr>
      <w:r w:rsidRPr="00461E66">
        <w:rPr>
          <w:rtl/>
        </w:rPr>
        <w:t xml:space="preserve">מענה </w:t>
      </w:r>
      <w:r w:rsidR="001869A8">
        <w:rPr>
          <w:rFonts w:hint="cs"/>
          <w:rtl/>
        </w:rPr>
        <w:t>עורך המכרז</w:t>
      </w:r>
      <w:r w:rsidRPr="00461E66">
        <w:rPr>
          <w:rtl/>
        </w:rPr>
        <w:t xml:space="preserve"> לשאלות ההבהרה</w:t>
      </w:r>
    </w:p>
    <w:p w14:paraId="299F75A4" w14:textId="77777777" w:rsidR="00FA2FBC" w:rsidRPr="00B63569" w:rsidRDefault="00FA2FBC" w:rsidP="009E1CCB">
      <w:pPr>
        <w:pStyle w:val="4-"/>
        <w:rPr>
          <w:rtl/>
        </w:rPr>
      </w:pPr>
      <w:r w:rsidRPr="00B63569">
        <w:rPr>
          <w:rtl/>
        </w:rPr>
        <w:lastRenderedPageBreak/>
        <w:t>תשובות עורך המכרז לשאלות שהוגשו</w:t>
      </w:r>
      <w:r>
        <w:rPr>
          <w:rFonts w:hint="cs"/>
          <w:rtl/>
        </w:rPr>
        <w:t xml:space="preserve"> כאמור לעיל</w:t>
      </w:r>
      <w:r w:rsidRPr="00B63569">
        <w:rPr>
          <w:rtl/>
        </w:rPr>
        <w:t xml:space="preserve"> יפורסמו בדף המכרז שבאתר </w:t>
      </w:r>
      <w:r>
        <w:rPr>
          <w:rFonts w:hint="cs"/>
          <w:rtl/>
        </w:rPr>
        <w:t>האינטרנט</w:t>
      </w:r>
      <w:r w:rsidR="000748D6">
        <w:rPr>
          <w:rFonts w:hint="cs"/>
          <w:rtl/>
        </w:rPr>
        <w:t xml:space="preserve"> בלבד</w:t>
      </w:r>
      <w:r w:rsidRPr="00B63569">
        <w:rPr>
          <w:rtl/>
        </w:rPr>
        <w:t xml:space="preserve">. על מציע להתעדכן בתשובות עורך המכרז וכן בעדכונים שוטפים אשר יפורסמו כאמור בנוגע למכרז זה. </w:t>
      </w:r>
    </w:p>
    <w:p w14:paraId="6570E2A7" w14:textId="77777777" w:rsidR="00FA2FBC" w:rsidRDefault="00FA2FBC" w:rsidP="009E1CCB">
      <w:pPr>
        <w:pStyle w:val="4-"/>
      </w:pPr>
      <w:r>
        <w:rPr>
          <w:rFonts w:hint="cs"/>
          <w:rtl/>
        </w:rPr>
        <w:t xml:space="preserve">במענה לשאלות ההבהרה </w:t>
      </w:r>
      <w:r w:rsidRPr="00B63569">
        <w:rPr>
          <w:rtl/>
        </w:rPr>
        <w:t>עורך המכרז רשאי לבצע כל שינוי במסמכי המכרז, וכן ליתן פרשנות או הבהרה להוראות מסמכי המכרז.</w:t>
      </w:r>
      <w:r>
        <w:rPr>
          <w:rFonts w:hint="cs"/>
          <w:rtl/>
        </w:rPr>
        <w:t xml:space="preserve"> </w:t>
      </w:r>
    </w:p>
    <w:p w14:paraId="36B404D9" w14:textId="77777777" w:rsidR="00FA2FBC" w:rsidRDefault="00FA2FBC" w:rsidP="009E1CCB">
      <w:pPr>
        <w:pStyle w:val="4-"/>
      </w:pPr>
      <w:r w:rsidRPr="00B63569">
        <w:rPr>
          <w:rtl/>
        </w:rPr>
        <w:t xml:space="preserve">עורך המכרז אינו מחויב לנוסח שאלה </w:t>
      </w:r>
      <w:r>
        <w:rPr>
          <w:rFonts w:hint="cs"/>
          <w:rtl/>
        </w:rPr>
        <w:t>ש</w:t>
      </w:r>
      <w:r w:rsidRPr="00B6356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hint="cs"/>
          <w:rtl/>
        </w:rPr>
        <w:t>.</w:t>
      </w:r>
    </w:p>
    <w:p w14:paraId="332ACD0D" w14:textId="7A0B03FB" w:rsidR="00FA2FBC" w:rsidRPr="00461E66" w:rsidRDefault="00FA2FBC" w:rsidP="002B1931">
      <w:pPr>
        <w:pStyle w:val="2-0"/>
      </w:pPr>
      <w:bookmarkStart w:id="39" w:name="_Toc23249338"/>
      <w:r w:rsidRPr="00461E66">
        <w:rPr>
          <w:rtl/>
        </w:rPr>
        <w:t>נוהל המכרז</w:t>
      </w:r>
      <w:bookmarkEnd w:id="34"/>
      <w:bookmarkEnd w:id="39"/>
      <w:r w:rsidRPr="00461E66">
        <w:rPr>
          <w:rtl/>
        </w:rPr>
        <w:t xml:space="preserve"> </w:t>
      </w:r>
    </w:p>
    <w:p w14:paraId="0C094BDC" w14:textId="77777777" w:rsidR="00C24FF4" w:rsidRPr="00461E66" w:rsidRDefault="00C24FF4" w:rsidP="00DB60FD">
      <w:pPr>
        <w:pStyle w:val="3-2"/>
      </w:pPr>
      <w:bookmarkStart w:id="40" w:name="_Toc516503359"/>
      <w:r w:rsidRPr="00461E66">
        <w:rPr>
          <w:rFonts w:hint="cs"/>
          <w:rtl/>
        </w:rPr>
        <w:t>הגשת הצעות במכרז</w:t>
      </w:r>
    </w:p>
    <w:p w14:paraId="5BAFEC1F" w14:textId="3193DCDE" w:rsidR="00C24FF4" w:rsidRDefault="00705C53" w:rsidP="009E1CCB">
      <w:pPr>
        <w:pStyle w:val="4-"/>
      </w:pPr>
      <w:r>
        <w:rPr>
          <w:rFonts w:hint="cs"/>
          <w:rtl/>
        </w:rPr>
        <w:t xml:space="preserve">הצעות </w:t>
      </w:r>
      <w:r w:rsidR="00C24FF4">
        <w:rPr>
          <w:rFonts w:hint="cs"/>
          <w:rtl/>
        </w:rPr>
        <w:t xml:space="preserve">במכרז יוגשו </w:t>
      </w:r>
      <w:r w:rsidR="00C24FF4" w:rsidRPr="002D1D37">
        <w:rPr>
          <w:rtl/>
        </w:rPr>
        <w:t xml:space="preserve">לתיבת המכרזים הממוקמת </w:t>
      </w:r>
      <w:r w:rsidR="00C24FF4" w:rsidRPr="00FB3976">
        <w:rPr>
          <w:rtl/>
        </w:rPr>
        <w:t>במינהל הרכש הממשלתי, רחוב נתנאל לורך 1</w:t>
      </w:r>
      <w:r w:rsidR="00C24FF4">
        <w:rPr>
          <w:rFonts w:hint="cs"/>
          <w:rtl/>
        </w:rPr>
        <w:t>,</w:t>
      </w:r>
      <w:r w:rsidR="00C24FF4" w:rsidRPr="00FB3976">
        <w:rPr>
          <w:rtl/>
        </w:rPr>
        <w:t xml:space="preserve"> קומה 1</w:t>
      </w:r>
      <w:r w:rsidR="00C24FF4">
        <w:rPr>
          <w:rFonts w:hint="cs"/>
          <w:rtl/>
        </w:rPr>
        <w:t xml:space="preserve">, </w:t>
      </w:r>
      <w:r w:rsidR="00C24FF4" w:rsidRPr="00FB3976">
        <w:rPr>
          <w:rtl/>
        </w:rPr>
        <w:t>ירושלים</w:t>
      </w:r>
      <w:r w:rsidR="00C24FF4">
        <w:rPr>
          <w:rFonts w:hint="cs"/>
          <w:rtl/>
        </w:rPr>
        <w:t>.</w:t>
      </w:r>
    </w:p>
    <w:p w14:paraId="070239C1" w14:textId="77777777" w:rsidR="00C24FF4" w:rsidRDefault="00C24FF4" w:rsidP="009E1CCB">
      <w:pPr>
        <w:pStyle w:val="4-"/>
      </w:pPr>
      <w:r>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7B6E6871" w14:textId="77777777" w:rsidR="00C24FF4" w:rsidRPr="00CE0ECE" w:rsidRDefault="00C24FF4" w:rsidP="009E1CCB">
      <w:pPr>
        <w:pStyle w:val="4-"/>
      </w:pPr>
      <w:r w:rsidRPr="006110C8">
        <w:rPr>
          <w:rtl/>
        </w:rPr>
        <w:t xml:space="preserve">הצעות שלא תמצאנה בתיבת המכרזים עד למועד האחרון להגשת הצעות לתיבת המכרזים כמפורט בטבלת </w:t>
      </w:r>
      <w:r w:rsidR="00D65509">
        <w:rPr>
          <w:rFonts w:hint="cs"/>
          <w:rtl/>
        </w:rPr>
        <w:t>המועדים</w:t>
      </w:r>
      <w:r w:rsidR="006625C6">
        <w:rPr>
          <w:rFonts w:hint="cs"/>
          <w:rtl/>
        </w:rPr>
        <w:t xml:space="preserve"> במכרז לעיל,</w:t>
      </w:r>
      <w:r w:rsidR="00AA18B0" w:rsidRPr="006110C8">
        <w:rPr>
          <w:rtl/>
        </w:rPr>
        <w:t xml:space="preserve"> </w:t>
      </w:r>
      <w:r w:rsidRPr="006110C8">
        <w:rPr>
          <w:rtl/>
        </w:rPr>
        <w:t>לא תובאנה לדיון בפני ועדת המכרזים.</w:t>
      </w:r>
    </w:p>
    <w:p w14:paraId="55A9B441" w14:textId="77777777" w:rsidR="00FA2FBC" w:rsidRPr="00617286" w:rsidRDefault="00FA2FBC" w:rsidP="00DB60FD">
      <w:pPr>
        <w:pStyle w:val="3-2"/>
        <w:rPr>
          <w:rtl/>
        </w:rPr>
      </w:pPr>
      <w:r w:rsidRPr="00617286">
        <w:rPr>
          <w:rFonts w:hint="cs"/>
          <w:rtl/>
        </w:rPr>
        <w:t>סמכויות עורך המכרז בעת בדיקת הצעות</w:t>
      </w:r>
      <w:r w:rsidRPr="00617286">
        <w:rPr>
          <w:rtl/>
        </w:rPr>
        <w:t xml:space="preserve"> </w:t>
      </w:r>
    </w:p>
    <w:p w14:paraId="6A750F88" w14:textId="77777777" w:rsidR="005635F3" w:rsidRPr="00A706B5" w:rsidRDefault="00FA2FBC" w:rsidP="009E1CCB">
      <w:pPr>
        <w:pStyle w:val="4-"/>
      </w:pPr>
      <w:r w:rsidRPr="00CF393B">
        <w:rPr>
          <w:rFonts w:hint="cs"/>
          <w:rtl/>
        </w:rPr>
        <w:t xml:space="preserve">עורך המכרז </w:t>
      </w:r>
      <w:r w:rsidRPr="00CF393B">
        <w:rPr>
          <w:rtl/>
        </w:rPr>
        <w:t>או צוות מטעמו</w:t>
      </w:r>
      <w:r w:rsidRPr="00CF393B">
        <w:rPr>
          <w:rFonts w:hint="cs"/>
          <w:rtl/>
        </w:rPr>
        <w:t xml:space="preserve"> אשר יכול ויכלול גם יועצים חיצוניים</w:t>
      </w:r>
      <w:r w:rsidR="005D1AB5">
        <w:rPr>
          <w:rFonts w:hint="cs"/>
          <w:rtl/>
        </w:rPr>
        <w:t>,</w:t>
      </w:r>
      <w:r w:rsidRPr="00CF393B">
        <w:rPr>
          <w:rFonts w:hint="cs"/>
          <w:rtl/>
        </w:rPr>
        <w:t xml:space="preserve"> </w:t>
      </w:r>
      <w:r w:rsidR="005635F3">
        <w:rPr>
          <w:rFonts w:hint="cs"/>
          <w:rtl/>
        </w:rPr>
        <w:t>יבדקו את ההצעות במכרז</w:t>
      </w:r>
      <w:r w:rsidRPr="00CF393B">
        <w:rPr>
          <w:rFonts w:hint="cs"/>
          <w:rtl/>
        </w:rPr>
        <w:t>.</w:t>
      </w:r>
      <w:r w:rsidR="005635F3" w:rsidRPr="005635F3">
        <w:rPr>
          <w:rFonts w:hint="cs"/>
          <w:rtl/>
        </w:rPr>
        <w:t xml:space="preserve"> </w:t>
      </w:r>
      <w:r w:rsidR="005635F3">
        <w:rPr>
          <w:rFonts w:hint="cs"/>
          <w:rtl/>
        </w:rPr>
        <w:t>לצורך בדיקת</w:t>
      </w:r>
      <w:r w:rsidR="005635F3" w:rsidRPr="00A706B5">
        <w:rPr>
          <w:rtl/>
        </w:rPr>
        <w:t xml:space="preserve"> ההצעות יעשה </w:t>
      </w:r>
      <w:r w:rsidR="005635F3">
        <w:rPr>
          <w:rFonts w:hint="cs"/>
          <w:rtl/>
        </w:rPr>
        <w:t>עורך המכרז</w:t>
      </w:r>
      <w:r w:rsidR="005635F3" w:rsidRPr="00A706B5">
        <w:rPr>
          <w:rtl/>
        </w:rPr>
        <w:t xml:space="preserve"> או מי מטעמו שימוש בידע המקצועי העומד לרשותו, ובמקורות מידע מהימנים, וביניהם מידע ציבורי על המציע, חוות דעת יועצים </w:t>
      </w:r>
      <w:r w:rsidR="005635F3" w:rsidRPr="00A706B5">
        <w:rPr>
          <w:rFonts w:hint="cs"/>
          <w:rtl/>
        </w:rPr>
        <w:t>מקצועיים</w:t>
      </w:r>
      <w:r w:rsidR="005635F3" w:rsidRPr="00A706B5">
        <w:rPr>
          <w:rtl/>
        </w:rPr>
        <w:t>, וכן כל מקור מידע אמין אחר.</w:t>
      </w:r>
      <w:r w:rsidR="005635F3" w:rsidRPr="00A706B5">
        <w:rPr>
          <w:rFonts w:hint="cs"/>
          <w:rtl/>
        </w:rPr>
        <w:t xml:space="preserve"> </w:t>
      </w:r>
    </w:p>
    <w:p w14:paraId="27E1C028" w14:textId="77777777" w:rsidR="00FA2FBC" w:rsidRDefault="00FA2FBC" w:rsidP="009E1CCB">
      <w:pPr>
        <w:pStyle w:val="4-"/>
      </w:pPr>
      <w:r w:rsidRPr="00CF393B">
        <w:rPr>
          <w:rtl/>
        </w:rPr>
        <w:t xml:space="preserve">עורך המכרז </w:t>
      </w:r>
      <w:r w:rsidR="005635F3">
        <w:rPr>
          <w:rFonts w:hint="cs"/>
          <w:rtl/>
        </w:rPr>
        <w:t xml:space="preserve">או מי מטעמו רשאי </w:t>
      </w:r>
      <w:r w:rsidRPr="00CF393B">
        <w:rPr>
          <w:rtl/>
        </w:rPr>
        <w:t>לבקש ממציע לבאר פרט מסוים מתוך הצעתו</w:t>
      </w:r>
      <w:r w:rsidRPr="00CF393B">
        <w:rPr>
          <w:rFonts w:hint="cs"/>
          <w:rtl/>
        </w:rPr>
        <w:t>, להשלים פרט חסר מתוכה</w:t>
      </w:r>
      <w:r w:rsidRPr="00CF393B">
        <w:rPr>
          <w:rtl/>
        </w:rPr>
        <w:t>,</w:t>
      </w:r>
      <w:r w:rsidRPr="00CF393B">
        <w:rPr>
          <w:rFonts w:hint="cs"/>
          <w:rtl/>
        </w:rPr>
        <w:t xml:space="preserve"> או להמציא מסמך נוסף או חלופי המוכיח את עמידתו בתנאי המכרז, ובתנאי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Pr="00CF393B">
        <w:rPr>
          <w:rFonts w:hint="cs"/>
          <w:rtl/>
        </w:rPr>
        <w:t xml:space="preserve"> </w:t>
      </w:r>
    </w:p>
    <w:p w14:paraId="1A9579A7" w14:textId="77777777" w:rsidR="00FA2FBC" w:rsidRDefault="00FA2FBC" w:rsidP="009E1CCB">
      <w:pPr>
        <w:pStyle w:val="4-"/>
      </w:pPr>
      <w:r w:rsidRPr="00CF393B">
        <w:rPr>
          <w:rtl/>
        </w:rPr>
        <w:t>לאחר שניתנה למציע הזדמנות להשלים ולתקן</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ז, או, בהתאם לשיקול דעתו לבקש השלמה נוספת</w:t>
      </w:r>
      <w:r w:rsidRPr="00CF393B">
        <w:rPr>
          <w:rtl/>
        </w:rPr>
        <w:t>.</w:t>
      </w:r>
    </w:p>
    <w:p w14:paraId="7368BB34" w14:textId="77777777" w:rsidR="00E95DC0" w:rsidRDefault="00E95DC0" w:rsidP="009E1CCB">
      <w:pPr>
        <w:pStyle w:val="4-"/>
      </w:pPr>
      <w:r w:rsidRPr="00FB3976">
        <w:rPr>
          <w:rtl/>
        </w:rPr>
        <w:lastRenderedPageBreak/>
        <w:t xml:space="preserve">עורך המכרז רשאי שלא להתחשב בהצעה בשל חוסר התייחסות מפורטת לסעיף מסעיפי המכרז, </w:t>
      </w:r>
      <w:r w:rsidR="00851F26">
        <w:rPr>
          <w:rFonts w:hint="cs"/>
          <w:rtl/>
        </w:rPr>
        <w:t>הצעה</w:t>
      </w:r>
      <w:r w:rsidR="00851F26" w:rsidRPr="00FB3976">
        <w:rPr>
          <w:rtl/>
        </w:rPr>
        <w:t xml:space="preserve"> לא ברורה ולא חד משמעית </w:t>
      </w:r>
      <w:r w:rsidRPr="00FB3976">
        <w:rPr>
          <w:rtl/>
        </w:rPr>
        <w:t>אשר לדעת עורך המכרז מונעת הערכת ההצעה כראוי.</w:t>
      </w:r>
    </w:p>
    <w:p w14:paraId="13E2BB4B" w14:textId="77777777" w:rsidR="00FA2FBC" w:rsidRPr="00CF393B" w:rsidRDefault="00FA2FBC" w:rsidP="009E1CCB">
      <w:pPr>
        <w:pStyle w:val="4-"/>
        <w:rPr>
          <w:rtl/>
        </w:rPr>
      </w:pPr>
      <w:r w:rsidRPr="00CF393B">
        <w:rPr>
          <w:rtl/>
        </w:rPr>
        <w:t>עורך המכרז רשאי לערוך ביקור באתרי המציע לצורך אימות נתונים</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עסקים ממועד פניית עורך המכרז למציע. </w:t>
      </w:r>
    </w:p>
    <w:p w14:paraId="7C37FA65" w14:textId="77777777" w:rsidR="00933165" w:rsidRDefault="00933165" w:rsidP="009E1CCB">
      <w:pPr>
        <w:pStyle w:val="4-"/>
      </w:pPr>
      <w:r>
        <w:rPr>
          <w:rFonts w:hint="cs"/>
          <w:rtl/>
        </w:rPr>
        <w:t xml:space="preserve">ככל שבתום ההליך המכרזי תיוותר הצעה </w:t>
      </w:r>
      <w:r w:rsidR="008365ED">
        <w:rPr>
          <w:rFonts w:hint="cs"/>
          <w:rtl/>
        </w:rPr>
        <w:t>יחידה</w:t>
      </w:r>
      <w:r>
        <w:rPr>
          <w:rFonts w:hint="cs"/>
          <w:rtl/>
        </w:rPr>
        <w:t>, המזמין, בהתאם לשיקול דעתו הבלעדי יהיה רשאי:</w:t>
      </w:r>
    </w:p>
    <w:p w14:paraId="0A8DDFD8" w14:textId="03B4FB94" w:rsidR="00933165" w:rsidRDefault="00933165" w:rsidP="00CF78F5">
      <w:pPr>
        <w:pStyle w:val="5-"/>
      </w:pPr>
      <w:r>
        <w:rPr>
          <w:rFonts w:hint="cs"/>
          <w:rtl/>
        </w:rPr>
        <w:t xml:space="preserve"> להכריז על המציע שנותר כמועמד ל</w:t>
      </w:r>
      <w:r w:rsidR="00C17367">
        <w:rPr>
          <w:rFonts w:hint="cs"/>
          <w:rtl/>
        </w:rPr>
        <w:t>זכייה</w:t>
      </w:r>
      <w:r>
        <w:rPr>
          <w:rFonts w:hint="cs"/>
          <w:rtl/>
        </w:rPr>
        <w:t>;</w:t>
      </w:r>
    </w:p>
    <w:p w14:paraId="7FD10B5A" w14:textId="77777777" w:rsidR="00933165" w:rsidRDefault="00C66E92" w:rsidP="00CF78F5">
      <w:pPr>
        <w:pStyle w:val="5-"/>
      </w:pPr>
      <w:r>
        <w:rPr>
          <w:rFonts w:hint="cs"/>
          <w:rtl/>
        </w:rPr>
        <w:t>לבקש הצעת מחיר מיטיבה</w:t>
      </w:r>
      <w:r w:rsidR="00933165">
        <w:rPr>
          <w:rFonts w:hint="cs"/>
          <w:rtl/>
        </w:rPr>
        <w:t>;</w:t>
      </w:r>
    </w:p>
    <w:p w14:paraId="11AD6A25" w14:textId="77777777" w:rsidR="00933165" w:rsidRDefault="00933165" w:rsidP="00CF78F5">
      <w:pPr>
        <w:pStyle w:val="5-"/>
      </w:pPr>
      <w:r>
        <w:rPr>
          <w:rFonts w:hint="cs"/>
          <w:rtl/>
        </w:rPr>
        <w:t>לבטל את המכרז, ולצאת למכרז חדש;</w:t>
      </w:r>
    </w:p>
    <w:p w14:paraId="44CDB707" w14:textId="77777777" w:rsidR="00FA2FBC" w:rsidRDefault="00FA2FBC" w:rsidP="009E1CCB">
      <w:pPr>
        <w:pStyle w:val="4-"/>
      </w:pPr>
      <w:r w:rsidRPr="002D1D37">
        <w:rPr>
          <w:rFonts w:hint="cs"/>
          <w:rtl/>
        </w:rPr>
        <w:t>עורך המכרז יהיה רשאי לפסול הצעה אם לפי שיקול דעתו הבלעדי מתקיים אחד מהתנאים הבאים:</w:t>
      </w:r>
    </w:p>
    <w:p w14:paraId="22F35A1E" w14:textId="77777777" w:rsidR="00FA2FBC" w:rsidRDefault="00FA2FBC" w:rsidP="00CF78F5">
      <w:pPr>
        <w:pStyle w:val="5-"/>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6CD4EAD1" w14:textId="77777777" w:rsidR="00FA2FBC" w:rsidRPr="002D1D37" w:rsidRDefault="00FA2FBC" w:rsidP="00CF78F5">
      <w:pPr>
        <w:pStyle w:val="5-"/>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במסגרת מכרז קודם של המזמין,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3F413D6D" w14:textId="108D089E" w:rsidR="00FA2FBC" w:rsidRPr="002D1D37" w:rsidRDefault="00FA2FBC" w:rsidP="00CF78F5">
      <w:pPr>
        <w:pStyle w:val="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44DE4ED9" w14:textId="77777777" w:rsidR="00FA2FBC" w:rsidRPr="002D1D37" w:rsidRDefault="00FA2FBC" w:rsidP="00CF78F5">
      <w:pPr>
        <w:pStyle w:val="5-"/>
        <w:rPr>
          <w:rtl/>
        </w:rPr>
      </w:pPr>
      <w:r w:rsidRPr="002D1D37">
        <w:rPr>
          <w:b/>
          <w:bCs/>
          <w:rtl/>
        </w:rPr>
        <w:t xml:space="preserve">פסילה בעקבות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1F83A2EA" w14:textId="77777777" w:rsidR="00FA2FBC" w:rsidRPr="00617286" w:rsidRDefault="00FA2FBC" w:rsidP="00DB60FD">
      <w:pPr>
        <w:pStyle w:val="3-2"/>
        <w:rPr>
          <w:rtl/>
        </w:rPr>
      </w:pPr>
      <w:r w:rsidRPr="00617286">
        <w:rPr>
          <w:rtl/>
        </w:rPr>
        <w:t>ביטול</w:t>
      </w:r>
      <w:r w:rsidR="0009091F" w:rsidRPr="00617286">
        <w:rPr>
          <w:rFonts w:hint="cs"/>
          <w:rtl/>
        </w:rPr>
        <w:t>, עדכון</w:t>
      </w:r>
      <w:r w:rsidRPr="00617286">
        <w:rPr>
          <w:rtl/>
        </w:rPr>
        <w:t xml:space="preserve"> או שינוי המכרז</w:t>
      </w:r>
      <w:bookmarkEnd w:id="40"/>
      <w:r w:rsidRPr="00617286">
        <w:rPr>
          <w:rtl/>
        </w:rPr>
        <w:t xml:space="preserve"> </w:t>
      </w:r>
    </w:p>
    <w:p w14:paraId="180DBACF" w14:textId="77777777" w:rsidR="00FA2FBC" w:rsidRDefault="00FA2FBC" w:rsidP="009E1CCB">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w:t>
      </w:r>
      <w:r w:rsidR="007100AC">
        <w:rPr>
          <w:rFonts w:hint="cs"/>
          <w:rtl/>
        </w:rPr>
        <w:t>:</w:t>
      </w:r>
      <w:r w:rsidRPr="00B63569">
        <w:rPr>
          <w:rtl/>
        </w:rPr>
        <w:t xml:space="preserve"> </w:t>
      </w:r>
      <w:r w:rsidR="007100AC">
        <w:rPr>
          <w:rFonts w:hint="cs"/>
          <w:rtl/>
        </w:rPr>
        <w:t xml:space="preserve">שינוי תהליך הגשת ההצעה ממעטפה לתיחור דינאמי, עדכוני </w:t>
      </w:r>
      <w:r w:rsidRPr="00B63569">
        <w:rPr>
          <w:rtl/>
        </w:rPr>
        <w:t>מועדים הנקובים בו</w:t>
      </w:r>
      <w:r>
        <w:rPr>
          <w:rFonts w:hint="cs"/>
          <w:rtl/>
        </w:rPr>
        <w:t xml:space="preserve">. שינויים כאמור יפורסמו באתר האינטרנט של המכרז. </w:t>
      </w:r>
    </w:p>
    <w:p w14:paraId="61C45BD5" w14:textId="77777777" w:rsidR="00E95DC0" w:rsidRPr="00B63569" w:rsidRDefault="00E95DC0" w:rsidP="009E1CCB">
      <w:pPr>
        <w:pStyle w:val="4-"/>
        <w:rPr>
          <w:rtl/>
        </w:rPr>
      </w:pPr>
      <w:r w:rsidRPr="00FB3976">
        <w:rPr>
          <w:rtl/>
        </w:rPr>
        <w:lastRenderedPageBreak/>
        <w:t>עורך המכרז לא יהיה חייב לפצות את המציעים במקרה של ביטול</w:t>
      </w:r>
      <w:r>
        <w:rPr>
          <w:rFonts w:hint="cs"/>
          <w:rtl/>
        </w:rPr>
        <w:t xml:space="preserve"> המכרז.</w:t>
      </w:r>
    </w:p>
    <w:p w14:paraId="4503E2E7" w14:textId="77777777" w:rsidR="00FA2FBC" w:rsidRPr="00617286" w:rsidRDefault="00FA2FBC" w:rsidP="00DB60FD">
      <w:pPr>
        <w:pStyle w:val="3-2"/>
      </w:pPr>
      <w:bookmarkStart w:id="41" w:name="_Toc516503360"/>
      <w:r w:rsidRPr="00617286">
        <w:rPr>
          <w:rtl/>
        </w:rPr>
        <w:t>הוצאות</w:t>
      </w:r>
      <w:bookmarkEnd w:id="41"/>
      <w:r w:rsidRPr="00617286">
        <w:rPr>
          <w:rtl/>
        </w:rPr>
        <w:t xml:space="preserve"> </w:t>
      </w:r>
    </w:p>
    <w:p w14:paraId="4124A0AB" w14:textId="77777777" w:rsidR="00FA2FBC" w:rsidRPr="00B63569" w:rsidRDefault="00FA2FBC" w:rsidP="009E1CCB">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534976A" w14:textId="77777777" w:rsidR="00FA2FBC" w:rsidRPr="00617286" w:rsidRDefault="00FA2FBC" w:rsidP="00DB60FD">
      <w:pPr>
        <w:pStyle w:val="3-2"/>
      </w:pPr>
      <w:bookmarkStart w:id="42" w:name="_Toc516503361"/>
      <w:r w:rsidRPr="00617286">
        <w:rPr>
          <w:rtl/>
        </w:rPr>
        <w:t>סמכות השיפוט</w:t>
      </w:r>
      <w:bookmarkEnd w:id="42"/>
    </w:p>
    <w:p w14:paraId="3DA18870" w14:textId="77777777" w:rsidR="00FA2FBC" w:rsidRDefault="00FA2FBC" w:rsidP="009E1CCB">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78FBFCBD" w14:textId="77777777" w:rsidR="00FA2FBC" w:rsidRPr="00617286" w:rsidRDefault="00FA2FBC" w:rsidP="00DB60FD">
      <w:pPr>
        <w:pStyle w:val="3-2"/>
      </w:pPr>
      <w:bookmarkStart w:id="43" w:name="_Toc516503362"/>
      <w:r w:rsidRPr="00617286">
        <w:rPr>
          <w:rFonts w:hint="cs"/>
          <w:rtl/>
        </w:rPr>
        <w:t>סודיות ההצעה וזכות העיון</w:t>
      </w:r>
      <w:bookmarkEnd w:id="43"/>
    </w:p>
    <w:p w14:paraId="761BC682" w14:textId="77777777" w:rsidR="00FA2FBC" w:rsidRDefault="00FA2FBC" w:rsidP="009E1CCB">
      <w:pPr>
        <w:pStyle w:val="4-"/>
      </w:pPr>
      <w:r>
        <w:rPr>
          <w:rFonts w:hint="cs"/>
          <w:rtl/>
        </w:rPr>
        <w:t>עורך המכרז</w:t>
      </w:r>
      <w:r w:rsidR="005635F3">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sidR="005635F3">
        <w:rPr>
          <w:rFonts w:hint="cs"/>
          <w:rtl/>
        </w:rPr>
        <w:t>ה</w:t>
      </w:r>
      <w:r w:rsidRPr="0013061D">
        <w:rPr>
          <w:rtl/>
        </w:rPr>
        <w:t xml:space="preserve"> אלא לצורכי ה</w:t>
      </w:r>
      <w:r>
        <w:rPr>
          <w:rFonts w:hint="cs"/>
          <w:rtl/>
        </w:rPr>
        <w:t>מכרז</w:t>
      </w:r>
      <w:r w:rsidRPr="0013061D">
        <w:rPr>
          <w:rtl/>
        </w:rPr>
        <w:t xml:space="preserve"> בלבד.</w:t>
      </w:r>
    </w:p>
    <w:p w14:paraId="229B6024" w14:textId="77777777" w:rsidR="00FA2FBC" w:rsidRPr="00900CA3" w:rsidRDefault="003062F3" w:rsidP="009E1CCB">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התשנ"ג-1993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3DC402BF" w14:textId="77777777" w:rsidR="005635F3" w:rsidRDefault="003062F3" w:rsidP="009E1CCB">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w:t>
      </w:r>
      <w:r>
        <w:rPr>
          <w:rFonts w:hint="cs"/>
          <w:rtl/>
        </w:rPr>
        <w:t xml:space="preserve"> </w:t>
      </w:r>
      <w:r w:rsidR="005635F3" w:rsidRPr="002D1D37">
        <w:rPr>
          <w:rtl/>
        </w:rPr>
        <w:t xml:space="preserve">אם ברצון מציע למנוע עיון בסעיפים </w:t>
      </w:r>
      <w:r w:rsidR="005635F3" w:rsidRPr="002D1D37">
        <w:rPr>
          <w:rFonts w:hint="cs"/>
          <w:rtl/>
        </w:rPr>
        <w:t>נוספים</w:t>
      </w:r>
      <w:r w:rsidR="005635F3" w:rsidRPr="002D1D37">
        <w:rPr>
          <w:rtl/>
        </w:rPr>
        <w:t xml:space="preserve"> של הצעתו בשל טענה לסוד מסחרי</w:t>
      </w:r>
      <w:r w:rsidR="005635F3" w:rsidRPr="002D1D37">
        <w:rPr>
          <w:rFonts w:hint="cs"/>
          <w:rtl/>
        </w:rPr>
        <w:t>,</w:t>
      </w:r>
      <w:r w:rsidR="005635F3" w:rsidRPr="002D1D37">
        <w:rPr>
          <w:rtl/>
        </w:rPr>
        <w:t xml:space="preserve"> סוד מקצועי,</w:t>
      </w:r>
      <w:r w:rsidR="005635F3" w:rsidRPr="002D1D37">
        <w:rPr>
          <w:rFonts w:hint="cs"/>
          <w:rtl/>
        </w:rPr>
        <w:t xml:space="preserve"> או כל טעם אחר המוזכר בתקנות חובת המכרזים</w:t>
      </w:r>
      <w:r w:rsidR="005635F3" w:rsidRPr="002D1D37">
        <w:rPr>
          <w:rtl/>
        </w:rPr>
        <w:t xml:space="preserve"> עליו לציין </w:t>
      </w:r>
      <w:r w:rsidR="005635F3" w:rsidRPr="002D1D37">
        <w:rPr>
          <w:rFonts w:hint="cs"/>
          <w:rtl/>
        </w:rPr>
        <w:t xml:space="preserve">זאת באופן מפורש </w:t>
      </w:r>
      <w:r w:rsidR="007100AC">
        <w:rPr>
          <w:rFonts w:hint="cs"/>
          <w:rtl/>
        </w:rPr>
        <w:t>בטבלה ש</w:t>
      </w:r>
      <w:r w:rsidR="00823CAA">
        <w:rPr>
          <w:rFonts w:hint="cs"/>
          <w:rtl/>
        </w:rPr>
        <w:t>ב</w:t>
      </w:r>
      <w:r w:rsidR="005635F3" w:rsidRPr="002D1D37">
        <w:rPr>
          <w:rtl/>
        </w:rPr>
        <w:t>חוברת ההצעה</w:t>
      </w:r>
      <w:r w:rsidR="00B71A27">
        <w:rPr>
          <w:rFonts w:hint="cs"/>
          <w:rtl/>
        </w:rPr>
        <w:t xml:space="preserve"> (</w:t>
      </w:r>
      <w:r w:rsidR="00337CD0">
        <w:rPr>
          <w:rFonts w:hint="cs"/>
          <w:b/>
          <w:bCs/>
          <w:rtl/>
        </w:rPr>
        <w:t>פרק 3</w:t>
      </w:r>
      <w:r w:rsidR="00B71A27">
        <w:rPr>
          <w:rFonts w:hint="cs"/>
          <w:rtl/>
        </w:rPr>
        <w:t>)</w:t>
      </w:r>
      <w:r w:rsidR="005635F3" w:rsidRPr="002D1D37">
        <w:rPr>
          <w:rFonts w:hint="cs"/>
          <w:rtl/>
        </w:rPr>
        <w:t xml:space="preserve">. </w:t>
      </w:r>
      <w:r w:rsidR="005635F3" w:rsidRPr="002D1D37">
        <w:rPr>
          <w:rtl/>
        </w:rPr>
        <w:t>מובהר כי לא יהא בעצם הבקשה כדי למנוע עיון בסעיפי</w:t>
      </w:r>
      <w:r w:rsidR="005635F3" w:rsidRPr="002D1D37">
        <w:rPr>
          <w:rFonts w:hint="cs"/>
          <w:rtl/>
        </w:rPr>
        <w:t>ם הרלוונטיים</w:t>
      </w:r>
      <w:r w:rsidR="005635F3" w:rsidRPr="002D1D37">
        <w:rPr>
          <w:rtl/>
        </w:rPr>
        <w:t xml:space="preserve">, </w:t>
      </w:r>
      <w:r w:rsidR="005635F3" w:rsidRPr="002D1D37">
        <w:rPr>
          <w:rFonts w:hint="cs"/>
          <w:rtl/>
        </w:rPr>
        <w:t>והחלטה בנושא תתקבל על ידי</w:t>
      </w:r>
      <w:r w:rsidR="005635F3" w:rsidRPr="002D1D37">
        <w:rPr>
          <w:rtl/>
        </w:rPr>
        <w:t xml:space="preserve"> ועדת המכרזים </w:t>
      </w:r>
      <w:r w:rsidR="005635F3">
        <w:rPr>
          <w:rFonts w:hint="cs"/>
          <w:rtl/>
        </w:rPr>
        <w:t>של עורך המכרז.</w:t>
      </w:r>
    </w:p>
    <w:p w14:paraId="23AA1FAC" w14:textId="77777777" w:rsidR="003062F3" w:rsidRDefault="003062F3" w:rsidP="009E1CCB">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508DCB7F" w14:textId="77777777" w:rsidR="008D0918" w:rsidRPr="008D0918" w:rsidRDefault="005635F3" w:rsidP="009E1CCB">
      <w:pPr>
        <w:pStyle w:val="4-"/>
        <w:rPr>
          <w:rtl/>
        </w:rPr>
      </w:pPr>
      <w:r>
        <w:rPr>
          <w:rFonts w:hint="cs"/>
          <w:rtl/>
        </w:rPr>
        <w:t>מציע שטען שחלק מסוים מהצעתו היא סוד מסחרי או מקצועי, יהיה מנוע מלדרוש לעיין בחלק זה של ההצעה הזוכה במכרז.</w:t>
      </w:r>
      <w:r w:rsidR="008D0918">
        <w:rPr>
          <w:rFonts w:hint="cs"/>
          <w:rtl/>
        </w:rPr>
        <w:t xml:space="preserve"> </w:t>
      </w:r>
    </w:p>
    <w:p w14:paraId="6AC4A1F3" w14:textId="77777777" w:rsidR="005635F3" w:rsidRDefault="005635F3" w:rsidP="009E1CCB">
      <w:pPr>
        <w:pStyle w:val="4-"/>
      </w:pPr>
      <w:r>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w:t>
      </w:r>
      <w:r w:rsidRPr="002D1D37">
        <w:rPr>
          <w:rFonts w:hint="cs"/>
          <w:rtl/>
        </w:rPr>
        <w:t>לפחות 5 ימי עבודה טרם העמדת זכות העיון בפועל</w:t>
      </w:r>
      <w:r>
        <w:rPr>
          <w:rFonts w:hint="cs"/>
          <w:rtl/>
        </w:rPr>
        <w:t xml:space="preserve">. </w:t>
      </w:r>
    </w:p>
    <w:p w14:paraId="1485C6D0" w14:textId="77777777" w:rsidR="00FA2FBC" w:rsidRDefault="008D0918" w:rsidP="009E1CCB">
      <w:pPr>
        <w:pStyle w:val="4-"/>
      </w:pPr>
      <w:r w:rsidRPr="008D0918">
        <w:rPr>
          <w:rtl/>
        </w:rPr>
        <w:lastRenderedPageBreak/>
        <w:t>עורך המכרז רשאי לגבות אגרה עבור בקשה ל</w:t>
      </w:r>
      <w:r>
        <w:rPr>
          <w:rtl/>
        </w:rPr>
        <w:t xml:space="preserve">עיון </w:t>
      </w:r>
      <w:r>
        <w:rPr>
          <w:rFonts w:hint="cs"/>
          <w:rtl/>
        </w:rPr>
        <w:t>בהצעה הזוכה במכרז</w:t>
      </w:r>
      <w:r w:rsidRPr="008D0918">
        <w:rPr>
          <w:rtl/>
        </w:rPr>
        <w:t>.</w:t>
      </w:r>
    </w:p>
    <w:p w14:paraId="6B28E3D0" w14:textId="77777777" w:rsidR="00301127" w:rsidRDefault="00301127">
      <w:pPr>
        <w:bidi w:val="0"/>
        <w:spacing w:before="200" w:after="200" w:line="276" w:lineRule="auto"/>
        <w:rPr>
          <w:rFonts w:ascii="David" w:hAnsi="David" w:cs="David"/>
        </w:rPr>
      </w:pPr>
      <w:r>
        <w:rPr>
          <w:rFonts w:ascii="David" w:hAnsi="David"/>
          <w:rtl/>
        </w:rPr>
        <w:br w:type="page"/>
      </w:r>
    </w:p>
    <w:p w14:paraId="1AB8A2FE" w14:textId="77777777" w:rsidR="00337CD0" w:rsidRDefault="00337CD0" w:rsidP="00337CD0">
      <w:pPr>
        <w:rPr>
          <w:rFonts w:ascii="David" w:hAnsi="David" w:cs="David"/>
          <w:sz w:val="72"/>
          <w:szCs w:val="72"/>
          <w:rtl/>
        </w:rPr>
      </w:pPr>
    </w:p>
    <w:p w14:paraId="3851AAA3" w14:textId="77777777" w:rsidR="00337CD0" w:rsidRDefault="00337CD0" w:rsidP="00337CD0">
      <w:pPr>
        <w:rPr>
          <w:rFonts w:ascii="David" w:hAnsi="David" w:cs="David"/>
          <w:sz w:val="72"/>
          <w:szCs w:val="72"/>
          <w:rtl/>
        </w:rPr>
      </w:pPr>
    </w:p>
    <w:p w14:paraId="300C0A2E" w14:textId="77777777" w:rsidR="00337CD0" w:rsidRDefault="00337CD0" w:rsidP="00337CD0">
      <w:pPr>
        <w:rPr>
          <w:rFonts w:ascii="David" w:hAnsi="David" w:cs="David"/>
          <w:sz w:val="72"/>
          <w:szCs w:val="72"/>
          <w:rtl/>
        </w:rPr>
      </w:pPr>
    </w:p>
    <w:p w14:paraId="58EF4DD1" w14:textId="77777777" w:rsidR="00337CD0" w:rsidRDefault="00337CD0" w:rsidP="00337CD0">
      <w:pPr>
        <w:rPr>
          <w:rFonts w:ascii="David" w:hAnsi="David" w:cs="David"/>
          <w:sz w:val="72"/>
          <w:szCs w:val="72"/>
          <w:rtl/>
        </w:rPr>
      </w:pPr>
    </w:p>
    <w:p w14:paraId="6F893339" w14:textId="77777777" w:rsidR="00337CD0" w:rsidRDefault="00337CD0" w:rsidP="00337CD0">
      <w:pPr>
        <w:rPr>
          <w:rFonts w:ascii="David" w:hAnsi="David" w:cs="David"/>
          <w:sz w:val="72"/>
          <w:szCs w:val="72"/>
          <w:rtl/>
        </w:rPr>
      </w:pPr>
    </w:p>
    <w:p w14:paraId="7D7F0BE9" w14:textId="77777777" w:rsidR="00337CD0" w:rsidRDefault="00337CD0" w:rsidP="00337CD0">
      <w:pPr>
        <w:rPr>
          <w:rFonts w:ascii="David" w:hAnsi="David" w:cs="David"/>
          <w:sz w:val="72"/>
          <w:szCs w:val="72"/>
          <w:rtl/>
        </w:rPr>
      </w:pPr>
    </w:p>
    <w:p w14:paraId="0DF8F3BE" w14:textId="77777777" w:rsidR="00337CD0" w:rsidRDefault="00337CD0" w:rsidP="00337CD0">
      <w:pPr>
        <w:rPr>
          <w:rFonts w:ascii="David" w:hAnsi="David" w:cs="David"/>
          <w:sz w:val="72"/>
          <w:szCs w:val="72"/>
          <w:rtl/>
        </w:rPr>
      </w:pPr>
    </w:p>
    <w:p w14:paraId="22AB6A83" w14:textId="77777777" w:rsidR="00337CD0" w:rsidRPr="00B238C7" w:rsidRDefault="00337CD0" w:rsidP="001A3E8E">
      <w:pPr>
        <w:pStyle w:val="1-1"/>
        <w:rPr>
          <w:rtl/>
        </w:rPr>
      </w:pPr>
      <w:r>
        <w:rPr>
          <w:rtl/>
          <w:lang w:eastAsia="he-IL"/>
        </w:rPr>
        <w:tab/>
      </w:r>
      <w:r w:rsidRPr="005D0A83">
        <w:rPr>
          <w:rFonts w:hint="cs"/>
          <w:rtl/>
        </w:rPr>
        <w:t xml:space="preserve">פרק </w:t>
      </w:r>
      <w:r>
        <w:rPr>
          <w:rFonts w:hint="cs"/>
          <w:rtl/>
        </w:rPr>
        <w:t>2</w:t>
      </w:r>
      <w:r w:rsidRPr="005D0A83">
        <w:rPr>
          <w:rFonts w:hint="cs"/>
          <w:rtl/>
        </w:rPr>
        <w:t xml:space="preserve">- </w:t>
      </w:r>
      <w:r w:rsidRPr="002613FD">
        <w:rPr>
          <w:rtl/>
        </w:rPr>
        <w:t xml:space="preserve">השירותים </w:t>
      </w:r>
      <w:r>
        <w:rPr>
          <w:rFonts w:hint="cs"/>
          <w:rtl/>
        </w:rPr>
        <w:t xml:space="preserve">המבוקשים </w:t>
      </w:r>
      <w:r w:rsidRPr="002613FD">
        <w:rPr>
          <w:rtl/>
        </w:rPr>
        <w:t>ותוכן ההתקשרות עם הספק הזוכה</w:t>
      </w:r>
    </w:p>
    <w:p w14:paraId="2521D6B1" w14:textId="77777777" w:rsidR="00337CD0" w:rsidRDefault="00337CD0" w:rsidP="00337CD0">
      <w:pPr>
        <w:tabs>
          <w:tab w:val="left" w:pos="2160"/>
        </w:tabs>
        <w:rPr>
          <w:rtl/>
          <w:lang w:eastAsia="he-IL"/>
        </w:rPr>
      </w:pPr>
    </w:p>
    <w:p w14:paraId="1E36197F" w14:textId="77777777" w:rsidR="00337CD0" w:rsidRPr="002613FD" w:rsidRDefault="00337CD0" w:rsidP="00337CD0">
      <w:pPr>
        <w:tabs>
          <w:tab w:val="left" w:pos="2160"/>
        </w:tabs>
        <w:rPr>
          <w:rtl/>
          <w:lang w:eastAsia="he-IL"/>
        </w:rPr>
        <w:sectPr w:rsidR="00337CD0" w:rsidRPr="002613FD" w:rsidSect="003418AA">
          <w:pgSz w:w="11906" w:h="16838" w:code="9"/>
          <w:pgMar w:top="1361" w:right="1304" w:bottom="1361" w:left="964" w:header="709" w:footer="709" w:gutter="0"/>
          <w:cols w:space="708"/>
          <w:titlePg/>
          <w:bidi/>
          <w:rtlGutter/>
          <w:docGrid w:linePitch="360"/>
        </w:sectPr>
      </w:pPr>
      <w:r>
        <w:rPr>
          <w:rtl/>
          <w:lang w:eastAsia="he-IL"/>
        </w:rPr>
        <w:tab/>
      </w:r>
    </w:p>
    <w:p w14:paraId="1C7CE4C5" w14:textId="19F470C0" w:rsidR="00337CD0" w:rsidRPr="00F535C0" w:rsidRDefault="00337CD0" w:rsidP="001A3E8E">
      <w:pPr>
        <w:pStyle w:val="1-"/>
        <w:rPr>
          <w:noProof/>
          <w:rtl/>
          <w:lang w:eastAsia="he-IL"/>
        </w:rPr>
      </w:pPr>
      <w:bookmarkStart w:id="44" w:name="_Toc23249339"/>
      <w:r>
        <w:rPr>
          <w:rFonts w:hint="cs"/>
          <w:noProof/>
          <w:rtl/>
          <w:lang w:eastAsia="he-IL"/>
        </w:rPr>
        <w:lastRenderedPageBreak/>
        <w:t>השירותים המבוקשים ותוכן ההתקשרות עם הספק הזוכה</w:t>
      </w:r>
      <w:bookmarkEnd w:id="44"/>
    </w:p>
    <w:p w14:paraId="7E6125EA" w14:textId="269D28E7" w:rsidR="00337CD0" w:rsidRDefault="00337CD0" w:rsidP="002B1931">
      <w:pPr>
        <w:pStyle w:val="2-0"/>
      </w:pPr>
      <w:bookmarkStart w:id="45" w:name="_Toc23249340"/>
      <w:r>
        <w:rPr>
          <w:rFonts w:hint="cs"/>
          <w:rtl/>
        </w:rPr>
        <w:t>אופן ביצוע ההתקשרות</w:t>
      </w:r>
      <w:bookmarkEnd w:id="45"/>
    </w:p>
    <w:p w14:paraId="6FF885BB" w14:textId="23045A81" w:rsidR="00337CD0" w:rsidRDefault="00337CD0" w:rsidP="00B61159">
      <w:pPr>
        <w:pStyle w:val="3-"/>
      </w:pPr>
      <w:r>
        <w:rPr>
          <w:rFonts w:hint="cs"/>
          <w:rtl/>
        </w:rPr>
        <w:t xml:space="preserve">פרק זה, יחד עם פרק 4 </w:t>
      </w:r>
      <w:r>
        <w:rPr>
          <w:rtl/>
        </w:rPr>
        <w:t>–</w:t>
      </w:r>
      <w:r>
        <w:rPr>
          <w:rFonts w:hint="cs"/>
          <w:rtl/>
        </w:rPr>
        <w:t xml:space="preserve"> הסכם ההתקשרות,  מפרט את השירותים המבוקשים, ואת אופן אספקתם על ידי הספק הזוכה. </w:t>
      </w:r>
      <w:r w:rsidRPr="00E306CD">
        <w:rPr>
          <w:rtl/>
        </w:rPr>
        <w:t>מ</w:t>
      </w:r>
      <w:r w:rsidRPr="00E306CD">
        <w:rPr>
          <w:rFonts w:hint="cs"/>
          <w:rtl/>
        </w:rPr>
        <w:t>מ</w:t>
      </w:r>
      <w:r w:rsidRPr="00E306CD">
        <w:rPr>
          <w:rtl/>
        </w:rPr>
        <w:t xml:space="preserve">שקי הפעילות בין </w:t>
      </w:r>
      <w:r>
        <w:rPr>
          <w:rFonts w:hint="cs"/>
          <w:rtl/>
        </w:rPr>
        <w:t>המזמינים ל</w:t>
      </w:r>
      <w:r w:rsidRPr="00E306CD">
        <w:rPr>
          <w:rtl/>
        </w:rPr>
        <w:t>בין הספק הזוכה</w:t>
      </w:r>
      <w:r w:rsidRPr="00E306CD">
        <w:rPr>
          <w:rFonts w:hint="cs"/>
          <w:rtl/>
        </w:rPr>
        <w:t xml:space="preserve"> </w:t>
      </w:r>
      <w:r w:rsidR="00B61159">
        <w:rPr>
          <w:rFonts w:hint="cs"/>
          <w:rtl/>
        </w:rPr>
        <w:t>יפעלו</w:t>
      </w:r>
      <w:r w:rsidR="00B61159" w:rsidRPr="00E306CD">
        <w:rPr>
          <w:rtl/>
        </w:rPr>
        <w:t xml:space="preserve"> </w:t>
      </w:r>
      <w:r w:rsidRPr="00E306CD">
        <w:rPr>
          <w:rFonts w:hint="cs"/>
          <w:rtl/>
        </w:rPr>
        <w:t>בהתאם לדרישות המפורטות ב</w:t>
      </w:r>
      <w:r>
        <w:rPr>
          <w:rFonts w:hint="cs"/>
          <w:rtl/>
        </w:rPr>
        <w:t>פרק זה ובמסמכי ה</w:t>
      </w:r>
      <w:r w:rsidRPr="00E306CD">
        <w:rPr>
          <w:rFonts w:hint="cs"/>
          <w:rtl/>
        </w:rPr>
        <w:t>מכרז.</w:t>
      </w:r>
      <w:r>
        <w:rPr>
          <w:rFonts w:hint="cs"/>
          <w:rtl/>
        </w:rPr>
        <w:t xml:space="preserve"> בהתבסס על פרק זה </w:t>
      </w:r>
      <w:r w:rsidRPr="00E306CD">
        <w:rPr>
          <w:rFonts w:hint="eastAsia"/>
          <w:rtl/>
        </w:rPr>
        <w:t>עורך</w:t>
      </w:r>
      <w:r w:rsidRPr="00E306CD">
        <w:rPr>
          <w:rtl/>
        </w:rPr>
        <w:t xml:space="preserve"> המכרז </w:t>
      </w:r>
      <w:r w:rsidRPr="00E306CD">
        <w:rPr>
          <w:rFonts w:hint="cs"/>
          <w:rtl/>
        </w:rPr>
        <w:t>יפרסם</w:t>
      </w:r>
      <w:r>
        <w:rPr>
          <w:rFonts w:hint="cs"/>
          <w:rtl/>
        </w:rPr>
        <w:t xml:space="preserve"> למזמינים</w:t>
      </w:r>
      <w:r w:rsidRPr="00E306CD">
        <w:rPr>
          <w:rFonts w:hint="cs"/>
          <w:rtl/>
        </w:rPr>
        <w:t xml:space="preserve"> הודעת מכרז מרכזי</w:t>
      </w:r>
      <w:r w:rsidRPr="00E306CD">
        <w:rPr>
          <w:rtl/>
        </w:rPr>
        <w:t xml:space="preserve"> </w:t>
      </w:r>
      <w:r w:rsidR="00090F4C">
        <w:rPr>
          <w:rtl/>
        </w:rPr>
        <w:t>–</w:t>
      </w:r>
      <w:r w:rsidR="005D1AB5">
        <w:rPr>
          <w:rFonts w:hint="cs"/>
          <w:rtl/>
        </w:rPr>
        <w:t xml:space="preserve"> </w:t>
      </w:r>
      <w:r w:rsidR="00090F4C">
        <w:rPr>
          <w:rFonts w:hint="cs"/>
          <w:rtl/>
        </w:rPr>
        <w:t xml:space="preserve">(תכ"מ) </w:t>
      </w:r>
      <w:r w:rsidRPr="00E306CD">
        <w:rPr>
          <w:rtl/>
        </w:rPr>
        <w:t>שתרכז את עיקר</w:t>
      </w:r>
      <w:r>
        <w:rPr>
          <w:rFonts w:hint="cs"/>
          <w:rtl/>
        </w:rPr>
        <w:t>י</w:t>
      </w:r>
      <w:r w:rsidRPr="00E306CD">
        <w:rPr>
          <w:rtl/>
        </w:rPr>
        <w:t xml:space="preserve"> המכרז</w:t>
      </w:r>
      <w:r>
        <w:rPr>
          <w:rFonts w:hint="cs"/>
          <w:rtl/>
        </w:rPr>
        <w:t xml:space="preserve"> ותנאיו</w:t>
      </w:r>
      <w:r w:rsidRPr="00E306CD">
        <w:rPr>
          <w:rFonts w:hint="cs"/>
          <w:rtl/>
        </w:rPr>
        <w:t>,</w:t>
      </w:r>
      <w:r w:rsidRPr="00E306CD">
        <w:rPr>
          <w:rtl/>
        </w:rPr>
        <w:t xml:space="preserve"> </w:t>
      </w:r>
      <w:r>
        <w:rPr>
          <w:rFonts w:hint="cs"/>
          <w:rtl/>
        </w:rPr>
        <w:t>ותנחה את המזמינים ב</w:t>
      </w:r>
      <w:r w:rsidRPr="00E306CD">
        <w:rPr>
          <w:rFonts w:hint="cs"/>
          <w:rtl/>
        </w:rPr>
        <w:t>ב</w:t>
      </w:r>
      <w:r>
        <w:rPr>
          <w:rFonts w:hint="cs"/>
          <w:rtl/>
        </w:rPr>
        <w:t>י</w:t>
      </w:r>
      <w:r w:rsidRPr="00E306CD">
        <w:rPr>
          <w:rFonts w:hint="cs"/>
          <w:rtl/>
        </w:rPr>
        <w:t>צ</w:t>
      </w:r>
      <w:r>
        <w:rPr>
          <w:rFonts w:hint="cs"/>
          <w:rtl/>
        </w:rPr>
        <w:t>ו</w:t>
      </w:r>
      <w:r w:rsidRPr="00E306CD">
        <w:rPr>
          <w:rFonts w:hint="cs"/>
          <w:rtl/>
        </w:rPr>
        <w:t>ע</w:t>
      </w:r>
      <w:r w:rsidRPr="00E306CD">
        <w:rPr>
          <w:rtl/>
        </w:rPr>
        <w:t xml:space="preserve"> </w:t>
      </w:r>
      <w:r>
        <w:rPr>
          <w:rFonts w:hint="cs"/>
          <w:rtl/>
        </w:rPr>
        <w:t>ההזמנות ו</w:t>
      </w:r>
      <w:r w:rsidRPr="00E306CD">
        <w:rPr>
          <w:rtl/>
        </w:rPr>
        <w:t xml:space="preserve">הרכש </w:t>
      </w:r>
      <w:r>
        <w:rPr>
          <w:rFonts w:hint="cs"/>
          <w:rtl/>
        </w:rPr>
        <w:t>מכח</w:t>
      </w:r>
      <w:r w:rsidRPr="00E306CD">
        <w:rPr>
          <w:rFonts w:hint="cs"/>
          <w:rtl/>
        </w:rPr>
        <w:t xml:space="preserve"> </w:t>
      </w:r>
      <w:r w:rsidRPr="00E306CD">
        <w:rPr>
          <w:rtl/>
        </w:rPr>
        <w:t>מכרז זה.</w:t>
      </w:r>
    </w:p>
    <w:p w14:paraId="2C2F3D5D" w14:textId="7910BD8F" w:rsidR="00337CD0" w:rsidRPr="00E306CD" w:rsidRDefault="00337CD0" w:rsidP="00B61159">
      <w:pPr>
        <w:pStyle w:val="3-"/>
        <w:rPr>
          <w:rtl/>
        </w:rPr>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שירותי האחריות והתחזוקה</w:t>
      </w:r>
      <w:r w:rsidR="00B61159">
        <w:rPr>
          <w:rFonts w:hint="cs"/>
          <w:rtl/>
        </w:rPr>
        <w:t>,</w:t>
      </w:r>
      <w:r w:rsidRPr="004132A0">
        <w:rPr>
          <w:rtl/>
        </w:rPr>
        <w:t xml:space="preserve"> סמכות ההחלטה </w:t>
      </w:r>
      <w:r>
        <w:rPr>
          <w:rFonts w:hint="cs"/>
          <w:rtl/>
        </w:rPr>
        <w:t xml:space="preserve">הסופית </w:t>
      </w:r>
      <w:r w:rsidRPr="004132A0">
        <w:rPr>
          <w:rtl/>
        </w:rPr>
        <w:t>תהיה של עורך המכרז</w:t>
      </w:r>
      <w:r>
        <w:rPr>
          <w:rFonts w:hint="cs"/>
          <w:rtl/>
        </w:rPr>
        <w:t>.</w:t>
      </w:r>
    </w:p>
    <w:p w14:paraId="2B51D7F4" w14:textId="56E9933B" w:rsidR="00337CD0" w:rsidRPr="00DF4295" w:rsidRDefault="00337CD0" w:rsidP="002B1931">
      <w:pPr>
        <w:pStyle w:val="2-0"/>
        <w:rPr>
          <w:rtl/>
        </w:rPr>
      </w:pPr>
      <w:bookmarkStart w:id="46" w:name="_Toc23249341"/>
      <w:r w:rsidRPr="00DF4295">
        <w:rPr>
          <w:rFonts w:hint="cs"/>
          <w:rtl/>
        </w:rPr>
        <w:t xml:space="preserve">נושא </w:t>
      </w:r>
      <w:r>
        <w:rPr>
          <w:rFonts w:hint="cs"/>
          <w:rtl/>
        </w:rPr>
        <w:t xml:space="preserve">ומטרות </w:t>
      </w:r>
      <w:r w:rsidRPr="00DF4295">
        <w:rPr>
          <w:rFonts w:hint="cs"/>
          <w:rtl/>
        </w:rPr>
        <w:t>המכרז</w:t>
      </w:r>
      <w:r>
        <w:rPr>
          <w:rFonts w:hint="cs"/>
          <w:rtl/>
        </w:rPr>
        <w:t xml:space="preserve"> וההתקשרות</w:t>
      </w:r>
      <w:bookmarkEnd w:id="46"/>
    </w:p>
    <w:p w14:paraId="7DD663D5" w14:textId="77777777" w:rsidR="00337CD0" w:rsidRPr="00BC227D" w:rsidRDefault="00337CD0" w:rsidP="00090F4C">
      <w:pPr>
        <w:pStyle w:val="3-"/>
      </w:pPr>
      <w:r w:rsidRPr="00BC227D">
        <w:rPr>
          <w:rtl/>
        </w:rPr>
        <w:t>אספקת השירותים תתבצע תוך שיתוף פעולה בין הספק הזוכה</w:t>
      </w:r>
      <w:r w:rsidR="00090F4C">
        <w:rPr>
          <w:rFonts w:hint="cs"/>
          <w:rtl/>
        </w:rPr>
        <w:t>,</w:t>
      </w:r>
      <w:r w:rsidRPr="00BC227D">
        <w:rPr>
          <w:rtl/>
        </w:rPr>
        <w:t xml:space="preserve"> עורך המכרז</w:t>
      </w:r>
      <w:r w:rsidR="00090F4C">
        <w:rPr>
          <w:rFonts w:hint="cs"/>
          <w:rtl/>
        </w:rPr>
        <w:t>,</w:t>
      </w:r>
      <w:r w:rsidRPr="00BC227D">
        <w:rPr>
          <w:rtl/>
        </w:rPr>
        <w:t xml:space="preserve"> המזמינים</w:t>
      </w:r>
      <w:r w:rsidR="00090F4C">
        <w:rPr>
          <w:rFonts w:hint="cs"/>
          <w:rtl/>
        </w:rPr>
        <w:t xml:space="preserve"> וספקי המפ"א וספקי </w:t>
      </w:r>
      <w:r w:rsidR="00113CF6">
        <w:rPr>
          <w:rFonts w:hint="cs"/>
          <w:rtl/>
        </w:rPr>
        <w:t>הרט"ן</w:t>
      </w:r>
      <w:r w:rsidR="00090F4C">
        <w:rPr>
          <w:rFonts w:hint="cs"/>
          <w:rtl/>
        </w:rPr>
        <w:t xml:space="preserve"> הממשלתיים</w:t>
      </w:r>
      <w:r w:rsidRPr="00BC227D">
        <w:rPr>
          <w:rtl/>
        </w:rPr>
        <w:t>.</w:t>
      </w:r>
    </w:p>
    <w:p w14:paraId="24C0EB6D" w14:textId="77777777" w:rsidR="00337CD0" w:rsidRDefault="00337CD0" w:rsidP="00DB60FD">
      <w:pPr>
        <w:pStyle w:val="3-"/>
      </w:pPr>
      <w:r>
        <w:rPr>
          <w:rFonts w:hint="cs"/>
          <w:rtl/>
        </w:rPr>
        <w:t>מטרות המכרז וההתקשרות הם:</w:t>
      </w:r>
    </w:p>
    <w:p w14:paraId="1814709E" w14:textId="124507B8" w:rsidR="00337CD0" w:rsidRPr="00AE4724" w:rsidRDefault="00337CD0" w:rsidP="009E1CCB">
      <w:pPr>
        <w:pStyle w:val="4-"/>
      </w:pPr>
      <w:r>
        <w:rPr>
          <w:rFonts w:hint="cs"/>
          <w:rtl/>
        </w:rPr>
        <w:t xml:space="preserve">לאפשר למשרדי הממשלה </w:t>
      </w:r>
      <w:r w:rsidR="002B437D">
        <w:rPr>
          <w:rFonts w:hint="cs"/>
          <w:rtl/>
        </w:rPr>
        <w:t>ולגופים הנלווים</w:t>
      </w:r>
      <w:r>
        <w:rPr>
          <w:rFonts w:hint="cs"/>
          <w:rtl/>
        </w:rPr>
        <w:t xml:space="preserve">, ביצוע </w:t>
      </w:r>
      <w:r w:rsidR="00090F4C">
        <w:rPr>
          <w:rFonts w:hint="cs"/>
          <w:rtl/>
        </w:rPr>
        <w:t>שיחות מישראל ליעדים בינלאומיים</w:t>
      </w:r>
      <w:r w:rsidR="00421974">
        <w:rPr>
          <w:rFonts w:hint="cs"/>
          <w:rtl/>
        </w:rPr>
        <w:t>;</w:t>
      </w:r>
    </w:p>
    <w:p w14:paraId="633123D4" w14:textId="77777777" w:rsidR="00337CD0" w:rsidRPr="00AE4724" w:rsidRDefault="00337CD0" w:rsidP="009E1CCB">
      <w:pPr>
        <w:pStyle w:val="4-"/>
      </w:pPr>
      <w:r>
        <w:rPr>
          <w:rFonts w:hint="cs"/>
          <w:rtl/>
        </w:rPr>
        <w:t xml:space="preserve">בחירת ספק </w:t>
      </w:r>
      <w:r w:rsidR="00113CF6">
        <w:rPr>
          <w:rFonts w:hint="cs"/>
          <w:rtl/>
        </w:rPr>
        <w:t xml:space="preserve">יחיד לאספקת </w:t>
      </w:r>
      <w:r>
        <w:rPr>
          <w:rFonts w:hint="cs"/>
          <w:rtl/>
        </w:rPr>
        <w:t>שירותי תקשורת בינלאומיים;</w:t>
      </w:r>
    </w:p>
    <w:p w14:paraId="6F387253" w14:textId="77777777" w:rsidR="00337CD0" w:rsidRPr="00AE4724" w:rsidRDefault="00337CD0" w:rsidP="009E1CCB">
      <w:pPr>
        <w:pStyle w:val="4-"/>
        <w:rPr>
          <w:rtl/>
        </w:rPr>
      </w:pPr>
      <w:r>
        <w:rPr>
          <w:rFonts w:hint="cs"/>
          <w:rtl/>
        </w:rPr>
        <w:t xml:space="preserve">שמירה על פשטות מבנה </w:t>
      </w:r>
      <w:r w:rsidR="00DD6EBB">
        <w:rPr>
          <w:rFonts w:hint="cs"/>
          <w:rtl/>
        </w:rPr>
        <w:t>המחירים</w:t>
      </w:r>
      <w:r>
        <w:rPr>
          <w:rFonts w:hint="cs"/>
          <w:rtl/>
        </w:rPr>
        <w:t>;</w:t>
      </w:r>
    </w:p>
    <w:p w14:paraId="6386D316" w14:textId="50CDA61A" w:rsidR="00337CD0" w:rsidRDefault="00337CD0" w:rsidP="009E1CCB">
      <w:pPr>
        <w:pStyle w:val="4-"/>
      </w:pPr>
      <w:r>
        <w:rPr>
          <w:rFonts w:hint="cs"/>
          <w:rtl/>
        </w:rPr>
        <w:t>הגדרת דוחות וקבצים נדרשים, על מנת לאפשר בקרה משופרת של חשבוניות, על ידי המזמינים וחברת הבקרה.</w:t>
      </w:r>
    </w:p>
    <w:p w14:paraId="465CD36D" w14:textId="61741D79" w:rsidR="00337CD0" w:rsidRPr="00DF4295" w:rsidRDefault="00337CD0" w:rsidP="002B1931">
      <w:pPr>
        <w:pStyle w:val="2-0"/>
      </w:pPr>
      <w:bookmarkStart w:id="47" w:name="_Toc23249342"/>
      <w:r w:rsidRPr="00DF4295">
        <w:rPr>
          <w:rFonts w:hint="cs"/>
          <w:rtl/>
        </w:rPr>
        <w:t xml:space="preserve">המצב הקיים ותיחום </w:t>
      </w:r>
      <w:r>
        <w:rPr>
          <w:rFonts w:hint="cs"/>
          <w:rtl/>
        </w:rPr>
        <w:t>השירות</w:t>
      </w:r>
      <w:bookmarkEnd w:id="47"/>
    </w:p>
    <w:p w14:paraId="7227CDAB" w14:textId="7C6A2615" w:rsidR="00337CD0" w:rsidRDefault="00337CD0" w:rsidP="00B762C8">
      <w:pPr>
        <w:pStyle w:val="3-"/>
      </w:pPr>
      <w:r w:rsidRPr="0017263C">
        <w:rPr>
          <w:rtl/>
        </w:rPr>
        <w:t>שירותי</w:t>
      </w:r>
      <w:r>
        <w:rPr>
          <w:rFonts w:hint="cs"/>
          <w:rtl/>
        </w:rPr>
        <w:t xml:space="preserve"> תקשורת בינלאומיים ניתנים היום על ידי </w:t>
      </w:r>
      <w:r w:rsidR="00144DAD">
        <w:rPr>
          <w:rFonts w:hint="cs"/>
          <w:rtl/>
        </w:rPr>
        <w:t>חברת ''פרטנר פתרונות תקשורת נייחים - שותפות מוגבלת'' (להלן</w:t>
      </w:r>
      <w:r w:rsidR="00B762C8">
        <w:rPr>
          <w:rFonts w:hint="cs"/>
          <w:rtl/>
        </w:rPr>
        <w:t>:</w:t>
      </w:r>
      <w:r w:rsidR="00144DAD">
        <w:rPr>
          <w:rFonts w:hint="cs"/>
          <w:rtl/>
        </w:rPr>
        <w:t xml:space="preserve"> </w:t>
      </w:r>
      <w:r w:rsidR="00144DAD" w:rsidRPr="00B762C8">
        <w:rPr>
          <w:rFonts w:hint="cs"/>
          <w:rtl/>
        </w:rPr>
        <w:t>"</w:t>
      </w:r>
      <w:r w:rsidR="00144DAD" w:rsidRPr="000C1091">
        <w:rPr>
          <w:rFonts w:hint="eastAsia"/>
          <w:b/>
          <w:bCs/>
          <w:rtl/>
        </w:rPr>
        <w:t>חברת</w:t>
      </w:r>
      <w:r w:rsidR="00144DAD" w:rsidRPr="000C1091">
        <w:rPr>
          <w:b/>
          <w:bCs/>
          <w:rtl/>
        </w:rPr>
        <w:t xml:space="preserve"> </w:t>
      </w:r>
      <w:r w:rsidR="00144DAD" w:rsidRPr="000C1091">
        <w:rPr>
          <w:rFonts w:hint="eastAsia"/>
          <w:b/>
          <w:bCs/>
          <w:rtl/>
        </w:rPr>
        <w:t>פרטנר</w:t>
      </w:r>
      <w:r w:rsidR="00144DAD" w:rsidRPr="00B762C8">
        <w:rPr>
          <w:rFonts w:hint="cs"/>
          <w:rtl/>
        </w:rPr>
        <w:t>"</w:t>
      </w:r>
      <w:r w:rsidR="00144DAD">
        <w:rPr>
          <w:rFonts w:hint="cs"/>
          <w:rtl/>
        </w:rPr>
        <w:t>)</w:t>
      </w:r>
      <w:r>
        <w:rPr>
          <w:rFonts w:hint="cs"/>
          <w:rtl/>
        </w:rPr>
        <w:t xml:space="preserve">, מתוקף מכרז מרכזי 30-2015 בו זכתה חברת 012 סמייל </w:t>
      </w:r>
      <w:r w:rsidR="00144DAD">
        <w:rPr>
          <w:rFonts w:hint="cs"/>
          <w:rtl/>
        </w:rPr>
        <w:t>טלקום</w:t>
      </w:r>
      <w:r>
        <w:rPr>
          <w:rFonts w:hint="cs"/>
          <w:rtl/>
        </w:rPr>
        <w:t xml:space="preserve"> בע"מ </w:t>
      </w:r>
      <w:r w:rsidR="00BC53A6">
        <w:rPr>
          <w:rFonts w:hint="cs"/>
          <w:rtl/>
        </w:rPr>
        <w:t xml:space="preserve">אשר התמזגה עם חברת </w:t>
      </w:r>
      <w:r>
        <w:rPr>
          <w:rFonts w:hint="cs"/>
          <w:rtl/>
        </w:rPr>
        <w:t>פרטנר</w:t>
      </w:r>
      <w:r w:rsidR="00BC53A6">
        <w:rPr>
          <w:rFonts w:hint="cs"/>
          <w:rtl/>
        </w:rPr>
        <w:t>.</w:t>
      </w:r>
    </w:p>
    <w:p w14:paraId="7C0A077D" w14:textId="0F43F063" w:rsidR="00337CD0" w:rsidRDefault="00337CD0" w:rsidP="00B61159">
      <w:pPr>
        <w:pStyle w:val="3-"/>
      </w:pPr>
      <w:r>
        <w:rPr>
          <w:rFonts w:hint="cs"/>
          <w:rtl/>
        </w:rPr>
        <w:t>שירותי תקשורת בינלאומיים מבוצעים בחיוג באמצעות ספקי מפ"א</w:t>
      </w:r>
      <w:r w:rsidR="00A50F2D">
        <w:rPr>
          <w:rFonts w:hint="cs"/>
          <w:rtl/>
        </w:rPr>
        <w:t>, תשתיות תקשורת קוויות להעברת נתונים</w:t>
      </w:r>
      <w:r>
        <w:rPr>
          <w:rFonts w:hint="cs"/>
          <w:rtl/>
        </w:rPr>
        <w:t xml:space="preserve"> וספקי שירות רט"ן. </w:t>
      </w:r>
    </w:p>
    <w:p w14:paraId="27CE35AE" w14:textId="3113C96A" w:rsidR="00337CD0" w:rsidRPr="0017263C" w:rsidRDefault="00337CD0" w:rsidP="00B61159">
      <w:pPr>
        <w:pStyle w:val="3-"/>
      </w:pPr>
      <w:r>
        <w:rPr>
          <w:rFonts w:hint="cs"/>
          <w:rtl/>
        </w:rPr>
        <w:lastRenderedPageBreak/>
        <w:t xml:space="preserve">החיוג מבוצע מקווים נייחים לרבות קווים ישירים, צירי </w:t>
      </w:r>
      <w:r>
        <w:rPr>
          <w:rFonts w:hint="cs"/>
        </w:rPr>
        <w:t>PRI</w:t>
      </w:r>
      <w:r>
        <w:rPr>
          <w:rFonts w:hint="cs"/>
          <w:rtl/>
        </w:rPr>
        <w:t xml:space="preserve"> ו </w:t>
      </w:r>
      <w:r>
        <w:rPr>
          <w:rFonts w:hint="cs"/>
        </w:rPr>
        <w:t>SIP</w:t>
      </w:r>
      <w:r>
        <w:rPr>
          <w:rFonts w:hint="cs"/>
          <w:rtl/>
        </w:rPr>
        <w:t xml:space="preserve"> המחוברים למערכות טלפוניה במרכזיות, שרתי </w:t>
      </w:r>
      <w:r>
        <w:rPr>
          <w:rFonts w:hint="cs"/>
        </w:rPr>
        <w:t>IP</w:t>
      </w:r>
      <w:r>
        <w:rPr>
          <w:rFonts w:hint="cs"/>
          <w:rtl/>
        </w:rPr>
        <w:t xml:space="preserve">, קריות הממשלה, מערכות ומרכזיות </w:t>
      </w:r>
      <w:r w:rsidR="00F6128D">
        <w:rPr>
          <w:rFonts w:hint="cs"/>
          <w:rtl/>
        </w:rPr>
        <w:t>(</w:t>
      </w:r>
      <w:r>
        <w:rPr>
          <w:rFonts w:hint="cs"/>
          <w:rtl/>
        </w:rPr>
        <w:t>במכרז "שירלי"</w:t>
      </w:r>
      <w:r w:rsidR="00F6128D">
        <w:rPr>
          <w:rFonts w:hint="cs"/>
          <w:rtl/>
        </w:rPr>
        <w:t>)</w:t>
      </w:r>
      <w:r>
        <w:rPr>
          <w:rFonts w:hint="cs"/>
          <w:rtl/>
        </w:rPr>
        <w:t xml:space="preserve">, במערכות </w:t>
      </w:r>
      <w:r>
        <w:rPr>
          <w:rFonts w:hint="cs"/>
        </w:rPr>
        <w:t>VOIP</w:t>
      </w:r>
      <w:r>
        <w:rPr>
          <w:rFonts w:hint="cs"/>
          <w:rtl/>
        </w:rPr>
        <w:t xml:space="preserve">, </w:t>
      </w:r>
      <w:r>
        <w:rPr>
          <w:rFonts w:hint="cs"/>
        </w:rPr>
        <w:t>IVR</w:t>
      </w:r>
      <w:r w:rsidR="00A50F2D">
        <w:rPr>
          <w:rFonts w:hint="cs"/>
          <w:rtl/>
        </w:rPr>
        <w:t xml:space="preserve">, קווי נתונים </w:t>
      </w:r>
      <w:r>
        <w:rPr>
          <w:rFonts w:hint="cs"/>
          <w:rtl/>
        </w:rPr>
        <w:t>ועוד, וכן ממכשירי טלפון ניידים</w:t>
      </w:r>
      <w:r w:rsidRPr="0017263C">
        <w:rPr>
          <w:rtl/>
        </w:rPr>
        <w:t xml:space="preserve">. </w:t>
      </w:r>
    </w:p>
    <w:p w14:paraId="2CEE2403" w14:textId="0FCAAE8F" w:rsidR="00337CD0" w:rsidRDefault="00337CD0" w:rsidP="00212399">
      <w:pPr>
        <w:pStyle w:val="3-"/>
      </w:pPr>
      <w:r w:rsidRPr="00DC27CD">
        <w:rPr>
          <w:rFonts w:hint="cs"/>
          <w:rtl/>
        </w:rPr>
        <w:t xml:space="preserve">שירותי מפ"א </w:t>
      </w:r>
      <w:r w:rsidR="00BC53A6">
        <w:rPr>
          <w:rFonts w:hint="cs"/>
          <w:rtl/>
        </w:rPr>
        <w:t>הממשלתיים מסופקים</w:t>
      </w:r>
      <w:r w:rsidR="00C46A8A">
        <w:rPr>
          <w:rFonts w:hint="cs"/>
          <w:rtl/>
        </w:rPr>
        <w:t xml:space="preserve"> כיום במסגרת מכרז 14-2014</w:t>
      </w:r>
      <w:r w:rsidR="00BC53A6">
        <w:rPr>
          <w:rFonts w:hint="cs"/>
          <w:rtl/>
        </w:rPr>
        <w:t xml:space="preserve"> על ידי </w:t>
      </w:r>
      <w:r w:rsidR="00A153FD">
        <w:rPr>
          <w:rFonts w:hint="cs"/>
          <w:rtl/>
        </w:rPr>
        <w:t xml:space="preserve">חברת בזק החברה הישראלית לתקשורת בע"מ, </w:t>
      </w:r>
      <w:r w:rsidRPr="00DC27CD">
        <w:rPr>
          <w:rFonts w:hint="cs"/>
          <w:rtl/>
        </w:rPr>
        <w:t xml:space="preserve">חברת </w:t>
      </w:r>
      <w:r w:rsidRPr="00DC27CD">
        <w:rPr>
          <w:rtl/>
        </w:rPr>
        <w:t>פרטנר</w:t>
      </w:r>
      <w:r w:rsidR="004824AC">
        <w:rPr>
          <w:rFonts w:hint="cs"/>
          <w:rtl/>
        </w:rPr>
        <w:t xml:space="preserve"> פתרונות תקשורת נייחים ש.מ</w:t>
      </w:r>
      <w:r w:rsidR="00BC53A6">
        <w:rPr>
          <w:rFonts w:hint="cs"/>
          <w:rtl/>
        </w:rPr>
        <w:t xml:space="preserve"> </w:t>
      </w:r>
      <w:r w:rsidRPr="00DC27CD">
        <w:rPr>
          <w:rtl/>
        </w:rPr>
        <w:t>ו</w:t>
      </w:r>
      <w:r w:rsidR="00BC53A6">
        <w:rPr>
          <w:rFonts w:hint="cs"/>
          <w:rtl/>
        </w:rPr>
        <w:t>חברת סלקום</w:t>
      </w:r>
      <w:r w:rsidR="004824AC">
        <w:rPr>
          <w:rFonts w:hint="cs"/>
          <w:rtl/>
        </w:rPr>
        <w:t xml:space="preserve"> תקשורת קווית ש.מ</w:t>
      </w:r>
      <w:r w:rsidRPr="00DC27CD">
        <w:rPr>
          <w:rFonts w:hint="cs"/>
          <w:rtl/>
        </w:rPr>
        <w:t>,</w:t>
      </w:r>
      <w:r w:rsidRPr="00DC27CD">
        <w:rPr>
          <w:rtl/>
        </w:rPr>
        <w:t xml:space="preserve"> </w:t>
      </w:r>
      <w:r w:rsidR="00A153FD">
        <w:rPr>
          <w:rFonts w:hint="cs"/>
          <w:rtl/>
        </w:rPr>
        <w:t>ו</w:t>
      </w:r>
      <w:r w:rsidRPr="00DC27CD">
        <w:rPr>
          <w:rFonts w:hint="cs"/>
          <w:rtl/>
        </w:rPr>
        <w:t xml:space="preserve">שירותי </w:t>
      </w:r>
      <w:r w:rsidRPr="00DC27CD">
        <w:rPr>
          <w:rtl/>
        </w:rPr>
        <w:t>רט"ן חבר</w:t>
      </w:r>
      <w:r w:rsidR="00F6128D">
        <w:rPr>
          <w:rFonts w:hint="cs"/>
          <w:rtl/>
        </w:rPr>
        <w:t>ו</w:t>
      </w:r>
      <w:r w:rsidRPr="00DC27CD">
        <w:rPr>
          <w:rtl/>
        </w:rPr>
        <w:t>ת פלאפון</w:t>
      </w:r>
      <w:r w:rsidR="004824AC">
        <w:rPr>
          <w:rFonts w:hint="cs"/>
          <w:rtl/>
        </w:rPr>
        <w:t xml:space="preserve"> תקשורת בע"מ</w:t>
      </w:r>
      <w:r w:rsidR="00A1791E">
        <w:rPr>
          <w:rFonts w:hint="cs"/>
          <w:rtl/>
        </w:rPr>
        <w:t xml:space="preserve"> (להלן: "</w:t>
      </w:r>
      <w:r w:rsidR="00A1791E" w:rsidRPr="004A655F">
        <w:rPr>
          <w:rFonts w:hint="eastAsia"/>
          <w:b/>
          <w:bCs/>
          <w:rtl/>
        </w:rPr>
        <w:t>חברת</w:t>
      </w:r>
      <w:r w:rsidR="00A1791E" w:rsidRPr="004A655F">
        <w:rPr>
          <w:b/>
          <w:bCs/>
          <w:rtl/>
        </w:rPr>
        <w:t xml:space="preserve"> </w:t>
      </w:r>
      <w:r w:rsidR="00A1791E" w:rsidRPr="004A655F">
        <w:rPr>
          <w:rFonts w:hint="eastAsia"/>
          <w:b/>
          <w:bCs/>
          <w:rtl/>
        </w:rPr>
        <w:t>פלאפון</w:t>
      </w:r>
      <w:r w:rsidR="00A1791E">
        <w:rPr>
          <w:rFonts w:hint="cs"/>
          <w:rtl/>
        </w:rPr>
        <w:t>")</w:t>
      </w:r>
      <w:r w:rsidRPr="00DC27CD">
        <w:rPr>
          <w:rtl/>
        </w:rPr>
        <w:t xml:space="preserve"> </w:t>
      </w:r>
      <w:r w:rsidR="00F6128D">
        <w:rPr>
          <w:rFonts w:hint="cs"/>
          <w:rtl/>
        </w:rPr>
        <w:t>ו</w:t>
      </w:r>
      <w:r w:rsidRPr="00DC27CD">
        <w:rPr>
          <w:rtl/>
        </w:rPr>
        <w:t>פרטנר</w:t>
      </w:r>
      <w:r w:rsidR="004824AC">
        <w:rPr>
          <w:rFonts w:hint="cs"/>
          <w:rtl/>
        </w:rPr>
        <w:t xml:space="preserve"> תקשורת בע"מ</w:t>
      </w:r>
      <w:r w:rsidR="00A153FD">
        <w:rPr>
          <w:rFonts w:hint="cs"/>
          <w:rtl/>
        </w:rPr>
        <w:t xml:space="preserve"> </w:t>
      </w:r>
      <w:r w:rsidR="00212399">
        <w:rPr>
          <w:rFonts w:hint="cs"/>
          <w:rtl/>
        </w:rPr>
        <w:t xml:space="preserve">במסגרת מכרז 1-2016 </w:t>
      </w:r>
      <w:r w:rsidR="00A153FD">
        <w:rPr>
          <w:rFonts w:hint="cs"/>
          <w:rtl/>
        </w:rPr>
        <w:t>וסלקום ישראל בע"מ</w:t>
      </w:r>
      <w:r w:rsidR="00212399">
        <w:rPr>
          <w:rFonts w:hint="cs"/>
          <w:rtl/>
        </w:rPr>
        <w:t xml:space="preserve"> (במכרז צה"ל), </w:t>
      </w:r>
      <w:r w:rsidR="00A153FD">
        <w:rPr>
          <w:rFonts w:hint="cs"/>
          <w:rtl/>
        </w:rPr>
        <w:t xml:space="preserve"> וכמו כן במסגרת מכרז </w:t>
      </w:r>
      <w:r w:rsidR="00A153FD">
        <w:rPr>
          <w:rFonts w:hint="cs"/>
        </w:rPr>
        <w:t>POC</w:t>
      </w:r>
      <w:r w:rsidR="00A153FD">
        <w:rPr>
          <w:rFonts w:hint="cs"/>
          <w:rtl/>
        </w:rPr>
        <w:t xml:space="preserve"> יתכן ויבחר ספק רט"ן נוסף שאינו נמנה עם הספקים הקיימים</w:t>
      </w:r>
      <w:r w:rsidRPr="00DC27CD">
        <w:rPr>
          <w:rFonts w:hint="cs"/>
          <w:rtl/>
        </w:rPr>
        <w:t>.</w:t>
      </w:r>
    </w:p>
    <w:p w14:paraId="46E84BB9" w14:textId="1B3C53F2" w:rsidR="00337CD0" w:rsidRDefault="00337CD0" w:rsidP="007D63C7">
      <w:pPr>
        <w:pStyle w:val="3-"/>
      </w:pPr>
      <w:r w:rsidRPr="00DC27CD">
        <w:rPr>
          <w:rFonts w:hint="cs"/>
          <w:rtl/>
        </w:rPr>
        <w:t>למזמינים קיימים הסכמים ל</w:t>
      </w:r>
      <w:r w:rsidR="00BC53A6">
        <w:rPr>
          <w:rFonts w:hint="cs"/>
          <w:rtl/>
        </w:rPr>
        <w:t xml:space="preserve">אספקת </w:t>
      </w:r>
      <w:r w:rsidRPr="00DC27CD">
        <w:rPr>
          <w:rFonts w:hint="cs"/>
          <w:rtl/>
        </w:rPr>
        <w:t xml:space="preserve">שירותי תקשורת </w:t>
      </w:r>
      <w:r>
        <w:rPr>
          <w:rFonts w:hint="cs"/>
          <w:rtl/>
        </w:rPr>
        <w:t>נוספים בקריות ממשלה.</w:t>
      </w:r>
      <w:r w:rsidR="00941B5E">
        <w:rPr>
          <w:rFonts w:hint="cs"/>
          <w:rtl/>
        </w:rPr>
        <w:t xml:space="preserve"> כמו כן</w:t>
      </w:r>
      <w:r w:rsidR="00850A69">
        <w:rPr>
          <w:rFonts w:hint="cs"/>
          <w:rtl/>
        </w:rPr>
        <w:t>,</w:t>
      </w:r>
      <w:r w:rsidR="00941B5E">
        <w:rPr>
          <w:rFonts w:hint="cs"/>
          <w:rtl/>
        </w:rPr>
        <w:t xml:space="preserve"> </w:t>
      </w:r>
      <w:r w:rsidR="00850A69">
        <w:rPr>
          <w:rFonts w:hint="cs"/>
          <w:rtl/>
        </w:rPr>
        <w:t xml:space="preserve">שירותי תקשורת בינלאומיים </w:t>
      </w:r>
      <w:r w:rsidR="00BC53A6">
        <w:rPr>
          <w:rFonts w:hint="cs"/>
          <w:rtl/>
        </w:rPr>
        <w:t xml:space="preserve">יסופקו </w:t>
      </w:r>
      <w:r w:rsidR="00455A1C">
        <w:rPr>
          <w:rFonts w:hint="cs"/>
          <w:rtl/>
        </w:rPr>
        <w:t xml:space="preserve">גם </w:t>
      </w:r>
      <w:r w:rsidR="00850A69">
        <w:rPr>
          <w:rFonts w:hint="cs"/>
          <w:rtl/>
        </w:rPr>
        <w:t>ב</w:t>
      </w:r>
      <w:r w:rsidR="00941B5E">
        <w:rPr>
          <w:rFonts w:hint="cs"/>
          <w:rtl/>
        </w:rPr>
        <w:t>מסגרת מכרז</w:t>
      </w:r>
      <w:r w:rsidR="00BC53A6">
        <w:rPr>
          <w:rFonts w:hint="cs"/>
          <w:rtl/>
        </w:rPr>
        <w:t xml:space="preserve"> </w:t>
      </w:r>
      <w:r w:rsidR="00BC53A6">
        <w:t xml:space="preserve">10-2019 </w:t>
      </w:r>
      <w:r w:rsidR="00941B5E">
        <w:rPr>
          <w:rFonts w:hint="cs"/>
          <w:rtl/>
        </w:rPr>
        <w:t xml:space="preserve"> </w:t>
      </w:r>
      <w:r w:rsidR="00BC53A6">
        <w:rPr>
          <w:rFonts w:hint="cs"/>
          <w:rtl/>
        </w:rPr>
        <w:t xml:space="preserve">לאספקת שירותי </w:t>
      </w:r>
      <w:r w:rsidR="00BC53A6" w:rsidRPr="00BC53A6">
        <w:rPr>
          <w:rtl/>
        </w:rPr>
        <w:t xml:space="preserve">תקשורת אלחוטיים </w:t>
      </w:r>
      <w:r w:rsidR="003B64C9">
        <w:rPr>
          <w:rtl/>
        </w:rPr>
        <w:t>–</w:t>
      </w:r>
      <w:r w:rsidR="00BC53A6" w:rsidRPr="00BC53A6">
        <w:rPr>
          <w:rtl/>
        </w:rPr>
        <w:t xml:space="preserve"> </w:t>
      </w:r>
      <w:r w:rsidR="00BC53A6" w:rsidRPr="00BC53A6">
        <w:t>POC</w:t>
      </w:r>
      <w:r w:rsidR="003B64C9">
        <w:rPr>
          <w:rFonts w:hint="cs"/>
          <w:rtl/>
        </w:rPr>
        <w:t>. מכרז זה פורסם וממתין לתוצאות</w:t>
      </w:r>
      <w:r w:rsidR="00850A69">
        <w:rPr>
          <w:rFonts w:hint="cs"/>
          <w:rtl/>
        </w:rPr>
        <w:t>.</w:t>
      </w:r>
    </w:p>
    <w:p w14:paraId="07883C13" w14:textId="77777777" w:rsidR="0025274C" w:rsidRDefault="0025274C" w:rsidP="0025274C">
      <w:pPr>
        <w:pStyle w:val="3-"/>
      </w:pPr>
      <w:r>
        <w:rPr>
          <w:rFonts w:hint="cs"/>
          <w:rtl/>
        </w:rPr>
        <w:t>הספק הזוכה במכרז זה נדרש בין היתר,</w:t>
      </w:r>
      <w:r w:rsidRPr="003B64C9">
        <w:rPr>
          <w:rFonts w:hint="cs"/>
          <w:rtl/>
        </w:rPr>
        <w:t xml:space="preserve"> </w:t>
      </w:r>
      <w:r w:rsidRPr="003E5B31">
        <w:rPr>
          <w:rFonts w:hint="cs"/>
          <w:rtl/>
        </w:rPr>
        <w:t>לשתף פעולה עם הספקים במכרזים אלו</w:t>
      </w:r>
      <w:r>
        <w:rPr>
          <w:rFonts w:hint="cs"/>
          <w:rtl/>
        </w:rPr>
        <w:t>, לרבות הקמת ממשקים ככל שיידר</w:t>
      </w:r>
      <w:r>
        <w:rPr>
          <w:rFonts w:hint="eastAsia"/>
          <w:rtl/>
        </w:rPr>
        <w:t>ש</w:t>
      </w:r>
      <w:r>
        <w:rPr>
          <w:rFonts w:hint="cs"/>
          <w:rtl/>
        </w:rPr>
        <w:t xml:space="preserve"> (לדוגמא הקמת ממשק בין ספק הרט"ן/</w:t>
      </w:r>
      <w:r>
        <w:rPr>
          <w:rFonts w:hint="cs"/>
        </w:rPr>
        <w:t>POC</w:t>
      </w:r>
      <w:r>
        <w:rPr>
          <w:rFonts w:hint="cs"/>
          <w:rtl/>
        </w:rPr>
        <w:t xml:space="preserve"> לספק המב"ל לצורך עדכון מנויים רט"ן חדשים וגריעת מנויים קיימי</w:t>
      </w:r>
      <w:r>
        <w:rPr>
          <w:rFonts w:hint="eastAsia"/>
          <w:rtl/>
        </w:rPr>
        <w:t>ם</w:t>
      </w:r>
      <w:r>
        <w:rPr>
          <w:rFonts w:hint="cs"/>
          <w:rtl/>
        </w:rPr>
        <w:t>), ביצוע</w:t>
      </w:r>
      <w:r w:rsidRPr="003E5B31">
        <w:rPr>
          <w:rFonts w:hint="cs"/>
          <w:rtl/>
        </w:rPr>
        <w:t xml:space="preserve"> התחשבנות בגין חיוב השירותים שנצרכו</w:t>
      </w:r>
      <w:r>
        <w:rPr>
          <w:rFonts w:hint="cs"/>
          <w:rtl/>
        </w:rPr>
        <w:t xml:space="preserve"> על פי המחירים</w:t>
      </w:r>
      <w:r w:rsidRPr="00821FA9">
        <w:rPr>
          <w:rFonts w:hint="cs"/>
          <w:rtl/>
        </w:rPr>
        <w:t xml:space="preserve"> </w:t>
      </w:r>
      <w:r>
        <w:rPr>
          <w:rFonts w:hint="cs"/>
          <w:rtl/>
        </w:rPr>
        <w:t>שיקבעו במכרז.</w:t>
      </w:r>
    </w:p>
    <w:p w14:paraId="1C374E45" w14:textId="6294FB03" w:rsidR="00342C8B" w:rsidRDefault="00BE1DB6" w:rsidP="007D63C7">
      <w:pPr>
        <w:pStyle w:val="3-"/>
      </w:pPr>
      <w:r w:rsidRPr="00BE1DB6">
        <w:rPr>
          <w:rFonts w:hint="cs"/>
          <w:b/>
          <w:bCs/>
          <w:u w:val="single"/>
          <w:rtl/>
        </w:rPr>
        <w:t>ספק מיקור חוץ של מזמין</w:t>
      </w:r>
      <w:r w:rsidRPr="00BE1DB6">
        <w:rPr>
          <w:rFonts w:hint="cs"/>
          <w:u w:val="single"/>
          <w:rtl/>
        </w:rPr>
        <w:t>:</w:t>
      </w:r>
      <w:r>
        <w:rPr>
          <w:rFonts w:hint="cs"/>
          <w:rtl/>
        </w:rPr>
        <w:t xml:space="preserve"> </w:t>
      </w:r>
      <w:r w:rsidR="000C1091">
        <w:rPr>
          <w:rFonts w:hint="cs"/>
          <w:rtl/>
        </w:rPr>
        <w:t>באישור המזמין ולצורך קבלת שירותי תקשורת בינלאומיים עבורו, יהיה רשאי ספק מיקור חוץ של המזמין, להתקשר עם הזוכה במכרז זה. ההתקשרות תהיה בהתאם לתנאי מכרז זה, וספק מיקור החוץ יחשב כמזמין לעניין מכרז זה. התמורה לספק הזוכה תשולם על ידי המזמין או ספק מיקור החוץ, בהתאם להחלטת המזמין. הספק הזוכה מחויב לספק את השירות לספק מיקור החוץ ולא תהיה התנגדות מצד הספק הזוכה, כאמור לסעיף זה, ללא קשר לזהות ספק מיקור החוץ.</w:t>
      </w:r>
    </w:p>
    <w:p w14:paraId="21934EAF" w14:textId="77777777" w:rsidR="00337CD0" w:rsidRDefault="00337CD0" w:rsidP="00E549A3">
      <w:pPr>
        <w:pStyle w:val="3-"/>
      </w:pPr>
      <w:r w:rsidRPr="003E5B31">
        <w:rPr>
          <w:rFonts w:hint="cs"/>
          <w:rtl/>
        </w:rPr>
        <w:t xml:space="preserve">היקפי </w:t>
      </w:r>
      <w:r w:rsidR="00850A69">
        <w:rPr>
          <w:rFonts w:hint="cs"/>
          <w:rtl/>
        </w:rPr>
        <w:t xml:space="preserve">שירותי התקשורת </w:t>
      </w:r>
      <w:r w:rsidR="00BC53A6">
        <w:rPr>
          <w:rFonts w:hint="cs"/>
          <w:rtl/>
        </w:rPr>
        <w:t xml:space="preserve">הבינלאומיים </w:t>
      </w:r>
      <w:r>
        <w:rPr>
          <w:rFonts w:hint="cs"/>
          <w:rtl/>
        </w:rPr>
        <w:t xml:space="preserve">המבוצעים כיום מוערכים </w:t>
      </w:r>
      <w:r w:rsidR="00850A69">
        <w:rPr>
          <w:rFonts w:hint="cs"/>
          <w:rtl/>
        </w:rPr>
        <w:t>כמפורט להלן</w:t>
      </w:r>
      <w:r>
        <w:rPr>
          <w:rFonts w:hint="cs"/>
          <w:rtl/>
        </w:rPr>
        <w:t>:</w:t>
      </w:r>
    </w:p>
    <w:p w14:paraId="2B3E66DE" w14:textId="68EEC1E3" w:rsidR="00337CD0" w:rsidRDefault="00337CD0" w:rsidP="009E1CCB">
      <w:pPr>
        <w:pStyle w:val="4-"/>
        <w:rPr>
          <w:rtl/>
        </w:rPr>
      </w:pPr>
      <w:r>
        <w:rPr>
          <w:rFonts w:hint="cs"/>
          <w:rtl/>
        </w:rPr>
        <w:t xml:space="preserve">היקף כמות דקות </w:t>
      </w:r>
      <w:r w:rsidR="00850A69">
        <w:rPr>
          <w:rFonts w:hint="cs"/>
          <w:rtl/>
        </w:rPr>
        <w:t xml:space="preserve">שיחות בינלאומיות, </w:t>
      </w:r>
      <w:r w:rsidRPr="002D5F60">
        <w:rPr>
          <w:rFonts w:hint="cs"/>
          <w:rtl/>
        </w:rPr>
        <w:t xml:space="preserve">בשנה </w:t>
      </w:r>
      <w:r w:rsidRPr="002D5F60">
        <w:rPr>
          <w:rtl/>
        </w:rPr>
        <w:t>–</w:t>
      </w:r>
      <w:r w:rsidRPr="002D5F60">
        <w:rPr>
          <w:rFonts w:hint="cs"/>
          <w:rtl/>
        </w:rPr>
        <w:t xml:space="preserve"> </w:t>
      </w:r>
      <w:r w:rsidRPr="0038641E">
        <w:rPr>
          <w:rFonts w:hint="eastAsia"/>
          <w:rtl/>
        </w:rPr>
        <w:t>כ</w:t>
      </w:r>
      <w:r w:rsidRPr="0038641E">
        <w:rPr>
          <w:rtl/>
        </w:rPr>
        <w:t xml:space="preserve"> </w:t>
      </w:r>
      <w:r w:rsidR="005945EE" w:rsidRPr="0038641E">
        <w:t>2</w:t>
      </w:r>
      <w:r w:rsidR="005945EE" w:rsidRPr="0038641E">
        <w:rPr>
          <w:rtl/>
        </w:rPr>
        <w:t xml:space="preserve"> </w:t>
      </w:r>
      <w:r w:rsidRPr="0038641E">
        <w:rPr>
          <w:rFonts w:hint="eastAsia"/>
          <w:rtl/>
        </w:rPr>
        <w:t>מיליון</w:t>
      </w:r>
      <w:r w:rsidRPr="0038641E">
        <w:rPr>
          <w:rtl/>
        </w:rPr>
        <w:t xml:space="preserve"> </w:t>
      </w:r>
      <w:r w:rsidRPr="0038641E">
        <w:rPr>
          <w:rFonts w:hint="eastAsia"/>
          <w:rtl/>
        </w:rPr>
        <w:t>דקות</w:t>
      </w:r>
      <w:r w:rsidR="00B61159">
        <w:rPr>
          <w:rFonts w:hint="cs"/>
          <w:rtl/>
        </w:rPr>
        <w:t>;</w:t>
      </w:r>
    </w:p>
    <w:p w14:paraId="13FD1D94" w14:textId="0EF1032E" w:rsidR="00337CD0" w:rsidRDefault="00337CD0" w:rsidP="009E1CCB">
      <w:pPr>
        <w:pStyle w:val="4-"/>
        <w:rPr>
          <w:rtl/>
        </w:rPr>
      </w:pPr>
      <w:r>
        <w:rPr>
          <w:rFonts w:hint="cs"/>
          <w:rtl/>
        </w:rPr>
        <w:t>התפלגות שימושים לפי מקור שיחה - מקווים נייחים (קווים ישירים ומרכזיות)  כ-  40%</w:t>
      </w:r>
      <w:r w:rsidR="00F10396">
        <w:rPr>
          <w:rFonts w:hint="cs"/>
          <w:rtl/>
        </w:rPr>
        <w:t>,</w:t>
      </w:r>
      <w:r>
        <w:rPr>
          <w:rFonts w:hint="cs"/>
          <w:rtl/>
        </w:rPr>
        <w:t xml:space="preserve"> ומניידים </w:t>
      </w:r>
      <w:r w:rsidR="00850A69">
        <w:rPr>
          <w:rFonts w:hint="cs"/>
          <w:rtl/>
        </w:rPr>
        <w:t xml:space="preserve">ממשלתיים </w:t>
      </w:r>
      <w:r>
        <w:rPr>
          <w:rFonts w:hint="cs"/>
          <w:rtl/>
        </w:rPr>
        <w:t>כ- 60%</w:t>
      </w:r>
      <w:r w:rsidR="00B61159">
        <w:rPr>
          <w:rFonts w:hint="cs"/>
          <w:rtl/>
        </w:rPr>
        <w:t>;</w:t>
      </w:r>
    </w:p>
    <w:p w14:paraId="706482D1" w14:textId="341A687B" w:rsidR="00337CD0" w:rsidRDefault="00337CD0" w:rsidP="009E1CCB">
      <w:pPr>
        <w:pStyle w:val="4-"/>
      </w:pPr>
      <w:r>
        <w:rPr>
          <w:rFonts w:hint="cs"/>
          <w:rtl/>
        </w:rPr>
        <w:t xml:space="preserve">התפלגות שימושים לפי יעד שיחה בחו"ל </w:t>
      </w:r>
      <w:r>
        <w:rPr>
          <w:rtl/>
        </w:rPr>
        <w:t>–</w:t>
      </w:r>
      <w:r>
        <w:rPr>
          <w:rFonts w:hint="cs"/>
          <w:rtl/>
        </w:rPr>
        <w:t xml:space="preserve"> ליעדים נייחים</w:t>
      </w:r>
      <w:r w:rsidR="00F10396">
        <w:rPr>
          <w:rFonts w:hint="cs"/>
          <w:rtl/>
        </w:rPr>
        <w:t xml:space="preserve"> בחו"ל</w:t>
      </w:r>
      <w:r>
        <w:rPr>
          <w:rFonts w:hint="cs"/>
          <w:rtl/>
        </w:rPr>
        <w:t xml:space="preserve"> כ- 35% ול</w:t>
      </w:r>
      <w:r w:rsidR="00F10396">
        <w:rPr>
          <w:rFonts w:hint="cs"/>
          <w:rtl/>
        </w:rPr>
        <w:t xml:space="preserve">יעדים </w:t>
      </w:r>
      <w:r>
        <w:rPr>
          <w:rFonts w:hint="cs"/>
          <w:rtl/>
        </w:rPr>
        <w:t>ניידים</w:t>
      </w:r>
      <w:r w:rsidR="00F10396">
        <w:rPr>
          <w:rFonts w:hint="cs"/>
          <w:rtl/>
        </w:rPr>
        <w:t xml:space="preserve"> בחו"ל</w:t>
      </w:r>
      <w:r>
        <w:rPr>
          <w:rFonts w:hint="cs"/>
          <w:rtl/>
        </w:rPr>
        <w:t xml:space="preserve"> כ- 65%</w:t>
      </w:r>
      <w:r w:rsidR="00B61159">
        <w:rPr>
          <w:rFonts w:hint="cs"/>
          <w:rtl/>
        </w:rPr>
        <w:t>.</w:t>
      </w:r>
    </w:p>
    <w:p w14:paraId="5AFB73C6" w14:textId="72E94B4A" w:rsidR="00337CD0" w:rsidRDefault="00337CD0" w:rsidP="00B61159">
      <w:pPr>
        <w:pStyle w:val="3-"/>
      </w:pPr>
      <w:r>
        <w:rPr>
          <w:rFonts w:hint="cs"/>
          <w:rtl/>
        </w:rPr>
        <w:t>למען הסר ספק, כל הנתונים לעיל הינם הערכות ואין עורך המכרז מ</w:t>
      </w:r>
      <w:r w:rsidR="00850A69">
        <w:rPr>
          <w:rFonts w:hint="cs"/>
          <w:rtl/>
        </w:rPr>
        <w:t>ת</w:t>
      </w:r>
      <w:r>
        <w:rPr>
          <w:rFonts w:hint="cs"/>
          <w:rtl/>
        </w:rPr>
        <w:t>חייב על היקפים אלו</w:t>
      </w:r>
      <w:r w:rsidR="00B61159">
        <w:rPr>
          <w:rFonts w:hint="cs"/>
          <w:rtl/>
        </w:rPr>
        <w:t xml:space="preserve"> בעתיד</w:t>
      </w:r>
      <w:r w:rsidR="00850A69">
        <w:rPr>
          <w:rFonts w:hint="cs"/>
          <w:rtl/>
        </w:rPr>
        <w:t xml:space="preserve">. </w:t>
      </w:r>
      <w:r>
        <w:rPr>
          <w:rFonts w:hint="cs"/>
          <w:rtl/>
        </w:rPr>
        <w:t>מטרת נתונים אלו לספק אומדן כללי, על פי הנתונים הקיימים בידי עורך המכרז.</w:t>
      </w:r>
    </w:p>
    <w:p w14:paraId="7B9569D6" w14:textId="77777777" w:rsidR="00337CD0" w:rsidRDefault="00337CD0" w:rsidP="00DB60FD">
      <w:pPr>
        <w:pStyle w:val="3-"/>
      </w:pPr>
      <w:r w:rsidRPr="007800CA">
        <w:rPr>
          <w:rtl/>
        </w:rPr>
        <w:lastRenderedPageBreak/>
        <w:t>מובהר ומודגש בזאת כי כל המידע והנתונים הכוללים במכרז זה, מכל מין וסוג, מתייחסים למצב קיים או למצב שהיה קיים בעבר ואינם מחייבים את עורך המכרז או המזמינים באופן כלשהו ועשויים להשתנות על פי שיקול דעתו הבלעדי  ו/או עפ"י צרכיו של עורך המכרז והמזמינים.</w:t>
      </w:r>
    </w:p>
    <w:p w14:paraId="2E0A4110" w14:textId="77777777" w:rsidR="00337CD0" w:rsidRPr="007800CA" w:rsidRDefault="00337CD0" w:rsidP="00DB60FD">
      <w:pPr>
        <w:pStyle w:val="3-"/>
      </w:pPr>
      <w:r w:rsidRPr="007800CA">
        <w:rPr>
          <w:rtl/>
        </w:rPr>
        <w:t>מבלי לגרוע מכלליות האמור, מובהר ומודגש כי היקפי הצריכה הושפעו מהעלויות של הספק הנוכחי, וכי אין המזמין מתחייב להיקפי צריכה כלשהם.</w:t>
      </w:r>
    </w:p>
    <w:p w14:paraId="5A6EC247" w14:textId="3615EA30" w:rsidR="00337CD0" w:rsidRPr="00DF4295" w:rsidRDefault="00337CD0" w:rsidP="002B1931">
      <w:pPr>
        <w:pStyle w:val="2-0"/>
        <w:rPr>
          <w:rtl/>
        </w:rPr>
      </w:pPr>
      <w:bookmarkStart w:id="48" w:name="_Toc23249343"/>
      <w:r w:rsidRPr="00DF4295">
        <w:rPr>
          <w:rFonts w:hint="cs"/>
          <w:rtl/>
        </w:rPr>
        <w:t>תקופת ההתקשרות</w:t>
      </w:r>
      <w:bookmarkEnd w:id="48"/>
    </w:p>
    <w:p w14:paraId="661FF1DC" w14:textId="7F98689D" w:rsidR="00337CD0" w:rsidRDefault="00795400" w:rsidP="00DB60FD">
      <w:pPr>
        <w:pStyle w:val="3-"/>
      </w:pPr>
      <w:r w:rsidRPr="00693666">
        <w:rPr>
          <w:rtl/>
        </w:rPr>
        <w:t xml:space="preserve">תקופת ההתקשרות תהיה בת </w:t>
      </w:r>
      <w:r>
        <w:rPr>
          <w:rFonts w:hint="cs"/>
          <w:rtl/>
        </w:rPr>
        <w:t>36</w:t>
      </w:r>
      <w:r w:rsidRPr="00693666">
        <w:rPr>
          <w:rtl/>
        </w:rPr>
        <w:t xml:space="preserve"> חודשים ממועד הודעת עורך המכרז. תקופה זו ניתנת להארכה על ידי עורך המכרז במספר תקופות שלא יעלו יחד על </w:t>
      </w:r>
      <w:r>
        <w:rPr>
          <w:rFonts w:hint="cs"/>
          <w:rtl/>
        </w:rPr>
        <w:t>72</w:t>
      </w:r>
      <w:r w:rsidRPr="00693666">
        <w:rPr>
          <w:rtl/>
        </w:rPr>
        <w:t xml:space="preserve"> חודשים נוספים (סה"כ עד </w:t>
      </w:r>
      <w:r>
        <w:rPr>
          <w:rFonts w:hint="cs"/>
          <w:rtl/>
        </w:rPr>
        <w:t>96</w:t>
      </w:r>
      <w:r w:rsidRPr="00693666">
        <w:rPr>
          <w:rtl/>
        </w:rPr>
        <w:t xml:space="preserve"> חודשים)</w:t>
      </w:r>
      <w:r>
        <w:rPr>
          <w:rFonts w:hint="cs"/>
          <w:rtl/>
        </w:rPr>
        <w:t>. הארכה תתבצע באופן הבא, 36 חודשים נוספים</w:t>
      </w:r>
      <w:r w:rsidRPr="00693666">
        <w:rPr>
          <w:rtl/>
        </w:rPr>
        <w:t>, וזאת בהודעת עורך המכרז שתישלח לזוכה</w:t>
      </w:r>
      <w:r>
        <w:rPr>
          <w:rFonts w:hint="cs"/>
          <w:rtl/>
        </w:rPr>
        <w:t xml:space="preserve"> 30</w:t>
      </w:r>
      <w:r w:rsidRPr="00693666">
        <w:rPr>
          <w:rtl/>
        </w:rPr>
        <w:t xml:space="preserve"> </w:t>
      </w:r>
      <w:r>
        <w:rPr>
          <w:rFonts w:hint="cs"/>
          <w:rtl/>
        </w:rPr>
        <w:t xml:space="preserve">יום </w:t>
      </w:r>
      <w:r w:rsidRPr="00693666">
        <w:rPr>
          <w:rtl/>
        </w:rPr>
        <w:t>לפני תום כל תקופה</w:t>
      </w:r>
      <w:r>
        <w:rPr>
          <w:rFonts w:hint="cs"/>
          <w:rtl/>
        </w:rPr>
        <w:t xml:space="preserve"> ו 24 חודשים נוספים בהסכמת הספק</w:t>
      </w:r>
      <w:r w:rsidRPr="00693666">
        <w:rPr>
          <w:rtl/>
        </w:rPr>
        <w:t>.</w:t>
      </w:r>
    </w:p>
    <w:p w14:paraId="728E7D7B" w14:textId="77777777" w:rsidR="00337CD0" w:rsidRDefault="003B64C9" w:rsidP="00E549A3">
      <w:pPr>
        <w:pStyle w:val="3-"/>
      </w:pPr>
      <w:r>
        <w:rPr>
          <w:rFonts w:hint="cs"/>
          <w:rtl/>
        </w:rPr>
        <w:t>טרם מימוש האופציה עורך המכרז יהיה רשאי לקיים</w:t>
      </w:r>
      <w:r w:rsidR="00337CD0">
        <w:rPr>
          <w:rFonts w:hint="cs"/>
          <w:rtl/>
        </w:rPr>
        <w:t xml:space="preserve"> </w:t>
      </w:r>
      <w:r w:rsidR="00337CD0" w:rsidRPr="0051211B">
        <w:rPr>
          <w:rFonts w:hint="cs"/>
          <w:rtl/>
        </w:rPr>
        <w:t>מו</w:t>
      </w:r>
      <w:r w:rsidR="00337CD0">
        <w:rPr>
          <w:rFonts w:hint="cs"/>
          <w:rtl/>
        </w:rPr>
        <w:t>"מ לעדכון תנאי ההתקשרות לתנאים מטיבים</w:t>
      </w:r>
      <w:r w:rsidR="00337CD0" w:rsidRPr="0051211B">
        <w:rPr>
          <w:rFonts w:hint="cs"/>
          <w:rtl/>
        </w:rPr>
        <w:t xml:space="preserve">. </w:t>
      </w:r>
      <w:r w:rsidR="00337CD0" w:rsidRPr="007D7260">
        <w:rPr>
          <w:rtl/>
        </w:rPr>
        <w:t xml:space="preserve">במסגרת </w:t>
      </w:r>
      <w:r w:rsidR="00337CD0">
        <w:rPr>
          <w:rFonts w:hint="cs"/>
          <w:rtl/>
        </w:rPr>
        <w:t>מימוש</w:t>
      </w:r>
      <w:r w:rsidR="00337CD0" w:rsidRPr="007D7260">
        <w:rPr>
          <w:rtl/>
        </w:rPr>
        <w:t xml:space="preserve"> זכות הברירה רשאי עורך המכרז ל</w:t>
      </w:r>
      <w:r w:rsidR="00337CD0">
        <w:rPr>
          <w:rFonts w:hint="cs"/>
          <w:rtl/>
        </w:rPr>
        <w:t>קבוע כי הארכת תקופת</w:t>
      </w:r>
      <w:r w:rsidR="00337CD0" w:rsidRPr="007D7260">
        <w:rPr>
          <w:rtl/>
        </w:rPr>
        <w:t xml:space="preserve"> ה</w:t>
      </w:r>
      <w:r w:rsidR="00337CD0">
        <w:rPr>
          <w:rFonts w:hint="cs"/>
          <w:rtl/>
        </w:rPr>
        <w:t>התקשרות</w:t>
      </w:r>
      <w:r w:rsidR="00337CD0" w:rsidRPr="007D7260">
        <w:rPr>
          <w:rtl/>
        </w:rPr>
        <w:t xml:space="preserve"> </w:t>
      </w:r>
      <w:r w:rsidR="00337CD0">
        <w:rPr>
          <w:rFonts w:hint="cs"/>
          <w:rtl/>
        </w:rPr>
        <w:t xml:space="preserve">תהיה </w:t>
      </w:r>
      <w:r w:rsidR="00337CD0" w:rsidRPr="007D7260">
        <w:rPr>
          <w:rtl/>
        </w:rPr>
        <w:t>רק ביחס לשירות</w:t>
      </w:r>
      <w:r w:rsidR="00337CD0">
        <w:rPr>
          <w:rFonts w:hint="cs"/>
          <w:rtl/>
        </w:rPr>
        <w:t xml:space="preserve"> מסוים</w:t>
      </w:r>
      <w:r>
        <w:rPr>
          <w:rFonts w:hint="cs"/>
          <w:rtl/>
        </w:rPr>
        <w:t xml:space="preserve"> או ביחס לחלק מהמזמינים</w:t>
      </w:r>
      <w:r w:rsidR="00337CD0" w:rsidRPr="007D7260">
        <w:rPr>
          <w:rtl/>
        </w:rPr>
        <w:t>, לפי שיקול דעתו הבלעדי.</w:t>
      </w:r>
    </w:p>
    <w:p w14:paraId="5F70BB7D" w14:textId="103629BD" w:rsidR="00337CD0" w:rsidRPr="00DF4295" w:rsidRDefault="00337CD0" w:rsidP="002B1931">
      <w:pPr>
        <w:pStyle w:val="2-0"/>
      </w:pPr>
      <w:bookmarkStart w:id="49" w:name="_Toc23249344"/>
      <w:r w:rsidRPr="00DF4295">
        <w:rPr>
          <w:rFonts w:hint="cs"/>
          <w:rtl/>
        </w:rPr>
        <w:t>המזמינים</w:t>
      </w:r>
      <w:bookmarkEnd w:id="49"/>
    </w:p>
    <w:p w14:paraId="02D58228" w14:textId="77777777" w:rsidR="00337CD0" w:rsidRPr="00737B26" w:rsidRDefault="00337CD0" w:rsidP="00DB60FD">
      <w:pPr>
        <w:pStyle w:val="3-"/>
      </w:pPr>
      <w:r w:rsidRPr="00732EEE">
        <w:rPr>
          <w:rFonts w:hint="cs"/>
          <w:rtl/>
        </w:rPr>
        <w:t>הגופים המנויים להלן יחשבו</w:t>
      </w:r>
      <w:r w:rsidRPr="00322050">
        <w:rPr>
          <w:rFonts w:hint="cs"/>
          <w:rtl/>
        </w:rPr>
        <w:t xml:space="preserve"> </w:t>
      </w:r>
      <w:r w:rsidRPr="005621B9">
        <w:rPr>
          <w:rFonts w:hint="cs"/>
          <w:b/>
          <w:bCs/>
          <w:rtl/>
        </w:rPr>
        <w:t>מזמינים</w:t>
      </w:r>
      <w:r w:rsidRPr="00322050">
        <w:rPr>
          <w:rFonts w:hint="cs"/>
          <w:rtl/>
        </w:rPr>
        <w:t xml:space="preserve"> </w:t>
      </w:r>
      <w:r w:rsidRPr="00732EEE">
        <w:rPr>
          <w:rFonts w:hint="cs"/>
          <w:rtl/>
        </w:rPr>
        <w:t>לצורך המכרז</w:t>
      </w:r>
      <w:r>
        <w:rPr>
          <w:rFonts w:hint="cs"/>
          <w:rtl/>
        </w:rPr>
        <w:t>, וירכשו את השירותים נשוא המכרז מהספק הזוכה</w:t>
      </w:r>
      <w:r w:rsidRPr="00732EEE">
        <w:rPr>
          <w:rFonts w:hint="cs"/>
          <w:rtl/>
        </w:rPr>
        <w:t>:</w:t>
      </w:r>
    </w:p>
    <w:p w14:paraId="53EEE08B" w14:textId="77777777" w:rsidR="00337CD0" w:rsidRPr="00CD6EC5" w:rsidRDefault="00337CD0" w:rsidP="009E1CCB">
      <w:pPr>
        <w:pStyle w:val="4-"/>
      </w:pPr>
      <w:r w:rsidRPr="00CD6EC5">
        <w:rPr>
          <w:rFonts w:hint="cs"/>
          <w:rtl/>
        </w:rPr>
        <w:t>משרדי ממשלה ויחידות סמך:</w:t>
      </w:r>
    </w:p>
    <w:p w14:paraId="0E290E31" w14:textId="77777777" w:rsidR="00337CD0" w:rsidRPr="00732EEE" w:rsidRDefault="00337CD0" w:rsidP="00CF78F5">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5812222D" w14:textId="77777777" w:rsidR="00337CD0" w:rsidRDefault="00337CD0" w:rsidP="00CF78F5">
      <w:pPr>
        <w:pStyle w:val="5-"/>
      </w:pPr>
      <w:r w:rsidRPr="00732EEE">
        <w:rPr>
          <w:rFonts w:hint="cs"/>
          <w:rtl/>
        </w:rPr>
        <w:t>למרות האמור לעיל, משרד הביטחון ויחידות הסמך שלו אינם מחויבים לרכוש שירותים בהתאם למכרז כאמור.</w:t>
      </w:r>
      <w:r>
        <w:rPr>
          <w:rFonts w:hint="cs"/>
          <w:rtl/>
        </w:rPr>
        <w:t xml:space="preserve"> </w:t>
      </w:r>
    </w:p>
    <w:p w14:paraId="4AB5F0EA" w14:textId="77777777" w:rsidR="00337CD0" w:rsidRPr="00CD6EC5" w:rsidRDefault="00337CD0" w:rsidP="009E1CCB">
      <w:pPr>
        <w:pStyle w:val="4-"/>
      </w:pPr>
      <w:r w:rsidRPr="00CD6EC5">
        <w:rPr>
          <w:rFonts w:hint="cs"/>
          <w:rtl/>
        </w:rPr>
        <w:t>גופים נלווים:</w:t>
      </w:r>
    </w:p>
    <w:p w14:paraId="40E80F4F" w14:textId="77777777" w:rsidR="00337CD0" w:rsidRDefault="00337CD0" w:rsidP="00CF78F5">
      <w:pPr>
        <w:pStyle w:val="5-"/>
      </w:pPr>
      <w:r>
        <w:rPr>
          <w:rFonts w:hint="cs"/>
          <w:rtl/>
        </w:rPr>
        <w:t>רשימת הגופים הנלווים שחוק חובת המכרזים חל עליהם, ואושרו מראש על ידי עורך המכרז, למכרז זה, הם:</w:t>
      </w:r>
    </w:p>
    <w:p w14:paraId="21A01C6C" w14:textId="75DC6325" w:rsidR="00337CD0" w:rsidRDefault="00337CD0" w:rsidP="00CF78F5">
      <w:pPr>
        <w:pStyle w:val="6-"/>
      </w:pPr>
      <w:r>
        <w:rPr>
          <w:rtl/>
        </w:rPr>
        <w:t>המוסד לביטוח לאומי</w:t>
      </w:r>
    </w:p>
    <w:p w14:paraId="22D47D7A" w14:textId="12DB3772" w:rsidR="001B7D72" w:rsidRDefault="001B7D72" w:rsidP="00CF78F5">
      <w:pPr>
        <w:pStyle w:val="6-"/>
      </w:pPr>
      <w:r>
        <w:rPr>
          <w:rFonts w:hint="cs"/>
          <w:rtl/>
        </w:rPr>
        <w:t>חברת דירה להשכיר</w:t>
      </w:r>
    </w:p>
    <w:p w14:paraId="7EEAD2CC" w14:textId="2A1E3565" w:rsidR="001B7D72" w:rsidRDefault="001B7D72" w:rsidP="00CF78F5">
      <w:pPr>
        <w:pStyle w:val="6-"/>
      </w:pPr>
      <w:r>
        <w:rPr>
          <w:rFonts w:hint="cs"/>
          <w:rtl/>
        </w:rPr>
        <w:lastRenderedPageBreak/>
        <w:t>הראשות הלאומית לבטיחות בדרכים</w:t>
      </w:r>
    </w:p>
    <w:p w14:paraId="63F32673" w14:textId="30930870" w:rsidR="001B7D72" w:rsidRPr="000A4915" w:rsidRDefault="001B7D72" w:rsidP="00CF78F5">
      <w:pPr>
        <w:pStyle w:val="6-"/>
        <w:rPr>
          <w:rtl/>
        </w:rPr>
      </w:pPr>
      <w:r>
        <w:rPr>
          <w:rFonts w:hint="cs"/>
          <w:rtl/>
        </w:rPr>
        <w:t>חברת קנט</w:t>
      </w:r>
    </w:p>
    <w:p w14:paraId="166F2318" w14:textId="77777777" w:rsidR="00337CD0" w:rsidRPr="000A4915" w:rsidRDefault="00337CD0" w:rsidP="00CF78F5">
      <w:pPr>
        <w:pStyle w:val="6-"/>
        <w:rPr>
          <w:rtl/>
        </w:rPr>
      </w:pPr>
      <w:r>
        <w:rPr>
          <w:rtl/>
        </w:rPr>
        <w:t>רשות שוק ההון, ביטוח וחיסכון</w:t>
      </w:r>
    </w:p>
    <w:p w14:paraId="40A20A9D" w14:textId="55D3EE53" w:rsidR="00337CD0" w:rsidRPr="000A4915" w:rsidRDefault="00337CD0" w:rsidP="00CF78F5">
      <w:pPr>
        <w:pStyle w:val="6-"/>
        <w:rPr>
          <w:rtl/>
        </w:rPr>
      </w:pPr>
      <w:r>
        <w:rPr>
          <w:rtl/>
        </w:rPr>
        <w:t>שירות התעסוקה הישראל</w:t>
      </w:r>
      <w:r w:rsidR="00EB7F33">
        <w:rPr>
          <w:rFonts w:hint="cs"/>
          <w:rtl/>
        </w:rPr>
        <w:t>י</w:t>
      </w:r>
    </w:p>
    <w:p w14:paraId="237DFA09" w14:textId="77777777" w:rsidR="00337CD0" w:rsidRPr="000A4915" w:rsidRDefault="00337CD0" w:rsidP="00CF78F5">
      <w:pPr>
        <w:pStyle w:val="6-"/>
        <w:rPr>
          <w:rtl/>
        </w:rPr>
      </w:pPr>
      <w:r>
        <w:rPr>
          <w:rtl/>
        </w:rPr>
        <w:t>רשות מקרקעי ישראל</w:t>
      </w:r>
    </w:p>
    <w:p w14:paraId="32EDEC4F" w14:textId="5CB8718E" w:rsidR="005B5B1D" w:rsidRDefault="005B5B1D" w:rsidP="00CF78F5">
      <w:pPr>
        <w:pStyle w:val="6-"/>
        <w:rPr>
          <w:rtl/>
        </w:rPr>
      </w:pPr>
      <w:r>
        <w:rPr>
          <w:rtl/>
        </w:rPr>
        <w:t xml:space="preserve">אוניברסיטת </w:t>
      </w:r>
      <w:r w:rsidR="001333DC">
        <w:rPr>
          <w:rtl/>
        </w:rPr>
        <w:t>בן</w:t>
      </w:r>
      <w:r w:rsidR="001333DC">
        <w:rPr>
          <w:rFonts w:hint="cs"/>
          <w:rtl/>
        </w:rPr>
        <w:t>-</w:t>
      </w:r>
      <w:r>
        <w:rPr>
          <w:rtl/>
        </w:rPr>
        <w:t>גוריון</w:t>
      </w:r>
      <w:r w:rsidR="001333DC">
        <w:rPr>
          <w:rFonts w:hint="cs"/>
          <w:rtl/>
        </w:rPr>
        <w:t xml:space="preserve"> בנגב</w:t>
      </w:r>
    </w:p>
    <w:p w14:paraId="6C8F5FA6" w14:textId="4C026E8B" w:rsidR="005B5B1D" w:rsidRDefault="001333DC" w:rsidP="00CF78F5">
      <w:pPr>
        <w:pStyle w:val="6-"/>
        <w:rPr>
          <w:rtl/>
        </w:rPr>
      </w:pPr>
      <w:r>
        <w:rPr>
          <w:rFonts w:hint="cs"/>
          <w:rtl/>
        </w:rPr>
        <w:t>ה</w:t>
      </w:r>
      <w:r w:rsidR="005B5B1D">
        <w:rPr>
          <w:rtl/>
        </w:rPr>
        <w:t xml:space="preserve">אוניברסיטה העברית </w:t>
      </w:r>
      <w:r>
        <w:rPr>
          <w:rFonts w:hint="cs"/>
          <w:rtl/>
        </w:rPr>
        <w:t>ב</w:t>
      </w:r>
      <w:r w:rsidR="005B5B1D">
        <w:rPr>
          <w:rtl/>
        </w:rPr>
        <w:t>ירושלים</w:t>
      </w:r>
    </w:p>
    <w:p w14:paraId="0B39822F" w14:textId="3ED2989F" w:rsidR="005B5B1D" w:rsidRDefault="005B5B1D" w:rsidP="00CF78F5">
      <w:pPr>
        <w:pStyle w:val="6-"/>
        <w:rPr>
          <w:rtl/>
        </w:rPr>
      </w:pPr>
      <w:r>
        <w:rPr>
          <w:rtl/>
        </w:rPr>
        <w:t>בנק ישראל</w:t>
      </w:r>
    </w:p>
    <w:p w14:paraId="38440729" w14:textId="57DF0CC1" w:rsidR="005B5B1D" w:rsidRDefault="005B5B1D" w:rsidP="00CF78F5">
      <w:pPr>
        <w:pStyle w:val="6-"/>
        <w:rPr>
          <w:rtl/>
        </w:rPr>
      </w:pPr>
      <w:r>
        <w:rPr>
          <w:rtl/>
        </w:rPr>
        <w:t xml:space="preserve">החברה הממשלתית להגנות ים </w:t>
      </w:r>
      <w:r w:rsidR="00795400">
        <w:rPr>
          <w:rtl/>
        </w:rPr>
        <w:t>המ</w:t>
      </w:r>
      <w:r w:rsidR="00795400">
        <w:rPr>
          <w:rFonts w:hint="cs"/>
          <w:rtl/>
        </w:rPr>
        <w:t>לח</w:t>
      </w:r>
      <w:r w:rsidR="00795400">
        <w:rPr>
          <w:rtl/>
        </w:rPr>
        <w:t xml:space="preserve"> </w:t>
      </w:r>
      <w:r>
        <w:rPr>
          <w:rtl/>
        </w:rPr>
        <w:t>בע"מ</w:t>
      </w:r>
    </w:p>
    <w:p w14:paraId="63887542" w14:textId="77777777" w:rsidR="005B5B1D" w:rsidRDefault="005B5B1D" w:rsidP="00CF78F5">
      <w:pPr>
        <w:pStyle w:val="6-"/>
        <w:rPr>
          <w:rtl/>
        </w:rPr>
      </w:pPr>
      <w:r>
        <w:rPr>
          <w:rtl/>
        </w:rPr>
        <w:t>הרשות השנייה לטלוויזיה ולרדיו</w:t>
      </w:r>
    </w:p>
    <w:p w14:paraId="22783C23" w14:textId="77777777" w:rsidR="005B5B1D" w:rsidRDefault="005B5B1D" w:rsidP="00CF78F5">
      <w:pPr>
        <w:pStyle w:val="6-"/>
        <w:rPr>
          <w:rtl/>
        </w:rPr>
      </w:pPr>
      <w:r>
        <w:rPr>
          <w:rtl/>
        </w:rPr>
        <w:t>כנסת ישראל</w:t>
      </w:r>
    </w:p>
    <w:p w14:paraId="79A7CBF9" w14:textId="77777777" w:rsidR="005B5B1D" w:rsidRDefault="005B5B1D" w:rsidP="00CF78F5">
      <w:pPr>
        <w:pStyle w:val="6-"/>
        <w:rPr>
          <w:rtl/>
        </w:rPr>
      </w:pPr>
      <w:r>
        <w:rPr>
          <w:rtl/>
        </w:rPr>
        <w:t>מבקר המדינה</w:t>
      </w:r>
    </w:p>
    <w:p w14:paraId="501E2A61" w14:textId="4FFCAE16" w:rsidR="005B5B1D" w:rsidRDefault="005B5B1D" w:rsidP="00CF78F5">
      <w:pPr>
        <w:pStyle w:val="6-"/>
        <w:rPr>
          <w:rtl/>
        </w:rPr>
      </w:pPr>
      <w:r>
        <w:rPr>
          <w:rtl/>
        </w:rPr>
        <w:t>מקורות חברת מים</w:t>
      </w:r>
      <w:r w:rsidR="001333DC">
        <w:rPr>
          <w:rFonts w:hint="cs"/>
          <w:rtl/>
        </w:rPr>
        <w:t xml:space="preserve"> בע"מ</w:t>
      </w:r>
    </w:p>
    <w:p w14:paraId="304C9F9C" w14:textId="77777777" w:rsidR="005B5B1D" w:rsidRDefault="005B5B1D" w:rsidP="00CF78F5">
      <w:pPr>
        <w:pStyle w:val="6-"/>
        <w:rPr>
          <w:rtl/>
        </w:rPr>
      </w:pPr>
      <w:r>
        <w:rPr>
          <w:rtl/>
        </w:rPr>
        <w:t>משכן נשיאי ישראל-לשכת נשיא המדינה</w:t>
      </w:r>
    </w:p>
    <w:p w14:paraId="0693EB62" w14:textId="026B0A31" w:rsidR="005B5B1D" w:rsidRDefault="00ED1928" w:rsidP="00CF78F5">
      <w:pPr>
        <w:pStyle w:val="6-"/>
        <w:rPr>
          <w:rtl/>
        </w:rPr>
      </w:pPr>
      <w:r>
        <w:rPr>
          <w:rFonts w:hint="cs"/>
          <w:rtl/>
        </w:rPr>
        <w:t>גופים ב</w:t>
      </w:r>
      <w:r w:rsidR="00EB7F33">
        <w:rPr>
          <w:rFonts w:hint="cs"/>
          <w:rtl/>
        </w:rPr>
        <w:t>י</w:t>
      </w:r>
      <w:r>
        <w:rPr>
          <w:rFonts w:hint="cs"/>
          <w:rtl/>
        </w:rPr>
        <w:t xml:space="preserve">טחוניים לרבות, </w:t>
      </w:r>
      <w:r w:rsidR="005B5B1D">
        <w:rPr>
          <w:rtl/>
        </w:rPr>
        <w:t>משרד הביטחון ו</w:t>
      </w:r>
      <w:r>
        <w:rPr>
          <w:rFonts w:hint="cs"/>
          <w:rtl/>
        </w:rPr>
        <w:t>צה"ל</w:t>
      </w:r>
    </w:p>
    <w:p w14:paraId="73B9BB8E" w14:textId="6B8081D2" w:rsidR="005B5B1D" w:rsidRDefault="005B5B1D" w:rsidP="00CF78F5">
      <w:pPr>
        <w:pStyle w:val="6-"/>
        <w:rPr>
          <w:rtl/>
        </w:rPr>
      </w:pPr>
      <w:r>
        <w:rPr>
          <w:rtl/>
        </w:rPr>
        <w:t>נתיבי ישראל</w:t>
      </w:r>
      <w:r w:rsidR="001333DC">
        <w:rPr>
          <w:rFonts w:hint="cs"/>
          <w:rtl/>
        </w:rPr>
        <w:t xml:space="preserve"> </w:t>
      </w:r>
      <w:r w:rsidR="001333DC">
        <w:rPr>
          <w:rtl/>
        </w:rPr>
        <w:t>–</w:t>
      </w:r>
      <w:r w:rsidR="001333DC">
        <w:rPr>
          <w:rFonts w:hint="cs"/>
          <w:rtl/>
        </w:rPr>
        <w:t xml:space="preserve"> החברה הלאומית לתשתיות תחבורה בע"מ</w:t>
      </w:r>
    </w:p>
    <w:p w14:paraId="375D3631" w14:textId="77777777" w:rsidR="005B5B1D" w:rsidRDefault="005B5B1D" w:rsidP="00CF78F5">
      <w:pPr>
        <w:pStyle w:val="6-"/>
        <w:rPr>
          <w:rtl/>
        </w:rPr>
      </w:pPr>
      <w:r>
        <w:rPr>
          <w:rtl/>
        </w:rPr>
        <w:t>ענבל חברה לביטוח בע"מ</w:t>
      </w:r>
    </w:p>
    <w:p w14:paraId="322F05D1" w14:textId="77777777" w:rsidR="005B5B1D" w:rsidRDefault="005B5B1D" w:rsidP="00CF78F5">
      <w:pPr>
        <w:pStyle w:val="6-"/>
        <w:rPr>
          <w:rtl/>
        </w:rPr>
      </w:pPr>
      <w:r>
        <w:rPr>
          <w:rtl/>
        </w:rPr>
        <w:t>רשות ניירות ערך</w:t>
      </w:r>
    </w:p>
    <w:p w14:paraId="50FEE4F0" w14:textId="0A1A176E" w:rsidR="005B5B1D" w:rsidRDefault="005B5B1D" w:rsidP="00CF78F5">
      <w:pPr>
        <w:pStyle w:val="6-"/>
        <w:rPr>
          <w:rtl/>
        </w:rPr>
      </w:pPr>
      <w:r>
        <w:rPr>
          <w:rtl/>
        </w:rPr>
        <w:t>רשות שדות התעופה</w:t>
      </w:r>
    </w:p>
    <w:p w14:paraId="5DA1A600" w14:textId="77777777" w:rsidR="00337CD0" w:rsidRDefault="00337CD0" w:rsidP="00CF78F5">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1D6A2D89" w14:textId="77777777" w:rsidR="00337CD0" w:rsidRPr="00737B26" w:rsidRDefault="00337CD0" w:rsidP="00DB60FD">
      <w:pPr>
        <w:pStyle w:val="3-"/>
      </w:pPr>
      <w:r w:rsidRPr="00732EEE">
        <w:rPr>
          <w:rFonts w:hint="cs"/>
          <w:rtl/>
        </w:rPr>
        <w:lastRenderedPageBreak/>
        <w:t>למרות האמור לעיל, במקרים הבאים מזמינים לא יהיו חייבים לבצע רכש בהתאם להוראות המכרז:</w:t>
      </w:r>
      <w:r w:rsidRPr="00737B26">
        <w:rPr>
          <w:rFonts w:hint="cs"/>
          <w:rtl/>
        </w:rPr>
        <w:t xml:space="preserve"> </w:t>
      </w:r>
    </w:p>
    <w:p w14:paraId="0D61AAF4" w14:textId="4A8A1B8D" w:rsidR="00337CD0" w:rsidRDefault="00337CD0" w:rsidP="009E1CCB">
      <w:pPr>
        <w:pStyle w:val="4-"/>
      </w:pPr>
      <w:r>
        <w:rPr>
          <w:rtl/>
        </w:rPr>
        <w:t>מזמי</w:t>
      </w:r>
      <w:r>
        <w:rPr>
          <w:rFonts w:hint="cs"/>
          <w:rtl/>
        </w:rPr>
        <w:t>ן</w:t>
      </w:r>
      <w:r w:rsidRPr="00CD6EC5">
        <w:rPr>
          <w:rtl/>
        </w:rPr>
        <w:t xml:space="preserve"> אשר עד למועד פרסום המכרז או </w:t>
      </w:r>
      <w:r>
        <w:rPr>
          <w:rFonts w:hint="cs"/>
          <w:rtl/>
        </w:rPr>
        <w:t>ש</w:t>
      </w:r>
      <w:r>
        <w:rPr>
          <w:rtl/>
        </w:rPr>
        <w:t>בהתאם לכל דין התקשר</w:t>
      </w:r>
      <w:r w:rsidRPr="00CD6EC5">
        <w:rPr>
          <w:rtl/>
        </w:rPr>
        <w:t xml:space="preserve"> עם ספק שאינו הזוכה, לרכישת </w:t>
      </w:r>
      <w:r>
        <w:rPr>
          <w:rFonts w:hint="cs"/>
          <w:rtl/>
        </w:rPr>
        <w:t>שירות</w:t>
      </w:r>
      <w:r>
        <w:rPr>
          <w:rtl/>
        </w:rPr>
        <w:t xml:space="preserve"> אשר כלול בתכולת המכרז, יוכל</w:t>
      </w:r>
      <w:r w:rsidRPr="00CD6EC5">
        <w:rPr>
          <w:rtl/>
        </w:rPr>
        <w:t xml:space="preserve"> להמשיך ולרכוש </w:t>
      </w:r>
      <w:r>
        <w:rPr>
          <w:rFonts w:hint="cs"/>
          <w:rtl/>
        </w:rPr>
        <w:t>שירות זה</w:t>
      </w:r>
      <w:r w:rsidRPr="00CD6EC5">
        <w:rPr>
          <w:rtl/>
        </w:rPr>
        <w:t xml:space="preserve"> מספקים אחרים שאינם הספ</w:t>
      </w:r>
      <w:r>
        <w:rPr>
          <w:rtl/>
        </w:rPr>
        <w:t>ק הזוכה</w:t>
      </w:r>
      <w:r>
        <w:rPr>
          <w:rFonts w:hint="cs"/>
          <w:rtl/>
        </w:rPr>
        <w:t>,</w:t>
      </w:r>
      <w:r>
        <w:rPr>
          <w:rtl/>
        </w:rPr>
        <w:t xml:space="preserve"> </w:t>
      </w:r>
      <w:r w:rsidRPr="00732EEE">
        <w:rPr>
          <w:rtl/>
        </w:rPr>
        <w:t>בהתאם לחוק חובת המכרזים ותקנותיו;</w:t>
      </w:r>
    </w:p>
    <w:p w14:paraId="76E7FF5F" w14:textId="77777777" w:rsidR="00337CD0" w:rsidRPr="00CD6EC5" w:rsidRDefault="00337CD0" w:rsidP="009E1CCB">
      <w:pPr>
        <w:pStyle w:val="4-"/>
        <w:rPr>
          <w:rtl/>
        </w:rPr>
      </w:pPr>
      <w:r>
        <w:rPr>
          <w:rFonts w:hint="cs"/>
          <w:rtl/>
        </w:rPr>
        <w:t>ככל</w:t>
      </w:r>
      <w:r w:rsidRPr="003325B2">
        <w:rPr>
          <w:rtl/>
        </w:rPr>
        <w:t xml:space="preserve"> </w:t>
      </w:r>
      <w:r>
        <w:rPr>
          <w:rFonts w:hint="cs"/>
          <w:rtl/>
        </w:rPr>
        <w:t>ו</w:t>
      </w:r>
      <w:r w:rsidRPr="003325B2">
        <w:rPr>
          <w:rtl/>
        </w:rPr>
        <w:t>מזמין התקשר טרם הכרזה על זוכה במכרז עם הספק שזכה במכרז, המזמין יהיה</w:t>
      </w:r>
      <w:r w:rsidRPr="003325B2">
        <w:rPr>
          <w:rFonts w:hint="cs"/>
          <w:rtl/>
        </w:rPr>
        <w:t xml:space="preserve"> רשאי</w:t>
      </w:r>
      <w:r w:rsidRPr="003325B2">
        <w:rPr>
          <w:rtl/>
        </w:rPr>
        <w:t xml:space="preserve"> </w:t>
      </w:r>
      <w:r w:rsidRPr="003325B2">
        <w:rPr>
          <w:rFonts w:hint="cs"/>
          <w:rtl/>
        </w:rPr>
        <w:t>להחליף את ההתקשרות הקודמת בתנאי המכרז הנוכחי,</w:t>
      </w:r>
      <w:r w:rsidRPr="003325B2">
        <w:rPr>
          <w:rtl/>
        </w:rPr>
        <w:t xml:space="preserve"> </w:t>
      </w:r>
      <w:r w:rsidRPr="003325B2">
        <w:rPr>
          <w:rFonts w:hint="cs"/>
          <w:rtl/>
        </w:rPr>
        <w:t>ו</w:t>
      </w:r>
      <w:r w:rsidRPr="003325B2">
        <w:rPr>
          <w:rFonts w:hint="eastAsia"/>
          <w:rtl/>
        </w:rPr>
        <w:t>לבצע</w:t>
      </w:r>
      <w:r w:rsidRPr="003325B2">
        <w:rPr>
          <w:rtl/>
        </w:rPr>
        <w:t xml:space="preserve"> </w:t>
      </w:r>
      <w:r w:rsidRPr="003325B2">
        <w:rPr>
          <w:rFonts w:hint="eastAsia"/>
          <w:rtl/>
        </w:rPr>
        <w:t>רכש</w:t>
      </w:r>
      <w:r w:rsidRPr="003325B2">
        <w:rPr>
          <w:rtl/>
        </w:rPr>
        <w:t xml:space="preserve"> </w:t>
      </w:r>
      <w:r w:rsidRPr="003325B2">
        <w:rPr>
          <w:rFonts w:hint="eastAsia"/>
          <w:rtl/>
        </w:rPr>
        <w:t>בהתאם</w:t>
      </w:r>
      <w:r w:rsidRPr="003325B2">
        <w:rPr>
          <w:rtl/>
        </w:rPr>
        <w:t xml:space="preserve"> </w:t>
      </w:r>
      <w:r w:rsidRPr="003325B2">
        <w:rPr>
          <w:rFonts w:hint="eastAsia"/>
          <w:rtl/>
        </w:rPr>
        <w:t>למכרז</w:t>
      </w:r>
      <w:r w:rsidRPr="003325B2">
        <w:rPr>
          <w:rtl/>
        </w:rPr>
        <w:t xml:space="preserve"> </w:t>
      </w:r>
      <w:r w:rsidRPr="003325B2">
        <w:rPr>
          <w:rFonts w:hint="eastAsia"/>
          <w:rtl/>
        </w:rPr>
        <w:t>זה</w:t>
      </w:r>
      <w:r w:rsidRPr="00CD6EC5">
        <w:rPr>
          <w:rtl/>
        </w:rPr>
        <w:t>;</w:t>
      </w:r>
    </w:p>
    <w:p w14:paraId="3D3CCA36" w14:textId="77777777" w:rsidR="00337CD0" w:rsidRDefault="00337CD0" w:rsidP="009E1CCB">
      <w:pPr>
        <w:pStyle w:val="4-"/>
      </w:pPr>
      <w:r w:rsidRPr="00CD6EC5">
        <w:rPr>
          <w:rtl/>
        </w:rPr>
        <w:t>ב</w:t>
      </w:r>
      <w:r>
        <w:rPr>
          <w:rtl/>
        </w:rPr>
        <w:t>אישור פרטני של עורך המכרז, יוכל מזמי</w:t>
      </w:r>
      <w:r>
        <w:rPr>
          <w:rFonts w:hint="cs"/>
          <w:rtl/>
        </w:rPr>
        <w:t>ן</w:t>
      </w:r>
      <w:r w:rsidRPr="00CD6EC5">
        <w:rPr>
          <w:rtl/>
        </w:rPr>
        <w:t xml:space="preserve"> לרכוש שירותים שלא דרך המכרז. אישור כאמור </w:t>
      </w:r>
      <w:r w:rsidR="005B5B1D" w:rsidRPr="00CD6EC5">
        <w:rPr>
          <w:rFonts w:hint="cs"/>
          <w:rtl/>
        </w:rPr>
        <w:t>יינת</w:t>
      </w:r>
      <w:r w:rsidR="005B5B1D" w:rsidRPr="00CD6EC5">
        <w:rPr>
          <w:rFonts w:hint="eastAsia"/>
          <w:rtl/>
        </w:rPr>
        <w:t>ן</w:t>
      </w:r>
      <w:r w:rsidRPr="00CD6EC5">
        <w:rPr>
          <w:rtl/>
        </w:rPr>
        <w:t xml:space="preserve"> בהתאם להוראות תקנה 14ב לתקנות חובת המכרזים</w:t>
      </w:r>
      <w:r>
        <w:rPr>
          <w:rFonts w:hint="cs"/>
          <w:rtl/>
        </w:rPr>
        <w:t xml:space="preserve">, </w:t>
      </w:r>
      <w:r w:rsidRPr="00635AA8">
        <w:rPr>
          <w:rFonts w:hint="cs"/>
          <w:rtl/>
        </w:rPr>
        <w:t>או לגופים נלווים בהתאם להחלטת עורך המכרז</w:t>
      </w:r>
      <w:r w:rsidRPr="00635AA8">
        <w:rPr>
          <w:rtl/>
        </w:rPr>
        <w:t>;</w:t>
      </w:r>
    </w:p>
    <w:p w14:paraId="60264644" w14:textId="77777777" w:rsidR="00337CD0" w:rsidRPr="00635AA8" w:rsidRDefault="00337CD0" w:rsidP="00DB60FD">
      <w:pPr>
        <w:pStyle w:val="3-"/>
      </w:pPr>
      <w:r w:rsidRPr="00635AA8">
        <w:rPr>
          <w:rFonts w:hint="cs"/>
          <w:rtl/>
        </w:rPr>
        <w:t xml:space="preserve">למען הסר ספק מובהר כי </w:t>
      </w:r>
      <w:r w:rsidRPr="00635AA8">
        <w:rPr>
          <w:rtl/>
        </w:rPr>
        <w:t>עורך המכרז</w:t>
      </w:r>
      <w:r w:rsidRPr="00635AA8">
        <w:rPr>
          <w:rFonts w:hint="cs"/>
          <w:rtl/>
        </w:rPr>
        <w:t xml:space="preserve"> רשאי להתקשר עם גורמים שאינם הספק הזוכה לרכישת </w:t>
      </w:r>
      <w:r>
        <w:rPr>
          <w:rFonts w:hint="cs"/>
          <w:rtl/>
        </w:rPr>
        <w:t>שירות</w:t>
      </w:r>
      <w:r w:rsidRPr="00635AA8">
        <w:rPr>
          <w:rtl/>
        </w:rPr>
        <w:t xml:space="preserve"> </w:t>
      </w:r>
      <w:r w:rsidRPr="00635AA8">
        <w:rPr>
          <w:rFonts w:hint="cs"/>
          <w:rtl/>
        </w:rPr>
        <w:t xml:space="preserve">שאינו כלול במכרז זה. ככל ותתעורר מחלוקת בין עורך המכרז לספק הזוכה בשאלה אם </w:t>
      </w:r>
      <w:r>
        <w:rPr>
          <w:rFonts w:hint="cs"/>
          <w:rtl/>
        </w:rPr>
        <w:t>שירות</w:t>
      </w:r>
      <w:r w:rsidRPr="00635AA8">
        <w:rPr>
          <w:rFonts w:hint="cs"/>
          <w:rtl/>
        </w:rPr>
        <w:t xml:space="preserve"> מסוים כלול במכרז אם לאו, עמדת עורך המכרז היא זו שתכריע. </w:t>
      </w:r>
    </w:p>
    <w:p w14:paraId="376297F0" w14:textId="3EEBE3BD" w:rsidR="00337CD0" w:rsidRDefault="00337CD0" w:rsidP="00DB60FD">
      <w:pPr>
        <w:pStyle w:val="3-"/>
      </w:pPr>
      <w:r>
        <w:rPr>
          <w:rFonts w:hint="cs"/>
          <w:rtl/>
        </w:rPr>
        <w:t>בנוסף לאמור לעיל, ככל שרשות ציבורית פונה לספק הזוכה על מנת להתקשר עימו בפטור ממכרז בשל זכ</w:t>
      </w:r>
      <w:r w:rsidR="00B94F4F">
        <w:rPr>
          <w:rFonts w:hint="cs"/>
          <w:rtl/>
        </w:rPr>
        <w:t>י</w:t>
      </w:r>
      <w:r>
        <w:rPr>
          <w:rFonts w:hint="cs"/>
          <w:rtl/>
        </w:rPr>
        <w:t xml:space="preserve">יתו במכרז זה (למשל </w:t>
      </w:r>
      <w:r w:rsidRPr="00CD6EC5">
        <w:rPr>
          <w:rFonts w:hint="cs"/>
          <w:b/>
          <w:bCs/>
          <w:rtl/>
        </w:rPr>
        <w:t>חברות ממשלתיות</w:t>
      </w:r>
      <w:r w:rsidRPr="00CD6EC5">
        <w:rPr>
          <w:rFonts w:hint="cs"/>
          <w:rtl/>
        </w:rPr>
        <w:t>, בהתאם לת' 3</w:t>
      </w:r>
      <w:r>
        <w:rPr>
          <w:rFonts w:hint="cs"/>
          <w:rtl/>
        </w:rPr>
        <w:t>4</w:t>
      </w:r>
      <w:r w:rsidRPr="00CD6EC5">
        <w:rPr>
          <w:rFonts w:hint="cs"/>
          <w:rtl/>
        </w:rPr>
        <w:t xml:space="preserve"> לתקנות חובת המכרזים</w:t>
      </w:r>
      <w:r>
        <w:rPr>
          <w:rFonts w:hint="cs"/>
          <w:rtl/>
        </w:rPr>
        <w:t xml:space="preserve">, </w:t>
      </w:r>
      <w:r w:rsidRPr="00CD6EC5">
        <w:rPr>
          <w:rFonts w:hint="cs"/>
          <w:b/>
          <w:bCs/>
          <w:rtl/>
        </w:rPr>
        <w:t>תאגידים</w:t>
      </w:r>
      <w:r w:rsidRPr="00CD6EC5">
        <w:rPr>
          <w:rFonts w:hint="cs"/>
          <w:rtl/>
        </w:rPr>
        <w:t>, בהתאם לת' 37 לתקנות חובת המכרזים</w:t>
      </w:r>
      <w:r>
        <w:rPr>
          <w:rFonts w:hint="cs"/>
          <w:rtl/>
        </w:rPr>
        <w:t xml:space="preserve">, </w:t>
      </w:r>
      <w:r w:rsidRPr="00CD6EC5">
        <w:rPr>
          <w:rFonts w:hint="cs"/>
          <w:b/>
          <w:bCs/>
          <w:rtl/>
        </w:rPr>
        <w:t>קופות חולים</w:t>
      </w:r>
      <w:r w:rsidRPr="00CD6EC5">
        <w:rPr>
          <w:rFonts w:hint="cs"/>
          <w:rtl/>
        </w:rPr>
        <w:t>, בהתאם לת' 40א לתקנות חובת המכרזים</w:t>
      </w:r>
      <w:r>
        <w:rPr>
          <w:rFonts w:hint="cs"/>
          <w:rtl/>
        </w:rPr>
        <w:t xml:space="preserve">, </w:t>
      </w:r>
      <w:r w:rsidRPr="00CD6EC5">
        <w:rPr>
          <w:rFonts w:hint="cs"/>
          <w:b/>
          <w:bCs/>
          <w:rtl/>
        </w:rPr>
        <w:t>מוסדות להשכלה גבוהה</w:t>
      </w:r>
      <w:r w:rsidRPr="00CD6EC5">
        <w:rPr>
          <w:rFonts w:hint="cs"/>
          <w:rtl/>
        </w:rPr>
        <w:t>, כהגדרתן ב</w:t>
      </w:r>
      <w:r w:rsidRPr="00CD6EC5">
        <w:rPr>
          <w:rtl/>
        </w:rPr>
        <w:t>תקנות חובת המכרזים</w:t>
      </w:r>
      <w:r w:rsidRPr="00CD6EC5">
        <w:rPr>
          <w:rFonts w:hint="cs"/>
          <w:rtl/>
        </w:rPr>
        <w:t xml:space="preserve"> (</w:t>
      </w:r>
      <w:r w:rsidRPr="00CD6EC5">
        <w:rPr>
          <w:rtl/>
        </w:rPr>
        <w:t>התקשרויות של מוסד להשכלה גבוהה</w:t>
      </w:r>
      <w:r w:rsidRPr="00CD6EC5">
        <w:rPr>
          <w:rFonts w:hint="cs"/>
          <w:rtl/>
        </w:rPr>
        <w:t>)</w:t>
      </w:r>
      <w:r w:rsidRPr="00CD6EC5">
        <w:rPr>
          <w:rtl/>
        </w:rPr>
        <w:t xml:space="preserve">, </w:t>
      </w:r>
      <w:r w:rsidRPr="00CD6EC5">
        <w:rPr>
          <w:rFonts w:hint="cs"/>
          <w:rtl/>
        </w:rPr>
        <w:t>ה</w:t>
      </w:r>
      <w:r w:rsidRPr="00CD6EC5">
        <w:rPr>
          <w:rtl/>
        </w:rPr>
        <w:t>תש"ע-2010</w:t>
      </w:r>
      <w:r>
        <w:rPr>
          <w:rFonts w:hint="cs"/>
          <w:rtl/>
        </w:rPr>
        <w:t xml:space="preserve">, או כל גוף רלוונטי אחר) ובכוונת הספק להסכים להתקשרות כאמור, </w:t>
      </w:r>
      <w:r w:rsidRPr="004E1E45">
        <w:rPr>
          <w:rFonts w:hint="cs"/>
          <w:rtl/>
        </w:rPr>
        <w:t xml:space="preserve"> </w:t>
      </w:r>
      <w:r>
        <w:rPr>
          <w:rFonts w:hint="cs"/>
          <w:rtl/>
        </w:rPr>
        <w:t>יחולו התנאים הבאים:</w:t>
      </w:r>
    </w:p>
    <w:p w14:paraId="5C6BA7FB" w14:textId="77777777" w:rsidR="00337CD0" w:rsidRPr="009F4F37" w:rsidRDefault="00337CD0" w:rsidP="009E1CCB">
      <w:pPr>
        <w:pStyle w:val="4-"/>
        <w:rPr>
          <w:rtl/>
        </w:rPr>
      </w:pPr>
      <w:r>
        <w:rPr>
          <w:rFonts w:hint="cs"/>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9182133" w14:textId="77777777" w:rsidR="00337CD0" w:rsidRDefault="00337CD0" w:rsidP="009E1CCB">
      <w:pPr>
        <w:pStyle w:val="4-"/>
      </w:pPr>
      <w:r w:rsidRPr="009F4F37">
        <w:rPr>
          <w:rtl/>
        </w:rPr>
        <w:t>ככל ש</w:t>
      </w:r>
      <w:r>
        <w:rPr>
          <w:rFonts w:hint="cs"/>
          <w:rtl/>
        </w:rPr>
        <w:t>ה</w:t>
      </w:r>
      <w:r w:rsidRPr="009F4F37">
        <w:rPr>
          <w:rtl/>
        </w:rPr>
        <w:t xml:space="preserve">ספק </w:t>
      </w:r>
      <w:r>
        <w:rPr>
          <w:rFonts w:hint="cs"/>
          <w:rtl/>
        </w:rPr>
        <w:t xml:space="preserve">הזוכה יציע </w:t>
      </w:r>
      <w:r w:rsidRPr="009F4F37">
        <w:rPr>
          <w:rtl/>
        </w:rPr>
        <w:t xml:space="preserve">שירותים לגופים </w:t>
      </w:r>
      <w:r>
        <w:rPr>
          <w:rFonts w:hint="cs"/>
          <w:rtl/>
        </w:rPr>
        <w:t>אלו</w:t>
      </w:r>
      <w:r>
        <w:rPr>
          <w:rtl/>
        </w:rPr>
        <w:t xml:space="preserve">, בתנאים מטיבים לתנאי המכרז </w:t>
      </w:r>
      <w:r>
        <w:rPr>
          <w:rFonts w:hint="cs"/>
          <w:rtl/>
        </w:rPr>
        <w:t xml:space="preserve">ו/או </w:t>
      </w:r>
      <w:r>
        <w:rPr>
          <w:rtl/>
        </w:rPr>
        <w:t>לתנאי הה</w:t>
      </w:r>
      <w:r>
        <w:rPr>
          <w:rFonts w:hint="cs"/>
          <w:rtl/>
        </w:rPr>
        <w:t>תקשרות,</w:t>
      </w:r>
      <w:r w:rsidRPr="009F4F37">
        <w:rPr>
          <w:rtl/>
        </w:rPr>
        <w:t xml:space="preserve"> כגון הנחה או הטבה אחרת כלשהי, מכל מין וסוג, בין בכסף ובין בשווה כסף, תנאים אלו יינתנו מידית גם </w:t>
      </w:r>
      <w:r>
        <w:rPr>
          <w:rFonts w:hint="cs"/>
          <w:rtl/>
        </w:rPr>
        <w:t>לעורך המכרז ו</w:t>
      </w:r>
      <w:r w:rsidRPr="009F4F37">
        <w:rPr>
          <w:rtl/>
        </w:rPr>
        <w:t>למזמינים</w:t>
      </w:r>
      <w:r>
        <w:rPr>
          <w:rFonts w:hint="cs"/>
          <w:rtl/>
        </w:rPr>
        <w:t xml:space="preserve"> מכוח מכרז זה</w:t>
      </w:r>
      <w:r w:rsidRPr="009F4F37">
        <w:rPr>
          <w:rtl/>
        </w:rPr>
        <w:t>.</w:t>
      </w:r>
    </w:p>
    <w:p w14:paraId="1DBE7347" w14:textId="1DBFFB0B" w:rsidR="00337CD0" w:rsidRDefault="00337CD0" w:rsidP="002B1931">
      <w:pPr>
        <w:pStyle w:val="2-0"/>
      </w:pPr>
      <w:bookmarkStart w:id="50" w:name="_Toc23249345"/>
      <w:r w:rsidRPr="008C12A6">
        <w:rPr>
          <w:rFonts w:hint="cs"/>
          <w:rtl/>
        </w:rPr>
        <w:t>פירוט השירותים</w:t>
      </w:r>
      <w:r>
        <w:rPr>
          <w:rFonts w:hint="cs"/>
          <w:rtl/>
        </w:rPr>
        <w:t xml:space="preserve"> המבוקשים</w:t>
      </w:r>
      <w:bookmarkEnd w:id="50"/>
    </w:p>
    <w:p w14:paraId="2E5924CA" w14:textId="1E5D7B56" w:rsidR="00337CD0" w:rsidRPr="000301F0" w:rsidRDefault="00337CD0" w:rsidP="00756D54">
      <w:pPr>
        <w:pStyle w:val="3-"/>
      </w:pPr>
      <w:r>
        <w:rPr>
          <w:rFonts w:hint="cs"/>
          <w:rtl/>
        </w:rPr>
        <w:t xml:space="preserve">השירותים </w:t>
      </w:r>
      <w:r w:rsidR="005B5B1D">
        <w:rPr>
          <w:rFonts w:hint="cs"/>
          <w:rtl/>
        </w:rPr>
        <w:t>יינתנ</w:t>
      </w:r>
      <w:r w:rsidR="005B5B1D">
        <w:rPr>
          <w:rFonts w:hint="eastAsia"/>
          <w:rtl/>
        </w:rPr>
        <w:t>ו</w:t>
      </w:r>
      <w:r>
        <w:rPr>
          <w:rFonts w:hint="cs"/>
          <w:rtl/>
        </w:rPr>
        <w:t xml:space="preserve"> בהתאם למפורט במסמכי המכרז. </w:t>
      </w:r>
      <w:r w:rsidRPr="000301F0">
        <w:rPr>
          <w:rtl/>
        </w:rPr>
        <w:t xml:space="preserve">להלן פירוט </w:t>
      </w:r>
      <w:r>
        <w:rPr>
          <w:rFonts w:hint="cs"/>
          <w:rtl/>
        </w:rPr>
        <w:t xml:space="preserve">של עיקרי </w:t>
      </w:r>
      <w:r w:rsidRPr="000301F0">
        <w:rPr>
          <w:rtl/>
        </w:rPr>
        <w:t>השירותים המבוקשים במסגרת המכרז:</w:t>
      </w:r>
    </w:p>
    <w:p w14:paraId="2CE5237D" w14:textId="592F81CF" w:rsidR="00337CD0" w:rsidRDefault="00337CD0" w:rsidP="009E1CCB">
      <w:pPr>
        <w:pStyle w:val="4-"/>
      </w:pPr>
      <w:r>
        <w:rPr>
          <w:rtl/>
        </w:rPr>
        <w:t>ביצוע חיוג</w:t>
      </w:r>
      <w:r w:rsidR="005B5B1D">
        <w:rPr>
          <w:rFonts w:hint="cs"/>
          <w:rtl/>
        </w:rPr>
        <w:t xml:space="preserve"> מישראל</w:t>
      </w:r>
      <w:r>
        <w:rPr>
          <w:rtl/>
        </w:rPr>
        <w:t xml:space="preserve"> </w:t>
      </w:r>
      <w:r w:rsidR="005B5B1D">
        <w:rPr>
          <w:rFonts w:hint="cs"/>
          <w:rtl/>
        </w:rPr>
        <w:t xml:space="preserve">באמצעות </w:t>
      </w:r>
      <w:r>
        <w:rPr>
          <w:rFonts w:hint="cs"/>
          <w:rtl/>
        </w:rPr>
        <w:t xml:space="preserve">קווים נייחים </w:t>
      </w:r>
      <w:r w:rsidR="005B5B1D">
        <w:rPr>
          <w:rFonts w:hint="cs"/>
          <w:rtl/>
        </w:rPr>
        <w:t>ו</w:t>
      </w:r>
      <w:r>
        <w:rPr>
          <w:rFonts w:hint="cs"/>
          <w:rtl/>
        </w:rPr>
        <w:t xml:space="preserve">ניידים של </w:t>
      </w:r>
      <w:r w:rsidR="005B5B1D">
        <w:rPr>
          <w:rFonts w:hint="cs"/>
          <w:rtl/>
        </w:rPr>
        <w:t>המזמ</w:t>
      </w:r>
      <w:r w:rsidR="00F21D93">
        <w:rPr>
          <w:rFonts w:hint="cs"/>
          <w:rtl/>
        </w:rPr>
        <w:t>י</w:t>
      </w:r>
      <w:r w:rsidR="005B5B1D">
        <w:rPr>
          <w:rFonts w:hint="cs"/>
          <w:rtl/>
        </w:rPr>
        <w:t>נים</w:t>
      </w:r>
      <w:r>
        <w:rPr>
          <w:rFonts w:hint="cs"/>
          <w:rtl/>
        </w:rPr>
        <w:t xml:space="preserve"> </w:t>
      </w:r>
      <w:r w:rsidR="005B5B1D">
        <w:rPr>
          <w:rtl/>
        </w:rPr>
        <w:t>ל</w:t>
      </w:r>
      <w:r w:rsidR="00E248D5">
        <w:rPr>
          <w:rFonts w:hint="cs"/>
          <w:rtl/>
        </w:rPr>
        <w:t>כלל ה</w:t>
      </w:r>
      <w:r w:rsidR="005B5B1D">
        <w:rPr>
          <w:rtl/>
        </w:rPr>
        <w:t xml:space="preserve">יעדים </w:t>
      </w:r>
      <w:r w:rsidR="00E248D5">
        <w:rPr>
          <w:rFonts w:hint="cs"/>
          <w:rtl/>
        </w:rPr>
        <w:t>ה</w:t>
      </w:r>
      <w:r w:rsidR="005B5B1D">
        <w:rPr>
          <w:rtl/>
        </w:rPr>
        <w:t>בינלאומיים</w:t>
      </w:r>
      <w:r>
        <w:rPr>
          <w:rtl/>
        </w:rPr>
        <w:t>.</w:t>
      </w:r>
    </w:p>
    <w:p w14:paraId="6D8F3E89" w14:textId="77777777" w:rsidR="00337CD0" w:rsidRDefault="00337CD0" w:rsidP="009E1CCB">
      <w:pPr>
        <w:pStyle w:val="4-"/>
      </w:pPr>
      <w:r>
        <w:rPr>
          <w:rFonts w:hint="cs"/>
          <w:rtl/>
        </w:rPr>
        <w:lastRenderedPageBreak/>
        <w:t>העברת זיהוי המספר המחייג או מספר חסום, עד ליעד הקצה</w:t>
      </w:r>
      <w:r w:rsidRPr="003325B2">
        <w:rPr>
          <w:rtl/>
        </w:rPr>
        <w:t>.</w:t>
      </w:r>
    </w:p>
    <w:p w14:paraId="2B5EFC97" w14:textId="77777777" w:rsidR="00337CD0" w:rsidRDefault="00337CD0" w:rsidP="009E1CCB">
      <w:pPr>
        <w:pStyle w:val="4-"/>
      </w:pPr>
      <w:r>
        <w:rPr>
          <w:rFonts w:hint="cs"/>
          <w:rtl/>
        </w:rPr>
        <w:t>איתור שיחות חריגות.</w:t>
      </w:r>
    </w:p>
    <w:p w14:paraId="760CF934" w14:textId="77777777" w:rsidR="00337CD0" w:rsidRDefault="00337CD0" w:rsidP="009E1CCB">
      <w:pPr>
        <w:pStyle w:val="4-"/>
        <w:rPr>
          <w:rtl/>
        </w:rPr>
      </w:pPr>
      <w:r>
        <w:rPr>
          <w:rtl/>
        </w:rPr>
        <w:t>אספקת שירותי חיוב (</w:t>
      </w:r>
      <w:r>
        <w:t>Billing</w:t>
      </w:r>
      <w:r>
        <w:rPr>
          <w:rtl/>
        </w:rPr>
        <w:t>)</w:t>
      </w:r>
      <w:r>
        <w:rPr>
          <w:rFonts w:hint="cs"/>
          <w:rtl/>
        </w:rPr>
        <w:t>, דוחות וקבצים הנדרשים לאישור ובדיקת החיובים על ידי המזמין וכן לחברת הבקרה ועורך המכרז, לצורך ניהול שוטף ובקרת היקפים וחיובים.</w:t>
      </w:r>
    </w:p>
    <w:p w14:paraId="6AC1439D" w14:textId="10814D99" w:rsidR="00337CD0" w:rsidRPr="003325B2" w:rsidRDefault="00337CD0" w:rsidP="009E1CCB">
      <w:pPr>
        <w:pStyle w:val="4-"/>
      </w:pPr>
      <w:r>
        <w:rPr>
          <w:rtl/>
        </w:rPr>
        <w:t xml:space="preserve">אספקת דוחות </w:t>
      </w:r>
      <w:r>
        <w:rPr>
          <w:rFonts w:hint="cs"/>
          <w:rtl/>
        </w:rPr>
        <w:t xml:space="preserve">נוספים בפורמט </w:t>
      </w:r>
      <w:r w:rsidR="00B94F4F">
        <w:rPr>
          <w:rFonts w:hint="cs"/>
          <w:rtl/>
        </w:rPr>
        <w:t>ובאפיון</w:t>
      </w:r>
      <w:r>
        <w:rPr>
          <w:rFonts w:hint="cs"/>
          <w:rtl/>
        </w:rPr>
        <w:t xml:space="preserve"> </w:t>
      </w:r>
      <w:r>
        <w:rPr>
          <w:rtl/>
        </w:rPr>
        <w:t>לפי דרישת עורך המכרז, המזמי</w:t>
      </w:r>
      <w:r>
        <w:rPr>
          <w:rFonts w:hint="cs"/>
          <w:rtl/>
        </w:rPr>
        <w:t>נים</w:t>
      </w:r>
      <w:r>
        <w:rPr>
          <w:rtl/>
        </w:rPr>
        <w:t xml:space="preserve"> ו</w:t>
      </w:r>
      <w:r>
        <w:rPr>
          <w:rFonts w:hint="cs"/>
          <w:rtl/>
        </w:rPr>
        <w:t xml:space="preserve">חברת </w:t>
      </w:r>
      <w:r>
        <w:rPr>
          <w:rtl/>
        </w:rPr>
        <w:t>הבקרה</w:t>
      </w:r>
      <w:r>
        <w:rPr>
          <w:rFonts w:hint="cs"/>
          <w:rtl/>
        </w:rPr>
        <w:t>.</w:t>
      </w:r>
    </w:p>
    <w:p w14:paraId="134BC477" w14:textId="77777777" w:rsidR="00337CD0" w:rsidRPr="003325B2" w:rsidRDefault="00337CD0" w:rsidP="009E1CCB">
      <w:pPr>
        <w:pStyle w:val="4-"/>
      </w:pPr>
      <w:r w:rsidRPr="003325B2">
        <w:rPr>
          <w:rtl/>
        </w:rPr>
        <w:t>אספקת שירות שוטף</w:t>
      </w:r>
      <w:r>
        <w:rPr>
          <w:rFonts w:hint="cs"/>
          <w:rtl/>
        </w:rPr>
        <w:t>, מענה לבעיות,</w:t>
      </w:r>
      <w:r w:rsidRPr="003325B2">
        <w:rPr>
          <w:rtl/>
        </w:rPr>
        <w:t xml:space="preserve"> תמיכה</w:t>
      </w:r>
      <w:r>
        <w:rPr>
          <w:rFonts w:hint="cs"/>
          <w:rtl/>
        </w:rPr>
        <w:t>, טיפול וניהול לכלל השירותים</w:t>
      </w:r>
      <w:r w:rsidRPr="003325B2">
        <w:rPr>
          <w:rtl/>
        </w:rPr>
        <w:t>.</w:t>
      </w:r>
    </w:p>
    <w:p w14:paraId="5CBCC852" w14:textId="77777777" w:rsidR="00337CD0" w:rsidRDefault="00241AAA" w:rsidP="009E1CCB">
      <w:pPr>
        <w:pStyle w:val="4-"/>
      </w:pPr>
      <w:r>
        <w:rPr>
          <w:rFonts w:hint="cs"/>
          <w:rtl/>
        </w:rPr>
        <w:t xml:space="preserve">הקמת </w:t>
      </w:r>
      <w:r w:rsidR="00337CD0">
        <w:rPr>
          <w:rFonts w:hint="cs"/>
          <w:rtl/>
        </w:rPr>
        <w:t>מוקד פניות ושרות למענה למזמינים, למשתמשים, לעורך המכרז ולחברת הבקרה</w:t>
      </w:r>
      <w:r w:rsidR="00337CD0" w:rsidRPr="003325B2">
        <w:rPr>
          <w:rtl/>
        </w:rPr>
        <w:t>.</w:t>
      </w:r>
    </w:p>
    <w:p w14:paraId="515DC961" w14:textId="77777777" w:rsidR="00337CD0" w:rsidRDefault="00337CD0" w:rsidP="009E1CCB">
      <w:pPr>
        <w:pStyle w:val="4-"/>
      </w:pPr>
      <w:r>
        <w:rPr>
          <w:rFonts w:hint="cs"/>
          <w:rtl/>
        </w:rPr>
        <w:t>מינוי מנהל לקוח, לטיפול בשירות הנדרש במכרז זה מול המזמינים, עורך המכרז ומי מטעמם.</w:t>
      </w:r>
    </w:p>
    <w:p w14:paraId="1603750B" w14:textId="77777777" w:rsidR="00337CD0" w:rsidRPr="00D70B9C" w:rsidRDefault="00337CD0" w:rsidP="00DB60FD">
      <w:pPr>
        <w:pStyle w:val="3-2"/>
      </w:pPr>
      <w:r w:rsidRPr="00D70B9C">
        <w:rPr>
          <w:rFonts w:hint="cs"/>
          <w:rtl/>
        </w:rPr>
        <w:t>מאפייני אספקת השירותים</w:t>
      </w:r>
    </w:p>
    <w:p w14:paraId="1DADE291" w14:textId="77777777" w:rsidR="00337CD0" w:rsidRDefault="00337CD0" w:rsidP="009E1CCB">
      <w:pPr>
        <w:pStyle w:val="4-"/>
      </w:pPr>
      <w:r>
        <w:rPr>
          <w:rFonts w:hint="cs"/>
          <w:rtl/>
        </w:rPr>
        <w:t>לא תהיה כל הגבלה או התניה כלשהי מצד הספק הזוכה,</w:t>
      </w:r>
      <w:r w:rsidRPr="007A6874">
        <w:rPr>
          <w:rFonts w:hint="cs"/>
          <w:rtl/>
        </w:rPr>
        <w:t xml:space="preserve"> ל</w:t>
      </w:r>
      <w:r>
        <w:rPr>
          <w:rFonts w:hint="cs"/>
          <w:rtl/>
        </w:rPr>
        <w:t>כלל השירותים הנדרשים במכרז ולהיקפם.</w:t>
      </w:r>
    </w:p>
    <w:p w14:paraId="32D997AA" w14:textId="04C53362" w:rsidR="00337CD0" w:rsidRDefault="00337CD0" w:rsidP="009E1CCB">
      <w:pPr>
        <w:pStyle w:val="4-"/>
      </w:pPr>
      <w:r>
        <w:rPr>
          <w:rFonts w:hint="cs"/>
          <w:rtl/>
        </w:rPr>
        <w:t xml:space="preserve">למען הסר ספק, </w:t>
      </w:r>
      <w:r>
        <w:rPr>
          <w:rtl/>
        </w:rPr>
        <w:t xml:space="preserve">יובהר כי הספק הזוכה לא יוכל לגבות תוספת תשלום כלשהי מעבר </w:t>
      </w:r>
      <w:r w:rsidR="009F15A6">
        <w:rPr>
          <w:rFonts w:hint="cs"/>
          <w:rtl/>
        </w:rPr>
        <w:t xml:space="preserve">למחירים </w:t>
      </w:r>
      <w:r>
        <w:rPr>
          <w:rFonts w:hint="cs"/>
          <w:rtl/>
        </w:rPr>
        <w:t>בהם זכה במכרז</w:t>
      </w:r>
      <w:r>
        <w:rPr>
          <w:rtl/>
        </w:rPr>
        <w:t>.</w:t>
      </w:r>
    </w:p>
    <w:p w14:paraId="609C1711" w14:textId="77777777" w:rsidR="00337CD0" w:rsidRPr="00DF4295" w:rsidRDefault="00337CD0" w:rsidP="00DB60FD">
      <w:pPr>
        <w:pStyle w:val="3-2"/>
        <w:rPr>
          <w:rtl/>
        </w:rPr>
      </w:pPr>
      <w:r>
        <w:rPr>
          <w:rFonts w:hint="cs"/>
          <w:rtl/>
        </w:rPr>
        <w:t>שירותי חיוג בינלאומיים</w:t>
      </w:r>
    </w:p>
    <w:p w14:paraId="5F2DDDDC" w14:textId="5CDE743B" w:rsidR="00337CD0" w:rsidRDefault="00337CD0" w:rsidP="009E1CCB">
      <w:pPr>
        <w:pStyle w:val="4-"/>
      </w:pPr>
      <w:r>
        <w:rPr>
          <w:rFonts w:hint="cs"/>
          <w:rtl/>
        </w:rPr>
        <w:t>השירות י</w:t>
      </w:r>
      <w:r w:rsidR="00751B64">
        <w:rPr>
          <w:rFonts w:hint="cs"/>
          <w:rtl/>
        </w:rPr>
        <w:t>י</w:t>
      </w:r>
      <w:r>
        <w:rPr>
          <w:rFonts w:hint="cs"/>
          <w:rtl/>
        </w:rPr>
        <w:t>נתן לכל קווי הממשלה הנייחים והניידים</w:t>
      </w:r>
      <w:r w:rsidR="00636977">
        <w:rPr>
          <w:rFonts w:hint="cs"/>
          <w:rtl/>
        </w:rPr>
        <w:t xml:space="preserve"> </w:t>
      </w:r>
      <w:r w:rsidR="00F21D93">
        <w:rPr>
          <w:rFonts w:hint="cs"/>
          <w:rtl/>
        </w:rPr>
        <w:t xml:space="preserve">של המזמינים </w:t>
      </w:r>
      <w:r w:rsidR="00636977">
        <w:rPr>
          <w:rFonts w:hint="cs"/>
          <w:rtl/>
        </w:rPr>
        <w:t>בהתאם לצרכיהם, כגו</w:t>
      </w:r>
      <w:r w:rsidR="00AF35B5">
        <w:rPr>
          <w:rFonts w:hint="cs"/>
          <w:rtl/>
        </w:rPr>
        <w:t>ן</w:t>
      </w:r>
      <w:r>
        <w:rPr>
          <w:rFonts w:hint="cs"/>
          <w:rtl/>
        </w:rPr>
        <w:t xml:space="preserve"> דיבור, משלוח פקסים וכל תקשורת בחיוג.</w:t>
      </w:r>
    </w:p>
    <w:p w14:paraId="7DA53655" w14:textId="57F50D05" w:rsidR="00337CD0" w:rsidRDefault="00337CD0" w:rsidP="009E1CCB">
      <w:pPr>
        <w:pStyle w:val="4-"/>
      </w:pPr>
      <w:r>
        <w:rPr>
          <w:rFonts w:hint="cs"/>
          <w:rtl/>
        </w:rPr>
        <w:t>השירות י</w:t>
      </w:r>
      <w:r w:rsidR="00751B64">
        <w:rPr>
          <w:rFonts w:hint="cs"/>
          <w:rtl/>
        </w:rPr>
        <w:t>י</w:t>
      </w:r>
      <w:r>
        <w:rPr>
          <w:rFonts w:hint="cs"/>
          <w:rtl/>
        </w:rPr>
        <w:t xml:space="preserve">נתן לכל המדינות כמפורט בחוברת ההצעה </w:t>
      </w:r>
      <w:r w:rsidR="00F25284">
        <w:rPr>
          <w:rFonts w:hint="cs"/>
          <w:rtl/>
        </w:rPr>
        <w:t>ו</w:t>
      </w:r>
      <w:r w:rsidR="00F25284" w:rsidRPr="00F25284">
        <w:rPr>
          <w:rtl/>
        </w:rPr>
        <w:t xml:space="preserve">בנספח </w:t>
      </w:r>
      <w:r w:rsidR="00F25284" w:rsidRPr="00F25284">
        <w:t>2.</w:t>
      </w:r>
      <w:r w:rsidR="00F25284">
        <w:t>2</w:t>
      </w:r>
      <w:r w:rsidR="00F25284" w:rsidRPr="00F25284">
        <w:rPr>
          <w:rFonts w:hint="cs"/>
          <w:rtl/>
        </w:rPr>
        <w:t xml:space="preserve"> בפרק </w:t>
      </w:r>
      <w:r w:rsidR="00F25284">
        <w:rPr>
          <w:rFonts w:hint="cs"/>
          <w:rtl/>
        </w:rPr>
        <w:t>זה</w:t>
      </w:r>
      <w:r>
        <w:rPr>
          <w:rFonts w:hint="cs"/>
          <w:rtl/>
        </w:rPr>
        <w:t>.</w:t>
      </w:r>
    </w:p>
    <w:p w14:paraId="46224CEB" w14:textId="1434F1FD" w:rsidR="00337CD0" w:rsidRDefault="00337CD0" w:rsidP="009E1CCB">
      <w:pPr>
        <w:pStyle w:val="4-"/>
      </w:pPr>
      <w:r>
        <w:rPr>
          <w:rtl/>
        </w:rPr>
        <w:t>החיוג יתאפשר</w:t>
      </w:r>
      <w:r>
        <w:rPr>
          <w:rFonts w:hint="cs"/>
          <w:rtl/>
        </w:rPr>
        <w:t>,</w:t>
      </w:r>
      <w:r>
        <w:rPr>
          <w:rtl/>
        </w:rPr>
        <w:t xml:space="preserve"> </w:t>
      </w:r>
      <w:r>
        <w:rPr>
          <w:rFonts w:hint="cs"/>
          <w:rtl/>
        </w:rPr>
        <w:t xml:space="preserve">כברירת מחדל, </w:t>
      </w:r>
      <w:r>
        <w:rPr>
          <w:rtl/>
        </w:rPr>
        <w:t xml:space="preserve">באמצעות חיוג </w:t>
      </w:r>
      <w:r w:rsidR="00F21D93">
        <w:rPr>
          <w:rFonts w:hint="cs"/>
          <w:rtl/>
        </w:rPr>
        <w:t>ה</w:t>
      </w:r>
      <w:r>
        <w:rPr>
          <w:rFonts w:hint="cs"/>
          <w:rtl/>
        </w:rPr>
        <w:t>ק</w:t>
      </w:r>
      <w:r w:rsidR="00F21D93">
        <w:rPr>
          <w:rFonts w:hint="cs"/>
          <w:rtl/>
        </w:rPr>
        <w:t>י</w:t>
      </w:r>
      <w:r>
        <w:rPr>
          <w:rFonts w:hint="cs"/>
          <w:rtl/>
        </w:rPr>
        <w:t>דומת הבינלאומית של הספק הזוכה.</w:t>
      </w:r>
    </w:p>
    <w:p w14:paraId="2CEDBEE5" w14:textId="3D82FFC7" w:rsidR="00337CD0" w:rsidRDefault="00337CD0" w:rsidP="009E1CCB">
      <w:pPr>
        <w:pStyle w:val="4-"/>
      </w:pPr>
      <w:r>
        <w:rPr>
          <w:rFonts w:hint="cs"/>
          <w:rtl/>
        </w:rPr>
        <w:t xml:space="preserve"> מזמין המבקש לבצע חיוג באמצעות </w:t>
      </w:r>
      <w:r>
        <w:rPr>
          <w:rtl/>
        </w:rPr>
        <w:t xml:space="preserve">הקידומת "00", </w:t>
      </w:r>
      <w:r w:rsidR="0006261E">
        <w:rPr>
          <w:rFonts w:hint="cs"/>
          <w:rtl/>
        </w:rPr>
        <w:t>יידר</w:t>
      </w:r>
      <w:r w:rsidR="0006261E">
        <w:rPr>
          <w:rFonts w:hint="eastAsia"/>
          <w:rtl/>
        </w:rPr>
        <w:t>ש</w:t>
      </w:r>
      <w:r>
        <w:rPr>
          <w:rFonts w:hint="cs"/>
          <w:rtl/>
        </w:rPr>
        <w:t xml:space="preserve"> לבצע שיוך של הקווים הקיימים או </w:t>
      </w:r>
      <w:r w:rsidR="00F21D93">
        <w:rPr>
          <w:rFonts w:hint="cs"/>
          <w:rtl/>
        </w:rPr>
        <w:t>ה</w:t>
      </w:r>
      <w:r>
        <w:rPr>
          <w:rFonts w:hint="cs"/>
          <w:rtl/>
        </w:rPr>
        <w:t>חדשים באמצעות בקשה מסודרת ו/או טופס שיוך, בתאום עם הספק הזוכה</w:t>
      </w:r>
      <w:r w:rsidR="0006261E">
        <w:rPr>
          <w:rFonts w:hint="cs"/>
          <w:rtl/>
        </w:rPr>
        <w:t xml:space="preserve"> וספק מפ"א</w:t>
      </w:r>
      <w:r>
        <w:rPr>
          <w:rFonts w:hint="cs"/>
          <w:rtl/>
        </w:rPr>
        <w:t>.</w:t>
      </w:r>
    </w:p>
    <w:p w14:paraId="37C123C5" w14:textId="40BB25D2" w:rsidR="00337CD0" w:rsidRPr="00EF6EAB" w:rsidRDefault="00337CD0" w:rsidP="009E1CCB">
      <w:pPr>
        <w:pStyle w:val="4-"/>
        <w:rPr>
          <w:rtl/>
        </w:rPr>
      </w:pPr>
      <w:r w:rsidRPr="000C1091">
        <w:rPr>
          <w:rFonts w:hint="eastAsia"/>
          <w:rtl/>
        </w:rPr>
        <w:t>חסימת</w:t>
      </w:r>
      <w:r w:rsidRPr="000C1091">
        <w:rPr>
          <w:rtl/>
        </w:rPr>
        <w:t xml:space="preserve"> יעדי חיוג על פי בקשת מזמין או עורך המכרז </w:t>
      </w:r>
      <w:r w:rsidRPr="00F21D93">
        <w:rPr>
          <w:rFonts w:hint="cs"/>
          <w:rtl/>
        </w:rPr>
        <w:t>-</w:t>
      </w:r>
      <w:r>
        <w:rPr>
          <w:rFonts w:hint="cs"/>
          <w:rtl/>
        </w:rPr>
        <w:t xml:space="preserve"> </w:t>
      </w:r>
      <w:r w:rsidRPr="00EF6EAB">
        <w:rPr>
          <w:rFonts w:hint="cs"/>
          <w:rtl/>
        </w:rPr>
        <w:t xml:space="preserve">הספק הזוכה יחסום </w:t>
      </w:r>
      <w:r>
        <w:rPr>
          <w:rFonts w:hint="cs"/>
          <w:rtl/>
        </w:rPr>
        <w:t xml:space="preserve">על פי בקשה, קווים נייחים וניידים שיוגדרו על ידי המזמין או עורך המכרז, מלבצע שיחות </w:t>
      </w:r>
      <w:r w:rsidRPr="00EF6EAB">
        <w:rPr>
          <w:rFonts w:hint="cs"/>
          <w:rtl/>
        </w:rPr>
        <w:t>ליעדים ש</w:t>
      </w:r>
      <w:r>
        <w:rPr>
          <w:rFonts w:hint="cs"/>
          <w:rtl/>
        </w:rPr>
        <w:t>הוגדרו</w:t>
      </w:r>
      <w:r w:rsidRPr="00EF6EAB">
        <w:rPr>
          <w:rFonts w:hint="cs"/>
          <w:rtl/>
        </w:rPr>
        <w:t xml:space="preserve">, </w:t>
      </w:r>
      <w:r w:rsidR="00636977">
        <w:rPr>
          <w:rFonts w:hint="cs"/>
          <w:rtl/>
        </w:rPr>
        <w:t xml:space="preserve">בין היתר </w:t>
      </w:r>
      <w:r w:rsidRPr="00EF6EAB">
        <w:rPr>
          <w:rFonts w:hint="cs"/>
          <w:rtl/>
        </w:rPr>
        <w:t>בהתאם לפרמטרים הבאים:</w:t>
      </w:r>
    </w:p>
    <w:p w14:paraId="07860879" w14:textId="77777777" w:rsidR="00337CD0" w:rsidRPr="00C259D5" w:rsidRDefault="00337CD0" w:rsidP="00CF78F5">
      <w:pPr>
        <w:pStyle w:val="5-"/>
        <w:rPr>
          <w:rtl/>
        </w:rPr>
      </w:pPr>
      <w:r>
        <w:rPr>
          <w:rFonts w:hint="cs"/>
          <w:rtl/>
        </w:rPr>
        <w:t>ביצוע חיוג לקידומות מוגדרות.</w:t>
      </w:r>
    </w:p>
    <w:p w14:paraId="3BFFBD82" w14:textId="77777777" w:rsidR="00337CD0" w:rsidRDefault="00337CD0" w:rsidP="00CF78F5">
      <w:pPr>
        <w:pStyle w:val="5-"/>
      </w:pPr>
      <w:r>
        <w:rPr>
          <w:rFonts w:hint="cs"/>
          <w:rtl/>
        </w:rPr>
        <w:lastRenderedPageBreak/>
        <w:t>ביצוע חיוג ל</w:t>
      </w:r>
      <w:r w:rsidRPr="00C259D5">
        <w:rPr>
          <w:rFonts w:hint="cs"/>
          <w:rtl/>
        </w:rPr>
        <w:t>מספרי טלפון ספציפיים.</w:t>
      </w:r>
    </w:p>
    <w:p w14:paraId="5D15FCDE" w14:textId="77777777" w:rsidR="00337CD0" w:rsidRDefault="00337CD0" w:rsidP="009E1CCB">
      <w:pPr>
        <w:pStyle w:val="4-"/>
      </w:pPr>
      <w:bookmarkStart w:id="51" w:name="_Hlk5799144"/>
      <w:r>
        <w:rPr>
          <w:rFonts w:hint="cs"/>
          <w:rtl/>
        </w:rPr>
        <w:t xml:space="preserve">שיחות </w:t>
      </w:r>
      <w:r w:rsidR="00F75C07">
        <w:rPr>
          <w:rFonts w:hint="cs"/>
          <w:rtl/>
        </w:rPr>
        <w:t xml:space="preserve">בינלאומיות שיבוצעו מקווים </w:t>
      </w:r>
      <w:r>
        <w:rPr>
          <w:rFonts w:hint="cs"/>
          <w:rtl/>
        </w:rPr>
        <w:t>נייחים</w:t>
      </w:r>
      <w:r w:rsidR="004B2FFF">
        <w:rPr>
          <w:rFonts w:hint="cs"/>
          <w:rtl/>
        </w:rPr>
        <w:t>,</w:t>
      </w:r>
      <w:r>
        <w:rPr>
          <w:rFonts w:hint="cs"/>
          <w:rtl/>
        </w:rPr>
        <w:t xml:space="preserve"> </w:t>
      </w:r>
      <w:r w:rsidR="0006261E">
        <w:rPr>
          <w:rFonts w:hint="cs"/>
          <w:rtl/>
        </w:rPr>
        <w:t>יחויבו</w:t>
      </w:r>
      <w:r>
        <w:rPr>
          <w:rFonts w:hint="cs"/>
          <w:rtl/>
        </w:rPr>
        <w:t xml:space="preserve"> </w:t>
      </w:r>
      <w:r w:rsidR="00F75C07">
        <w:rPr>
          <w:rFonts w:hint="cs"/>
          <w:rtl/>
        </w:rPr>
        <w:t>על ידי הספק הזוכה ב</w:t>
      </w:r>
      <w:r>
        <w:rPr>
          <w:rFonts w:hint="cs"/>
          <w:rtl/>
        </w:rPr>
        <w:t xml:space="preserve">חשבונית </w:t>
      </w:r>
      <w:r w:rsidR="00F75C07">
        <w:rPr>
          <w:rFonts w:hint="cs"/>
          <w:rtl/>
        </w:rPr>
        <w:t>ייעודי</w:t>
      </w:r>
      <w:r w:rsidR="00F75C07">
        <w:rPr>
          <w:rFonts w:hint="eastAsia"/>
          <w:rtl/>
        </w:rPr>
        <w:t>ת</w:t>
      </w:r>
      <w:r w:rsidR="0006261E">
        <w:rPr>
          <w:rFonts w:hint="cs"/>
          <w:rtl/>
        </w:rPr>
        <w:t xml:space="preserve"> </w:t>
      </w:r>
      <w:r>
        <w:rPr>
          <w:rFonts w:hint="cs"/>
          <w:rtl/>
        </w:rPr>
        <w:t>שתופק למזמין.</w:t>
      </w:r>
    </w:p>
    <w:p w14:paraId="2F92A5EB" w14:textId="60EA3B75" w:rsidR="00337CD0" w:rsidRDefault="00F75C07" w:rsidP="009E1CCB">
      <w:pPr>
        <w:pStyle w:val="4-"/>
      </w:pPr>
      <w:r>
        <w:rPr>
          <w:rFonts w:hint="cs"/>
          <w:rtl/>
        </w:rPr>
        <w:t xml:space="preserve">שיחות בינלאומיות שיבוצעו מקווים </w:t>
      </w:r>
      <w:r w:rsidR="00337CD0">
        <w:rPr>
          <w:rFonts w:hint="cs"/>
          <w:rtl/>
        </w:rPr>
        <w:t xml:space="preserve"> ניידים</w:t>
      </w:r>
      <w:r w:rsidR="004B2FFF">
        <w:rPr>
          <w:rFonts w:hint="cs"/>
          <w:rtl/>
        </w:rPr>
        <w:t>,</w:t>
      </w:r>
      <w:r w:rsidR="00337CD0">
        <w:rPr>
          <w:rFonts w:hint="cs"/>
          <w:rtl/>
        </w:rPr>
        <w:t xml:space="preserve"> </w:t>
      </w:r>
      <w:r>
        <w:rPr>
          <w:rFonts w:hint="cs"/>
          <w:rtl/>
        </w:rPr>
        <w:t xml:space="preserve">יחויבו </w:t>
      </w:r>
      <w:r w:rsidR="00337CD0">
        <w:rPr>
          <w:rFonts w:hint="cs"/>
          <w:rtl/>
        </w:rPr>
        <w:t>על ידי ספק שירות הרט"ן (כיום חברת פלאפון)</w:t>
      </w:r>
      <w:r>
        <w:rPr>
          <w:rFonts w:hint="cs"/>
          <w:rtl/>
        </w:rPr>
        <w:t>/ספק ה</w:t>
      </w:r>
      <w:r>
        <w:rPr>
          <w:rFonts w:hint="cs"/>
        </w:rPr>
        <w:t>POC</w:t>
      </w:r>
      <w:r w:rsidR="00337CD0">
        <w:rPr>
          <w:rFonts w:hint="cs"/>
          <w:rtl/>
        </w:rPr>
        <w:t xml:space="preserve">, על פי כללי המכסות וההתחשבנות </w:t>
      </w:r>
      <w:r>
        <w:rPr>
          <w:rFonts w:hint="cs"/>
          <w:rtl/>
        </w:rPr>
        <w:t xml:space="preserve">שנקבעו </w:t>
      </w:r>
      <w:r w:rsidR="00337CD0">
        <w:rPr>
          <w:rFonts w:hint="cs"/>
          <w:rtl/>
        </w:rPr>
        <w:t>במכרז שירותי הרט"ן</w:t>
      </w:r>
      <w:r w:rsidR="00C50936">
        <w:rPr>
          <w:rFonts w:hint="cs"/>
          <w:rtl/>
        </w:rPr>
        <w:t>/</w:t>
      </w:r>
      <w:r w:rsidR="00C50936">
        <w:rPr>
          <w:rFonts w:hint="cs"/>
        </w:rPr>
        <w:t>POC</w:t>
      </w:r>
      <w:r w:rsidR="00337CD0">
        <w:rPr>
          <w:rFonts w:hint="cs"/>
          <w:rtl/>
        </w:rPr>
        <w:t>.</w:t>
      </w:r>
      <w:bookmarkEnd w:id="51"/>
      <w:r>
        <w:rPr>
          <w:rFonts w:hint="cs"/>
          <w:rtl/>
        </w:rPr>
        <w:t xml:space="preserve"> לנוכח זאת נדרש הספק הזוכה להעביר לספק הרט"ן</w:t>
      </w:r>
      <w:r w:rsidR="00C50936">
        <w:rPr>
          <w:rFonts w:hint="cs"/>
          <w:rtl/>
        </w:rPr>
        <w:t>/</w:t>
      </w:r>
      <w:r w:rsidR="00C50936">
        <w:rPr>
          <w:rFonts w:hint="cs"/>
        </w:rPr>
        <w:t>POC</w:t>
      </w:r>
      <w:r>
        <w:rPr>
          <w:rFonts w:hint="cs"/>
          <w:rtl/>
        </w:rPr>
        <w:t xml:space="preserve"> מדי חודש את </w:t>
      </w:r>
      <w:r w:rsidR="00A1791E">
        <w:rPr>
          <w:rFonts w:hint="cs"/>
          <w:rtl/>
        </w:rPr>
        <w:t>ה</w:t>
      </w:r>
      <w:r>
        <w:rPr>
          <w:rFonts w:hint="cs"/>
          <w:rtl/>
        </w:rPr>
        <w:t>חיובים שבוצעו באמצעות הקווים הניידים לצורך הצגתם בחשבונית מנוי הרט"ן</w:t>
      </w:r>
      <w:r w:rsidR="00C50936">
        <w:rPr>
          <w:rFonts w:hint="cs"/>
          <w:rtl/>
        </w:rPr>
        <w:t>/</w:t>
      </w:r>
      <w:r w:rsidR="00C50936">
        <w:rPr>
          <w:rFonts w:hint="cs"/>
        </w:rPr>
        <w:t>POC</w:t>
      </w:r>
      <w:r>
        <w:rPr>
          <w:rFonts w:hint="cs"/>
          <w:rtl/>
        </w:rPr>
        <w:t>.</w:t>
      </w:r>
    </w:p>
    <w:p w14:paraId="27F3F6F9" w14:textId="77777777" w:rsidR="00337CD0" w:rsidRPr="00DF4295" w:rsidRDefault="00337CD0" w:rsidP="00DB60FD">
      <w:pPr>
        <w:pStyle w:val="3-2"/>
      </w:pPr>
      <w:r>
        <w:rPr>
          <w:rFonts w:hint="cs"/>
          <w:rtl/>
        </w:rPr>
        <w:t xml:space="preserve">שירות העברת מספר מחייג או חסום - </w:t>
      </w:r>
      <w:r>
        <w:rPr>
          <w:rFonts w:hint="cs"/>
        </w:rPr>
        <w:t>CLID</w:t>
      </w:r>
    </w:p>
    <w:p w14:paraId="555676B0" w14:textId="77777777" w:rsidR="00337CD0" w:rsidRPr="009F6773" w:rsidRDefault="00337CD0" w:rsidP="009E1CCB">
      <w:pPr>
        <w:pStyle w:val="4-"/>
      </w:pPr>
      <w:r w:rsidRPr="009F6773">
        <w:rPr>
          <w:rFonts w:hint="cs"/>
          <w:rtl/>
        </w:rPr>
        <w:t>כברירת מחדל לכלל הקווים הנייחים והניידים, אין דרישה להעברת זיהוי המספר המחייג (</w:t>
      </w:r>
      <w:r w:rsidRPr="009F6773">
        <w:rPr>
          <w:rFonts w:hint="cs"/>
        </w:rPr>
        <w:t>CLID</w:t>
      </w:r>
      <w:r w:rsidRPr="009F6773">
        <w:rPr>
          <w:rFonts w:hint="cs"/>
          <w:rtl/>
        </w:rPr>
        <w:t>) או חסימת זיהוי המספר.</w:t>
      </w:r>
    </w:p>
    <w:p w14:paraId="71141BAC" w14:textId="77777777" w:rsidR="002C412B" w:rsidRDefault="00337CD0" w:rsidP="009E1CCB">
      <w:pPr>
        <w:pStyle w:val="4-"/>
      </w:pPr>
      <w:r>
        <w:rPr>
          <w:rFonts w:hint="cs"/>
          <w:rtl/>
        </w:rPr>
        <w:t xml:space="preserve">על פי צרכיו ושיקול דעתו של המזמין, ידרש הספק </w:t>
      </w:r>
      <w:r w:rsidR="002C412B">
        <w:rPr>
          <w:rFonts w:hint="cs"/>
          <w:rtl/>
        </w:rPr>
        <w:t>לספק שירות חסימה ו/או העברת זיהוי מספר המחייג בהתאם</w:t>
      </w:r>
      <w:r w:rsidR="00DE57E6">
        <w:rPr>
          <w:rFonts w:hint="cs"/>
          <w:rtl/>
        </w:rPr>
        <w:t xml:space="preserve"> לרמות שירות הבאות</w:t>
      </w:r>
      <w:r w:rsidR="002C412B">
        <w:rPr>
          <w:rFonts w:hint="cs"/>
          <w:rtl/>
        </w:rPr>
        <w:t>:</w:t>
      </w:r>
    </w:p>
    <w:p w14:paraId="2B76783E" w14:textId="77777777" w:rsidR="00DE57E6" w:rsidRDefault="002C412B" w:rsidP="00CF78F5">
      <w:pPr>
        <w:pStyle w:val="5-"/>
      </w:pPr>
      <w:r w:rsidRPr="009F6773">
        <w:rPr>
          <w:rFonts w:hint="cs"/>
          <w:b/>
          <w:bCs/>
          <w:rtl/>
        </w:rPr>
        <w:t>שירות בסיסי</w:t>
      </w:r>
      <w:r w:rsidRPr="009F6773">
        <w:rPr>
          <w:rFonts w:hint="cs"/>
          <w:rtl/>
        </w:rPr>
        <w:t xml:space="preserve"> </w:t>
      </w:r>
      <w:r w:rsidR="00DE57E6" w:rsidRPr="009F6773">
        <w:rPr>
          <w:rFonts w:hint="cs"/>
          <w:rtl/>
        </w:rPr>
        <w:t>-</w:t>
      </w:r>
      <w:r w:rsidRPr="009F6773">
        <w:rPr>
          <w:rFonts w:hint="cs"/>
          <w:rtl/>
        </w:rPr>
        <w:t xml:space="preserve"> חסימת זיהוי מספר מחייג מישראל. הדרישה</w:t>
      </w:r>
      <w:r w:rsidR="00DE57E6" w:rsidRPr="009F6773">
        <w:rPr>
          <w:rFonts w:hint="cs"/>
          <w:rtl/>
        </w:rPr>
        <w:t xml:space="preserve"> משירות זה,</w:t>
      </w:r>
      <w:r w:rsidRPr="009F6773">
        <w:rPr>
          <w:rFonts w:hint="cs"/>
          <w:rtl/>
        </w:rPr>
        <w:t xml:space="preserve"> שלא לאפשר זיהוי המספר המחייג בציוד הקצה </w:t>
      </w:r>
      <w:r w:rsidR="00DE57E6" w:rsidRPr="009F6773">
        <w:rPr>
          <w:rFonts w:hint="cs"/>
          <w:rtl/>
        </w:rPr>
        <w:t xml:space="preserve">של יעד השיחה, אך הספק יוכל להעביר כל מספר אחר כל עוד אינו מאפשר זיהוי השיחה שמקורה בישראל. שירות זה </w:t>
      </w:r>
      <w:r w:rsidR="009F6773">
        <w:rPr>
          <w:rFonts w:hint="cs"/>
          <w:rtl/>
        </w:rPr>
        <w:t xml:space="preserve">יסופק </w:t>
      </w:r>
      <w:r w:rsidR="00DE57E6" w:rsidRPr="009F6773">
        <w:rPr>
          <w:rFonts w:hint="cs"/>
          <w:rtl/>
        </w:rPr>
        <w:t xml:space="preserve">ללא תשלום נוסף על </w:t>
      </w:r>
      <w:r w:rsidR="00D6414E" w:rsidRPr="009F6773">
        <w:rPr>
          <w:rFonts w:hint="cs"/>
          <w:rtl/>
        </w:rPr>
        <w:t xml:space="preserve">מחיר </w:t>
      </w:r>
      <w:r w:rsidR="00DE57E6" w:rsidRPr="009F6773">
        <w:rPr>
          <w:rFonts w:hint="cs"/>
          <w:rtl/>
        </w:rPr>
        <w:t>תעריף</w:t>
      </w:r>
      <w:r w:rsidR="00D6414E" w:rsidRPr="009F6773">
        <w:rPr>
          <w:rFonts w:hint="cs"/>
          <w:rtl/>
        </w:rPr>
        <w:t xml:space="preserve"> דקת </w:t>
      </w:r>
      <w:r w:rsidR="00DE57E6" w:rsidRPr="009F6773">
        <w:rPr>
          <w:rFonts w:hint="cs"/>
          <w:rtl/>
        </w:rPr>
        <w:t>השיחה כפי שהוצע ע</w:t>
      </w:r>
      <w:r w:rsidR="002E3E1D" w:rsidRPr="009F6773">
        <w:rPr>
          <w:rFonts w:hint="cs"/>
          <w:rtl/>
        </w:rPr>
        <w:t>ל</w:t>
      </w:r>
      <w:r w:rsidR="00DE57E6" w:rsidRPr="009F6773">
        <w:rPr>
          <w:rFonts w:hint="cs"/>
          <w:rtl/>
        </w:rPr>
        <w:t xml:space="preserve"> ידי הספק הזוכה</w:t>
      </w:r>
      <w:r w:rsidR="00DE57E6">
        <w:rPr>
          <w:rFonts w:hint="cs"/>
          <w:rtl/>
        </w:rPr>
        <w:t>.</w:t>
      </w:r>
    </w:p>
    <w:p w14:paraId="7AEFA595" w14:textId="4B8287ED" w:rsidR="00337CD0" w:rsidRDefault="00DE57E6" w:rsidP="00CF78F5">
      <w:pPr>
        <w:pStyle w:val="5-"/>
      </w:pPr>
      <w:r w:rsidRPr="009F6773">
        <w:rPr>
          <w:rFonts w:hint="cs"/>
          <w:b/>
          <w:bCs/>
          <w:rtl/>
        </w:rPr>
        <w:t>שירות מלא</w:t>
      </w:r>
      <w:r>
        <w:rPr>
          <w:rFonts w:hint="cs"/>
          <w:rtl/>
        </w:rPr>
        <w:t xml:space="preserve"> - העברת המספר המחייג או חסימת הזיהוי באופן מלא </w:t>
      </w:r>
      <w:r>
        <w:rPr>
          <w:rtl/>
        </w:rPr>
        <w:t>–</w:t>
      </w:r>
      <w:r>
        <w:rPr>
          <w:rFonts w:hint="cs"/>
          <w:rtl/>
        </w:rPr>
        <w:t xml:space="preserve"> הדרישה משירות זה, </w:t>
      </w:r>
      <w:r w:rsidR="00337CD0">
        <w:rPr>
          <w:rFonts w:hint="cs"/>
          <w:rtl/>
        </w:rPr>
        <w:t xml:space="preserve">להעביר את זיהוי המספר המחייג </w:t>
      </w:r>
      <w:r w:rsidR="002E3E1D">
        <w:rPr>
          <w:rFonts w:hint="cs"/>
          <w:rtl/>
        </w:rPr>
        <w:t>בהתאם ל</w:t>
      </w:r>
      <w:r w:rsidR="00337CD0">
        <w:rPr>
          <w:rFonts w:hint="cs"/>
          <w:rtl/>
        </w:rPr>
        <w:t>זיהוי המועבר</w:t>
      </w:r>
      <w:r w:rsidR="00337CD0">
        <w:rPr>
          <w:rFonts w:hint="cs"/>
        </w:rPr>
        <w:t xml:space="preserve"> </w:t>
      </w:r>
      <w:r w:rsidR="00337CD0">
        <w:rPr>
          <w:rFonts w:hint="cs"/>
          <w:rtl/>
        </w:rPr>
        <w:t>לספק</w:t>
      </w:r>
      <w:r w:rsidR="002E3E1D">
        <w:rPr>
          <w:rFonts w:hint="cs"/>
          <w:rtl/>
        </w:rPr>
        <w:t xml:space="preserve">, </w:t>
      </w:r>
      <w:r w:rsidR="002E3E1D" w:rsidRPr="002E3E1D">
        <w:rPr>
          <w:rFonts w:hint="cs"/>
          <w:rtl/>
        </w:rPr>
        <w:t xml:space="preserve"> </w:t>
      </w:r>
      <w:r w:rsidR="002E3E1D">
        <w:rPr>
          <w:rFonts w:hint="cs"/>
          <w:rtl/>
        </w:rPr>
        <w:t xml:space="preserve">או חסימת זיהוי מספר מחייג באופן מלא כך שלא יועבר כל זיהוי לציוד הקצה של יעד השיחה. שירות זה </w:t>
      </w:r>
      <w:r w:rsidR="009F6773">
        <w:rPr>
          <w:rFonts w:hint="cs"/>
          <w:rtl/>
        </w:rPr>
        <w:t xml:space="preserve">יסופק </w:t>
      </w:r>
      <w:r w:rsidR="002E3E1D">
        <w:rPr>
          <w:rFonts w:hint="cs"/>
          <w:rtl/>
        </w:rPr>
        <w:t>בתוספת עלות ל</w:t>
      </w:r>
      <w:r w:rsidR="00D6414E">
        <w:rPr>
          <w:rFonts w:hint="cs"/>
          <w:rtl/>
        </w:rPr>
        <w:t xml:space="preserve">מחיר </w:t>
      </w:r>
      <w:r w:rsidR="002E3E1D">
        <w:rPr>
          <w:rFonts w:hint="cs"/>
          <w:rtl/>
        </w:rPr>
        <w:t>תעריף</w:t>
      </w:r>
      <w:r w:rsidR="00D6414E">
        <w:rPr>
          <w:rFonts w:hint="cs"/>
          <w:rtl/>
        </w:rPr>
        <w:t xml:space="preserve"> דקת</w:t>
      </w:r>
      <w:r w:rsidR="002E3E1D">
        <w:rPr>
          <w:rFonts w:hint="cs"/>
          <w:rtl/>
        </w:rPr>
        <w:t xml:space="preserve"> שיחה כפי שהוצע על ידי הספק הזוכה. תוספת העלות נקבעה על ידי עורך המכרז בסעיף </w:t>
      </w:r>
      <w:r w:rsidR="002E3E1D">
        <w:rPr>
          <w:rtl/>
        </w:rPr>
        <w:fldChar w:fldCharType="begin"/>
      </w:r>
      <w:r w:rsidR="002E3E1D">
        <w:rPr>
          <w:rtl/>
        </w:rPr>
        <w:instrText xml:space="preserve"> </w:instrText>
      </w:r>
      <w:r w:rsidR="002E3E1D">
        <w:rPr>
          <w:rFonts w:hint="cs"/>
        </w:rPr>
        <w:instrText>REF</w:instrText>
      </w:r>
      <w:r w:rsidR="002E3E1D">
        <w:rPr>
          <w:rFonts w:hint="cs"/>
          <w:rtl/>
        </w:rPr>
        <w:instrText xml:space="preserve"> _</w:instrText>
      </w:r>
      <w:r w:rsidR="002E3E1D">
        <w:rPr>
          <w:rFonts w:hint="cs"/>
        </w:rPr>
        <w:instrText>Ref8109449 \r \h</w:instrText>
      </w:r>
      <w:r w:rsidR="002E3E1D">
        <w:rPr>
          <w:rtl/>
        </w:rPr>
        <w:instrText xml:space="preserve"> </w:instrText>
      </w:r>
      <w:r w:rsidR="002E3E1D">
        <w:rPr>
          <w:rtl/>
        </w:rPr>
      </w:r>
      <w:r w:rsidR="002E3E1D">
        <w:rPr>
          <w:rtl/>
        </w:rPr>
        <w:fldChar w:fldCharType="separate"/>
      </w:r>
      <w:r w:rsidR="00F30A37">
        <w:rPr>
          <w:rtl/>
        </w:rPr>
        <w:t>‏2.20.1.6</w:t>
      </w:r>
      <w:r w:rsidR="002E3E1D">
        <w:rPr>
          <w:rtl/>
        </w:rPr>
        <w:fldChar w:fldCharType="end"/>
      </w:r>
      <w:r w:rsidR="002E3E1D">
        <w:rPr>
          <w:rFonts w:hint="cs"/>
          <w:rtl/>
        </w:rPr>
        <w:t xml:space="preserve"> להלן.</w:t>
      </w:r>
    </w:p>
    <w:p w14:paraId="56B034C5" w14:textId="77777777" w:rsidR="00337CD0" w:rsidRDefault="00337CD0" w:rsidP="00CF78F5">
      <w:pPr>
        <w:pStyle w:val="5-"/>
      </w:pPr>
      <w:r>
        <w:rPr>
          <w:rFonts w:hint="cs"/>
          <w:rtl/>
        </w:rPr>
        <w:t xml:space="preserve">במקרים אלו ועל פי בקשה מסודרת שתועבר מהמזמין ישירות או באמצעות עורך המכרז, נדרש הספק לזהות את הקווים (נייחים ו/או ניידים) שמהם נדרש השירות, ולהגדירם במערכותיו ומול המפעילים בחו"ל </w:t>
      </w:r>
      <w:r w:rsidR="00281DA3">
        <w:rPr>
          <w:rFonts w:hint="cs"/>
          <w:rtl/>
        </w:rPr>
        <w:t>בהתאם לרמת השירות המבוקשת לעיל (שירות בסיסי או שירות מלא)</w:t>
      </w:r>
      <w:r>
        <w:rPr>
          <w:rFonts w:hint="cs"/>
          <w:rtl/>
        </w:rPr>
        <w:t>.</w:t>
      </w:r>
    </w:p>
    <w:p w14:paraId="40E55C48" w14:textId="77777777" w:rsidR="00337CD0" w:rsidRDefault="00337CD0" w:rsidP="00DB60FD">
      <w:pPr>
        <w:pStyle w:val="3-2"/>
      </w:pPr>
      <w:r>
        <w:rPr>
          <w:rFonts w:hint="cs"/>
          <w:rtl/>
        </w:rPr>
        <w:t>שירות איתור שיחות חריגות</w:t>
      </w:r>
    </w:p>
    <w:p w14:paraId="3A121385" w14:textId="77777777" w:rsidR="00337CD0" w:rsidRPr="00C259D5" w:rsidRDefault="00337CD0" w:rsidP="009E1CCB">
      <w:pPr>
        <w:pStyle w:val="4-"/>
        <w:rPr>
          <w:rtl/>
        </w:rPr>
      </w:pPr>
      <w:r>
        <w:rPr>
          <w:rFonts w:hint="cs"/>
          <w:rtl/>
        </w:rPr>
        <w:t>הספק הזוכה י</w:t>
      </w:r>
      <w:r w:rsidRPr="00C259D5">
        <w:rPr>
          <w:rFonts w:hint="cs"/>
          <w:rtl/>
        </w:rPr>
        <w:t xml:space="preserve">תריע למזמין </w:t>
      </w:r>
      <w:r>
        <w:rPr>
          <w:rFonts w:hint="cs"/>
          <w:rtl/>
        </w:rPr>
        <w:t xml:space="preserve">וכן לאיש הקשר מטעם עורך המכרז על פי דרישתו של האחרון, </w:t>
      </w:r>
      <w:r w:rsidRPr="00C259D5">
        <w:rPr>
          <w:rFonts w:hint="cs"/>
          <w:rtl/>
        </w:rPr>
        <w:t>על כל שיחה החשודה כשיחה חריגה. לענ</w:t>
      </w:r>
      <w:r>
        <w:rPr>
          <w:rFonts w:hint="cs"/>
          <w:rtl/>
        </w:rPr>
        <w:t xml:space="preserve">יין זה, תוגדר שיחה חריגה על פי </w:t>
      </w:r>
      <w:r w:rsidRPr="00C259D5">
        <w:rPr>
          <w:rFonts w:hint="cs"/>
          <w:rtl/>
        </w:rPr>
        <w:t xml:space="preserve">פרמטרים </w:t>
      </w:r>
      <w:r>
        <w:rPr>
          <w:rFonts w:hint="cs"/>
          <w:rtl/>
        </w:rPr>
        <w:t>שיוגדרו על ידי המזמין ועל ידי עורך המכרז בעתיד, ויכללו בין היתר:</w:t>
      </w:r>
    </w:p>
    <w:p w14:paraId="6283953A" w14:textId="77777777" w:rsidR="00337CD0" w:rsidRPr="00C259D5" w:rsidRDefault="00337CD0" w:rsidP="00CF78F5">
      <w:pPr>
        <w:pStyle w:val="5-"/>
      </w:pPr>
      <w:r w:rsidRPr="00C259D5">
        <w:rPr>
          <w:rFonts w:hint="cs"/>
          <w:rtl/>
        </w:rPr>
        <w:t>משך שיחה בלתי סביר</w:t>
      </w:r>
      <w:r>
        <w:rPr>
          <w:rFonts w:hint="cs"/>
          <w:rtl/>
        </w:rPr>
        <w:t>ה</w:t>
      </w:r>
      <w:r w:rsidRPr="00C259D5">
        <w:rPr>
          <w:rFonts w:hint="cs"/>
          <w:rtl/>
        </w:rPr>
        <w:t xml:space="preserve"> - שיחה חריגה מעל 120 דקות.</w:t>
      </w:r>
    </w:p>
    <w:p w14:paraId="6D00CFF3" w14:textId="77777777" w:rsidR="00337CD0" w:rsidRPr="00C259D5" w:rsidRDefault="00337CD0" w:rsidP="00CF78F5">
      <w:pPr>
        <w:pStyle w:val="5-"/>
      </w:pPr>
      <w:r w:rsidRPr="00C259D5">
        <w:rPr>
          <w:rFonts w:hint="cs"/>
          <w:rtl/>
        </w:rPr>
        <w:lastRenderedPageBreak/>
        <w:t xml:space="preserve">מועדי שיחה חריגים המבוצעים </w:t>
      </w:r>
      <w:r>
        <w:rPr>
          <w:rFonts w:hint="cs"/>
          <w:rtl/>
        </w:rPr>
        <w:t>מקוים נייחים ממשלתיים</w:t>
      </w:r>
      <w:r w:rsidRPr="00C259D5">
        <w:rPr>
          <w:rFonts w:hint="cs"/>
          <w:rtl/>
        </w:rPr>
        <w:t>, כגון שיחות המתבצעות לחו"ל בשעות הלילה המאוחרות.</w:t>
      </w:r>
    </w:p>
    <w:p w14:paraId="53367D1C" w14:textId="77777777" w:rsidR="00337CD0" w:rsidRDefault="00337CD0" w:rsidP="00CF78F5">
      <w:pPr>
        <w:pStyle w:val="5-"/>
      </w:pPr>
      <w:r w:rsidRPr="00C259D5">
        <w:rPr>
          <w:rFonts w:hint="cs"/>
          <w:rtl/>
        </w:rPr>
        <w:t>יעדים חריגים - שיחות ליעדים חריגים, למשל מדינות ערב שאינ</w:t>
      </w:r>
      <w:r w:rsidR="00DA2DA6">
        <w:rPr>
          <w:rFonts w:hint="cs"/>
          <w:rtl/>
        </w:rPr>
        <w:t>ן</w:t>
      </w:r>
      <w:r w:rsidRPr="00C259D5">
        <w:rPr>
          <w:rFonts w:hint="cs"/>
          <w:rtl/>
        </w:rPr>
        <w:t xml:space="preserve"> ביחסי</w:t>
      </w:r>
      <w:r>
        <w:rPr>
          <w:rFonts w:hint="cs"/>
          <w:rtl/>
        </w:rPr>
        <w:t>ם דיפלומטיים</w:t>
      </w:r>
      <w:r w:rsidRPr="00C259D5">
        <w:rPr>
          <w:rFonts w:hint="cs"/>
          <w:rtl/>
        </w:rPr>
        <w:t xml:space="preserve"> עם ישראל.</w:t>
      </w:r>
    </w:p>
    <w:p w14:paraId="6C6A814C" w14:textId="77777777" w:rsidR="00337CD0" w:rsidRPr="00C259D5" w:rsidRDefault="00337CD0" w:rsidP="00CF78F5">
      <w:pPr>
        <w:pStyle w:val="5-"/>
      </w:pPr>
      <w:r>
        <w:rPr>
          <w:rFonts w:hint="cs"/>
          <w:rtl/>
        </w:rPr>
        <w:t xml:space="preserve">שיחה גנובה </w:t>
      </w:r>
      <w:r>
        <w:rPr>
          <w:rtl/>
        </w:rPr>
        <w:t>–</w:t>
      </w:r>
      <w:r>
        <w:rPr>
          <w:rFonts w:hint="cs"/>
          <w:rtl/>
        </w:rPr>
        <w:t xml:space="preserve"> ביצוע שיחות באמצעות התחברות למרכזיה על ידי מי שאינו מורשה. </w:t>
      </w:r>
    </w:p>
    <w:p w14:paraId="4CEF308D" w14:textId="77777777" w:rsidR="00337CD0" w:rsidRDefault="00337CD0" w:rsidP="009E1CCB">
      <w:pPr>
        <w:pStyle w:val="4-"/>
      </w:pPr>
      <w:r w:rsidRPr="00C259D5">
        <w:rPr>
          <w:rFonts w:hint="cs"/>
          <w:rtl/>
        </w:rPr>
        <w:t xml:space="preserve">הספק הזוכה יאתר שיחות חריגות וידווח עליהן. </w:t>
      </w:r>
      <w:r>
        <w:rPr>
          <w:rFonts w:hint="cs"/>
          <w:rtl/>
        </w:rPr>
        <w:t xml:space="preserve">ההתראה במקרה של חשד לשיחה חריגה או חשד </w:t>
      </w:r>
      <w:r w:rsidRPr="00C259D5">
        <w:rPr>
          <w:rFonts w:hint="cs"/>
          <w:rtl/>
        </w:rPr>
        <w:t>לגניבת שיחות תי</w:t>
      </w:r>
      <w:r>
        <w:rPr>
          <w:rFonts w:hint="cs"/>
          <w:rtl/>
        </w:rPr>
        <w:t xml:space="preserve">מסר מידית לנציג המזמין באמצעות טלפון ודוא"ל. </w:t>
      </w:r>
    </w:p>
    <w:p w14:paraId="0F267974" w14:textId="77777777" w:rsidR="00337CD0" w:rsidRPr="00014DE1" w:rsidRDefault="00337CD0" w:rsidP="009E1CCB">
      <w:pPr>
        <w:pStyle w:val="4-"/>
      </w:pPr>
      <w:r w:rsidRPr="00014DE1">
        <w:rPr>
          <w:rFonts w:hint="cs"/>
          <w:rtl/>
        </w:rPr>
        <w:t>התריע הספק למזמין על שיחה חריגה, והמזמין אישר את ניתוק השיחה, זמן התגובה לניתוק השיחה ממועד קבלת האישור מנציג המזמין יהיה עד 5 דקות.</w:t>
      </w:r>
    </w:p>
    <w:p w14:paraId="520DFDA7" w14:textId="0428E778" w:rsidR="00337CD0" w:rsidRPr="00014DE1" w:rsidRDefault="00337CD0" w:rsidP="009E1CCB">
      <w:pPr>
        <w:pStyle w:val="4-"/>
      </w:pPr>
      <w:r w:rsidRPr="00014DE1">
        <w:rPr>
          <w:rFonts w:hint="cs"/>
          <w:rtl/>
        </w:rPr>
        <w:t>הספק הזוכה יזכה את המזמין באופן מלא</w:t>
      </w:r>
      <w:r w:rsidR="00DA2DA6">
        <w:rPr>
          <w:rFonts w:hint="cs"/>
          <w:rtl/>
        </w:rPr>
        <w:t xml:space="preserve"> </w:t>
      </w:r>
      <w:r w:rsidRPr="00014DE1">
        <w:rPr>
          <w:rFonts w:hint="cs"/>
          <w:rtl/>
        </w:rPr>
        <w:t>עבור שיחות חריגות</w:t>
      </w:r>
      <w:r w:rsidR="005C4A39">
        <w:rPr>
          <w:rFonts w:hint="cs"/>
          <w:rtl/>
        </w:rPr>
        <w:t xml:space="preserve"> מתום 5 הדקות שניתנו לביצוע הניתוק על פי האמור לעיל</w:t>
      </w:r>
      <w:r w:rsidRPr="00014DE1">
        <w:rPr>
          <w:rFonts w:hint="cs"/>
          <w:rtl/>
        </w:rPr>
        <w:t>. למען הסר ספק, לא תהיה כל משמעות ליעד ממנו או אליו בוצעו השיחות</w:t>
      </w:r>
      <w:r w:rsidR="00A153FD">
        <w:rPr>
          <w:rFonts w:hint="cs"/>
          <w:rtl/>
        </w:rPr>
        <w:t xml:space="preserve"> הגנובות או</w:t>
      </w:r>
      <w:r w:rsidRPr="00014DE1">
        <w:rPr>
          <w:rFonts w:hint="cs"/>
          <w:rtl/>
        </w:rPr>
        <w:t xml:space="preserve"> החריגות, והמזמין יזוכה באופן מלא גם בגין שיחות </w:t>
      </w:r>
      <w:r w:rsidR="00DA2DA6">
        <w:rPr>
          <w:rFonts w:hint="cs"/>
          <w:rtl/>
        </w:rPr>
        <w:t>חריגות</w:t>
      </w:r>
      <w:r w:rsidRPr="00014DE1">
        <w:rPr>
          <w:rFonts w:hint="cs"/>
          <w:rtl/>
        </w:rPr>
        <w:t xml:space="preserve"> שהתבצעו ליעדים עמם למזמין קשר שוטף.</w:t>
      </w:r>
    </w:p>
    <w:p w14:paraId="7DC8D771" w14:textId="77777777" w:rsidR="00337CD0" w:rsidRPr="00DF4295" w:rsidRDefault="00337CD0" w:rsidP="00DB60FD">
      <w:pPr>
        <w:pStyle w:val="3-2"/>
      </w:pPr>
      <w:r>
        <w:rPr>
          <w:rFonts w:hint="cs"/>
          <w:rtl/>
        </w:rPr>
        <w:t>שירות קישור ישיר</w:t>
      </w:r>
    </w:p>
    <w:p w14:paraId="1CFDF9D9" w14:textId="77777777" w:rsidR="00337CD0" w:rsidRPr="00EC1425" w:rsidRDefault="00337CD0" w:rsidP="009E1CCB">
      <w:pPr>
        <w:pStyle w:val="4-"/>
        <w:rPr>
          <w:rtl/>
        </w:rPr>
      </w:pPr>
      <w:r w:rsidRPr="00EC1425">
        <w:rPr>
          <w:rtl/>
        </w:rPr>
        <w:t>בכל מקרה בו קיימים אישורים רגולטורים לביצוע קישור ישיר, הספק הזוכה יספק שירותי קישור ישיר בהתאם לדרישת המזמינים.</w:t>
      </w:r>
    </w:p>
    <w:p w14:paraId="5666AD9B" w14:textId="77777777" w:rsidR="00337CD0" w:rsidRPr="00EC1425" w:rsidRDefault="00337CD0" w:rsidP="009E1CCB">
      <w:pPr>
        <w:pStyle w:val="4-"/>
        <w:rPr>
          <w:rtl/>
        </w:rPr>
      </w:pPr>
      <w:r w:rsidRPr="00EC1425">
        <w:rPr>
          <w:rtl/>
        </w:rPr>
        <w:t xml:space="preserve">היקף חיבורי הקישור הישיר יהיה בהתאם לצרכי המזמינים. </w:t>
      </w:r>
    </w:p>
    <w:p w14:paraId="3C1F00DB" w14:textId="77777777" w:rsidR="00337CD0" w:rsidRPr="00EC1425" w:rsidRDefault="00337CD0" w:rsidP="009E1CCB">
      <w:pPr>
        <w:pStyle w:val="4-"/>
        <w:rPr>
          <w:rtl/>
        </w:rPr>
      </w:pPr>
      <w:r w:rsidRPr="00EC1425">
        <w:rPr>
          <w:rtl/>
        </w:rPr>
        <w:t>שירות זה יאפשר קישור דרך קו תמסורת של מרכזיות המזמינים ישירות למתג של הספק הזוכה. דרך הקישור הישיר ניתן לבצע שיחות לחו"ל בלבד (ללא צורך מעבר דרך ספק המפ"א) הקישור יהיה חסום לשירותי תוכן מטעמו של הספק הזוכה.</w:t>
      </w:r>
    </w:p>
    <w:p w14:paraId="0C709A78" w14:textId="77777777" w:rsidR="00337CD0" w:rsidRDefault="00337CD0" w:rsidP="009E1CCB">
      <w:pPr>
        <w:pStyle w:val="4-"/>
      </w:pPr>
      <w:r w:rsidRPr="00014DE1">
        <w:rPr>
          <w:rtl/>
        </w:rPr>
        <w:t>קו התמסורת (ציר</w:t>
      </w:r>
      <w:r w:rsidRPr="00014DE1">
        <w:rPr>
          <w:rFonts w:hint="cs"/>
          <w:rtl/>
        </w:rPr>
        <w:t xml:space="preserve"> </w:t>
      </w:r>
      <w:r w:rsidRPr="00014DE1">
        <w:t>PRI</w:t>
      </w:r>
      <w:r w:rsidRPr="00014DE1">
        <w:rPr>
          <w:rtl/>
        </w:rPr>
        <w:t>/קו תמסורת 2 מס"ש/</w:t>
      </w:r>
      <w:r w:rsidRPr="00014DE1">
        <w:t>SIP TRUNK</w:t>
      </w:r>
      <w:r w:rsidRPr="00014DE1">
        <w:rPr>
          <w:rtl/>
        </w:rPr>
        <w:t>) והממשק למרכזיה בצד המזמין יותקנו על חשבון המזמין. הספק הזוכה יספק את הממשק למרכזיה</w:t>
      </w:r>
      <w:r w:rsidRPr="00014DE1">
        <w:rPr>
          <w:rFonts w:hint="cs"/>
          <w:rtl/>
        </w:rPr>
        <w:t xml:space="preserve"> שלו</w:t>
      </w:r>
      <w:r w:rsidRPr="00014DE1">
        <w:rPr>
          <w:rtl/>
        </w:rPr>
        <w:t xml:space="preserve"> בצד המרכזייה  הבינלאומית.</w:t>
      </w:r>
    </w:p>
    <w:p w14:paraId="56E296F4" w14:textId="77777777" w:rsidR="007D248C" w:rsidRPr="00014DE1" w:rsidRDefault="007D248C" w:rsidP="009E1CCB">
      <w:pPr>
        <w:pStyle w:val="4-"/>
      </w:pPr>
      <w:r>
        <w:rPr>
          <w:rFonts w:hint="cs"/>
          <w:rtl/>
        </w:rPr>
        <w:t>כללי החיוג במקרה שהופעל קישור ישיר ללא שינוי</w:t>
      </w:r>
      <w:r w:rsidR="00E619AE">
        <w:rPr>
          <w:rFonts w:hint="cs"/>
          <w:rtl/>
        </w:rPr>
        <w:t>.</w:t>
      </w:r>
    </w:p>
    <w:p w14:paraId="4DC5F2AB" w14:textId="77777777" w:rsidR="00337CD0" w:rsidRPr="00FC3E5B" w:rsidRDefault="00337CD0" w:rsidP="00DB60FD">
      <w:pPr>
        <w:pStyle w:val="3-2"/>
      </w:pPr>
      <w:r w:rsidRPr="00FB3976">
        <w:rPr>
          <w:rtl/>
        </w:rPr>
        <w:t xml:space="preserve"> </w:t>
      </w:r>
      <w:r w:rsidRPr="00FC3E5B">
        <w:rPr>
          <w:rFonts w:hint="cs"/>
          <w:rtl/>
        </w:rPr>
        <w:t>שירותי חיובי (</w:t>
      </w:r>
      <w:r w:rsidRPr="00FC3E5B">
        <w:t>Billing</w:t>
      </w:r>
      <w:r w:rsidRPr="00FC3E5B">
        <w:rPr>
          <w:rFonts w:hint="cs"/>
          <w:rtl/>
        </w:rPr>
        <w:t>), חשבונות ודוחות</w:t>
      </w:r>
    </w:p>
    <w:p w14:paraId="3DFB76C4" w14:textId="236893D7" w:rsidR="00337CD0" w:rsidRDefault="00337CD0" w:rsidP="009E1CCB">
      <w:pPr>
        <w:pStyle w:val="4-"/>
      </w:pPr>
      <w:r>
        <w:rPr>
          <w:rFonts w:hint="cs"/>
          <w:rtl/>
        </w:rPr>
        <w:lastRenderedPageBreak/>
        <w:t xml:space="preserve">השירות ינתן על ידי הספק למזמינים, לעורך המכרז ולחברת הבקרה שזכתה במכרז מרכזי 16-2015 לביצוע שירותי בקרה והתייעלות בתחום התקשורת למשרדי הממשלה, או </w:t>
      </w:r>
      <w:r w:rsidR="00DA2DA6">
        <w:rPr>
          <w:rFonts w:hint="cs"/>
          <w:rtl/>
        </w:rPr>
        <w:t>כל חברה אחרת בהתאם להחלטת עורך המכרז</w:t>
      </w:r>
      <w:r>
        <w:rPr>
          <w:rFonts w:hint="cs"/>
          <w:rtl/>
        </w:rPr>
        <w:t>.</w:t>
      </w:r>
    </w:p>
    <w:p w14:paraId="73082593" w14:textId="77777777" w:rsidR="00337CD0" w:rsidRDefault="00337CD0" w:rsidP="009E1CCB">
      <w:pPr>
        <w:pStyle w:val="4-"/>
      </w:pPr>
      <w:r>
        <w:rPr>
          <w:rFonts w:hint="cs"/>
          <w:rtl/>
        </w:rPr>
        <w:t>המזמין רשאי להוסיף או להסיר קודי לקוח בהתאם לצרכיו וללא מגבלה על מספר קודי הלקוח.</w:t>
      </w:r>
    </w:p>
    <w:p w14:paraId="1A967995" w14:textId="1F41D350" w:rsidR="00337CD0" w:rsidRPr="00C259D5" w:rsidRDefault="00337CD0" w:rsidP="009E1CCB">
      <w:pPr>
        <w:pStyle w:val="4-"/>
      </w:pPr>
      <w:r>
        <w:rPr>
          <w:rFonts w:hint="cs"/>
          <w:rtl/>
        </w:rPr>
        <w:t>חיובים ו</w:t>
      </w:r>
      <w:r w:rsidRPr="00C259D5">
        <w:rPr>
          <w:rFonts w:hint="cs"/>
          <w:rtl/>
        </w:rPr>
        <w:t>חשבונות</w:t>
      </w:r>
      <w:r w:rsidR="00A1791E">
        <w:rPr>
          <w:rFonts w:hint="cs"/>
          <w:rtl/>
        </w:rPr>
        <w:t>:</w:t>
      </w:r>
    </w:p>
    <w:p w14:paraId="19C3024D" w14:textId="77777777" w:rsidR="00337CD0" w:rsidRDefault="00337CD0" w:rsidP="00CF78F5">
      <w:pPr>
        <w:pStyle w:val="5-"/>
      </w:pPr>
      <w:r w:rsidRPr="00C259D5">
        <w:rPr>
          <w:rFonts w:hint="cs"/>
          <w:rtl/>
        </w:rPr>
        <w:t xml:space="preserve">חיוב שיחה לחו"ל המבוצעת </w:t>
      </w:r>
      <w:r>
        <w:rPr>
          <w:rFonts w:hint="cs"/>
          <w:rtl/>
        </w:rPr>
        <w:t>בקווים נייחים באמצעות</w:t>
      </w:r>
      <w:r w:rsidRPr="00C259D5">
        <w:rPr>
          <w:rFonts w:hint="cs"/>
          <w:rtl/>
        </w:rPr>
        <w:t xml:space="preserve"> ספק מפ"א</w:t>
      </w:r>
      <w:r>
        <w:rPr>
          <w:rFonts w:hint="cs"/>
          <w:rtl/>
        </w:rPr>
        <w:t>,</w:t>
      </w:r>
      <w:r w:rsidRPr="00C259D5">
        <w:rPr>
          <w:rFonts w:hint="cs"/>
          <w:rtl/>
        </w:rPr>
        <w:t xml:space="preserve"> יעשה באמצעות מערכת החיוב של הספק הזוכה בתעריפי המכרז </w:t>
      </w:r>
      <w:r>
        <w:rPr>
          <w:rFonts w:hint="cs"/>
          <w:rtl/>
        </w:rPr>
        <w:t>ו</w:t>
      </w:r>
      <w:r w:rsidRPr="00C259D5">
        <w:rPr>
          <w:rFonts w:hint="cs"/>
          <w:rtl/>
        </w:rPr>
        <w:t xml:space="preserve">באמצעות חשבונית </w:t>
      </w:r>
      <w:r>
        <w:rPr>
          <w:rFonts w:hint="cs"/>
          <w:rtl/>
        </w:rPr>
        <w:t xml:space="preserve">כתובה שתישלח </w:t>
      </w:r>
      <w:r w:rsidRPr="00C259D5">
        <w:rPr>
          <w:rFonts w:hint="cs"/>
          <w:rtl/>
        </w:rPr>
        <w:t>ישירות ל</w:t>
      </w:r>
      <w:r>
        <w:rPr>
          <w:rFonts w:hint="cs"/>
          <w:rtl/>
        </w:rPr>
        <w:t xml:space="preserve">כל </w:t>
      </w:r>
      <w:r w:rsidRPr="00C259D5">
        <w:rPr>
          <w:rFonts w:hint="cs"/>
          <w:rtl/>
        </w:rPr>
        <w:t>מזמין</w:t>
      </w:r>
      <w:r>
        <w:rPr>
          <w:rFonts w:hint="cs"/>
          <w:rtl/>
        </w:rPr>
        <w:t xml:space="preserve"> עד 10 לכל חודש בגין שיחות שבוצעו בחודש החולף.</w:t>
      </w:r>
    </w:p>
    <w:p w14:paraId="693C0E26" w14:textId="77777777" w:rsidR="00337CD0" w:rsidRPr="00C259D5" w:rsidRDefault="00634C2B" w:rsidP="00CF78F5">
      <w:pPr>
        <w:pStyle w:val="5-"/>
      </w:pPr>
      <w:bookmarkStart w:id="52" w:name="_Ref8115046"/>
      <w:r>
        <w:rPr>
          <w:rFonts w:hint="cs"/>
          <w:rtl/>
        </w:rPr>
        <w:t>יחד עם ה</w:t>
      </w:r>
      <w:r w:rsidR="00337CD0">
        <w:rPr>
          <w:rFonts w:hint="cs"/>
          <w:rtl/>
        </w:rPr>
        <w:t xml:space="preserve">חשבונית יצורף דוח </w:t>
      </w:r>
      <w:r>
        <w:rPr>
          <w:rFonts w:hint="cs"/>
          <w:rtl/>
        </w:rPr>
        <w:t xml:space="preserve">בקובץ אקסל/וורד </w:t>
      </w:r>
      <w:r w:rsidR="00337CD0">
        <w:rPr>
          <w:rFonts w:hint="cs"/>
          <w:rtl/>
        </w:rPr>
        <w:t>שסיכומו שווה לסכום החשבונית, ובו יפורטו קטגוריות קבוצות ה</w:t>
      </w:r>
      <w:r w:rsidR="00355047">
        <w:rPr>
          <w:rFonts w:hint="cs"/>
          <w:rtl/>
        </w:rPr>
        <w:t>מדינות</w:t>
      </w:r>
      <w:r w:rsidR="00337CD0">
        <w:rPr>
          <w:rFonts w:hint="cs"/>
          <w:rtl/>
        </w:rPr>
        <w:t xml:space="preserve"> שנקבעו במכרז. </w:t>
      </w:r>
      <w:r w:rsidR="00DA2DA6">
        <w:rPr>
          <w:rFonts w:hint="cs"/>
          <w:rtl/>
        </w:rPr>
        <w:t>ב</w:t>
      </w:r>
      <w:r w:rsidR="00337CD0">
        <w:rPr>
          <w:rFonts w:hint="cs"/>
          <w:rtl/>
        </w:rPr>
        <w:t xml:space="preserve">כל </w:t>
      </w:r>
      <w:r w:rsidR="00DA2DA6">
        <w:rPr>
          <w:rFonts w:hint="cs"/>
          <w:rtl/>
        </w:rPr>
        <w:t>קטגוריה</w:t>
      </w:r>
      <w:r w:rsidR="00337CD0">
        <w:rPr>
          <w:rFonts w:hint="cs"/>
          <w:rtl/>
        </w:rPr>
        <w:t xml:space="preserve"> יפורטו שם הקטגוריה (קבוצת </w:t>
      </w:r>
      <w:r w:rsidR="00355047">
        <w:rPr>
          <w:rFonts w:hint="cs"/>
          <w:rtl/>
        </w:rPr>
        <w:t>המדינות</w:t>
      </w:r>
      <w:r w:rsidR="00337CD0">
        <w:rPr>
          <w:rFonts w:hint="cs"/>
          <w:rtl/>
        </w:rPr>
        <w:t xml:space="preserve">) כפי שמופיע במכרז זה, כמות דקות לחיוב, תעריף </w:t>
      </w:r>
      <w:r w:rsidR="00DA2DA6">
        <w:rPr>
          <w:rFonts w:hint="cs"/>
          <w:rtl/>
        </w:rPr>
        <w:t>שחויב</w:t>
      </w:r>
      <w:r w:rsidR="00337CD0">
        <w:rPr>
          <w:rFonts w:hint="cs"/>
          <w:rtl/>
        </w:rPr>
        <w:t xml:space="preserve">, סכום החיוב בש"ח לא כולל מע"מ, סכום המע"מ </w:t>
      </w:r>
      <w:r w:rsidR="00DA2DA6">
        <w:rPr>
          <w:rFonts w:hint="cs"/>
          <w:rtl/>
        </w:rPr>
        <w:t>שחויב</w:t>
      </w:r>
      <w:r w:rsidR="00337CD0">
        <w:rPr>
          <w:rFonts w:hint="cs"/>
          <w:rtl/>
        </w:rPr>
        <w:t>, סכום החיוב בש"ח כולל מע"מ. כמו כן, ככל שיש חיובים/זיכויים נוספים, יפורטו גם הם בדוח המצורף לחשבונית.</w:t>
      </w:r>
      <w:bookmarkEnd w:id="52"/>
    </w:p>
    <w:p w14:paraId="3FF7C144" w14:textId="77777777" w:rsidR="00337CD0" w:rsidRDefault="00337CD0" w:rsidP="00CF78F5">
      <w:pPr>
        <w:pStyle w:val="5-"/>
      </w:pPr>
      <w:r w:rsidRPr="00C259D5">
        <w:rPr>
          <w:rFonts w:hint="cs"/>
          <w:rtl/>
        </w:rPr>
        <w:t xml:space="preserve">חיוב עבור שיחות בינלאומיות המתבצעות בארץ באמצעות </w:t>
      </w:r>
      <w:r>
        <w:rPr>
          <w:rFonts w:hint="cs"/>
          <w:rtl/>
        </w:rPr>
        <w:t xml:space="preserve">קו </w:t>
      </w:r>
      <w:r w:rsidR="00795A1A">
        <w:rPr>
          <w:rFonts w:hint="cs"/>
          <w:rtl/>
        </w:rPr>
        <w:t>רט"ן</w:t>
      </w:r>
      <w:r w:rsidR="00795A1A" w:rsidRPr="00C259D5">
        <w:rPr>
          <w:rFonts w:hint="cs"/>
          <w:rtl/>
        </w:rPr>
        <w:t xml:space="preserve"> </w:t>
      </w:r>
      <w:r w:rsidRPr="00C259D5">
        <w:rPr>
          <w:rFonts w:hint="cs"/>
          <w:rtl/>
        </w:rPr>
        <w:t xml:space="preserve">ממשלתי </w:t>
      </w:r>
      <w:r>
        <w:rPr>
          <w:rFonts w:hint="cs"/>
          <w:rtl/>
        </w:rPr>
        <w:t>יבוצעו</w:t>
      </w:r>
      <w:r w:rsidRPr="00C259D5">
        <w:rPr>
          <w:rFonts w:hint="cs"/>
          <w:rtl/>
        </w:rPr>
        <w:t xml:space="preserve"> באמצעות מערכת החיוב של ספק </w:t>
      </w:r>
      <w:r>
        <w:rPr>
          <w:rFonts w:hint="cs"/>
          <w:rtl/>
        </w:rPr>
        <w:t>שירות הרט"ן כיום חברת פלאפון, או כל ספק אחר שיבחר</w:t>
      </w:r>
      <w:r w:rsidR="001461AE">
        <w:rPr>
          <w:rFonts w:hint="cs"/>
          <w:rtl/>
        </w:rPr>
        <w:t xml:space="preserve"> על ידי עורך המכרז</w:t>
      </w:r>
      <w:r>
        <w:rPr>
          <w:rFonts w:hint="cs"/>
          <w:rtl/>
        </w:rPr>
        <w:t xml:space="preserve">, </w:t>
      </w:r>
      <w:r w:rsidRPr="00C259D5">
        <w:rPr>
          <w:rFonts w:hint="cs"/>
          <w:rtl/>
        </w:rPr>
        <w:t>ויתקבלו דרך החשבון החודשי של ה</w:t>
      </w:r>
      <w:r>
        <w:rPr>
          <w:rFonts w:hint="cs"/>
          <w:rtl/>
        </w:rPr>
        <w:t>משתמש</w:t>
      </w:r>
      <w:r w:rsidRPr="00C259D5">
        <w:rPr>
          <w:rFonts w:hint="cs"/>
          <w:rtl/>
        </w:rPr>
        <w:t xml:space="preserve"> הרלוונט</w:t>
      </w:r>
      <w:r w:rsidRPr="00C259D5">
        <w:rPr>
          <w:rtl/>
        </w:rPr>
        <w:t>י</w:t>
      </w:r>
      <w:r w:rsidRPr="00C259D5">
        <w:rPr>
          <w:rFonts w:hint="cs"/>
          <w:rtl/>
        </w:rPr>
        <w:t xml:space="preserve"> (חשבון אחד).</w:t>
      </w:r>
    </w:p>
    <w:p w14:paraId="1EBE120A" w14:textId="77777777" w:rsidR="00795A1A" w:rsidRDefault="00337CD0" w:rsidP="00CF78F5">
      <w:pPr>
        <w:pStyle w:val="5-"/>
      </w:pPr>
      <w:r w:rsidRPr="00C259D5">
        <w:rPr>
          <w:rFonts w:hint="cs"/>
          <w:rtl/>
        </w:rPr>
        <w:t xml:space="preserve">הספק הזוכה יעביר את החיובים בגין שיחות בינלאומיות </w:t>
      </w:r>
      <w:r w:rsidR="00E34A2B">
        <w:rPr>
          <w:rFonts w:hint="cs"/>
          <w:rtl/>
        </w:rPr>
        <w:t>לספק</w:t>
      </w:r>
      <w:r w:rsidR="00E34A2B" w:rsidRPr="00C259D5">
        <w:rPr>
          <w:rFonts w:hint="cs"/>
          <w:rtl/>
        </w:rPr>
        <w:t xml:space="preserve"> </w:t>
      </w:r>
      <w:r w:rsidR="00E34A2B">
        <w:rPr>
          <w:rFonts w:hint="cs"/>
          <w:rtl/>
        </w:rPr>
        <w:t xml:space="preserve">הרט"ן </w:t>
      </w:r>
      <w:r>
        <w:rPr>
          <w:rFonts w:hint="cs"/>
          <w:rtl/>
        </w:rPr>
        <w:t>הנוכחי</w:t>
      </w:r>
      <w:r w:rsidRPr="00C259D5">
        <w:rPr>
          <w:rFonts w:hint="cs"/>
          <w:rtl/>
        </w:rPr>
        <w:t xml:space="preserve"> </w:t>
      </w:r>
      <w:r>
        <w:rPr>
          <w:rFonts w:hint="cs"/>
          <w:rtl/>
        </w:rPr>
        <w:t>או העתידי</w:t>
      </w:r>
      <w:r w:rsidR="00E34A2B">
        <w:rPr>
          <w:rFonts w:hint="cs"/>
          <w:rtl/>
        </w:rPr>
        <w:t xml:space="preserve"> ו/או לספק ה</w:t>
      </w:r>
      <w:r w:rsidR="00E34A2B">
        <w:rPr>
          <w:rFonts w:hint="cs"/>
        </w:rPr>
        <w:t>POC</w:t>
      </w:r>
      <w:r w:rsidR="001461AE">
        <w:rPr>
          <w:rFonts w:hint="cs"/>
          <w:rtl/>
        </w:rPr>
        <w:t xml:space="preserve">, </w:t>
      </w:r>
      <w:r w:rsidR="00E34A2B" w:rsidRPr="00C259D5">
        <w:rPr>
          <w:rFonts w:hint="cs"/>
          <w:rtl/>
        </w:rPr>
        <w:t xml:space="preserve">בתאום </w:t>
      </w:r>
      <w:r w:rsidRPr="00C259D5">
        <w:rPr>
          <w:rFonts w:hint="cs"/>
          <w:rtl/>
        </w:rPr>
        <w:t xml:space="preserve">מלא </w:t>
      </w:r>
      <w:r>
        <w:rPr>
          <w:rFonts w:hint="cs"/>
          <w:rtl/>
        </w:rPr>
        <w:t>עימם</w:t>
      </w:r>
      <w:r w:rsidRPr="00C259D5">
        <w:rPr>
          <w:rFonts w:hint="cs"/>
          <w:rtl/>
        </w:rPr>
        <w:t xml:space="preserve"> במטרה לכלול </w:t>
      </w:r>
      <w:r w:rsidR="001461AE">
        <w:rPr>
          <w:rFonts w:hint="cs"/>
          <w:rtl/>
        </w:rPr>
        <w:t>בחיוב החודשי</w:t>
      </w:r>
      <w:r w:rsidRPr="00C259D5">
        <w:rPr>
          <w:rFonts w:hint="cs"/>
          <w:rtl/>
        </w:rPr>
        <w:t xml:space="preserve"> של ה</w:t>
      </w:r>
      <w:r>
        <w:rPr>
          <w:rFonts w:hint="cs"/>
          <w:rtl/>
        </w:rPr>
        <w:t>משתמש</w:t>
      </w:r>
      <w:r w:rsidRPr="00C259D5">
        <w:rPr>
          <w:rFonts w:hint="cs"/>
          <w:rtl/>
        </w:rPr>
        <w:t xml:space="preserve"> גם שיחות שבוצעו מ</w:t>
      </w:r>
      <w:r w:rsidR="001461AE">
        <w:rPr>
          <w:rFonts w:hint="cs"/>
          <w:rtl/>
        </w:rPr>
        <w:t>ה</w:t>
      </w:r>
      <w:r w:rsidRPr="00C259D5">
        <w:rPr>
          <w:rFonts w:hint="cs"/>
          <w:rtl/>
        </w:rPr>
        <w:t xml:space="preserve">מכשיר </w:t>
      </w:r>
      <w:r>
        <w:rPr>
          <w:rFonts w:hint="cs"/>
          <w:rtl/>
        </w:rPr>
        <w:t>הנייד</w:t>
      </w:r>
      <w:r w:rsidRPr="00C259D5">
        <w:rPr>
          <w:rFonts w:hint="cs"/>
          <w:rtl/>
        </w:rPr>
        <w:t xml:space="preserve"> לחו"ל.</w:t>
      </w:r>
      <w:r>
        <w:rPr>
          <w:rFonts w:hint="cs"/>
          <w:rtl/>
        </w:rPr>
        <w:t xml:space="preserve"> </w:t>
      </w:r>
    </w:p>
    <w:p w14:paraId="7CC6D648" w14:textId="77777777" w:rsidR="00337CD0" w:rsidRDefault="00795A1A" w:rsidP="00CF78F5">
      <w:pPr>
        <w:pStyle w:val="5-"/>
      </w:pPr>
      <w:r>
        <w:rPr>
          <w:rFonts w:hint="cs"/>
          <w:rtl/>
        </w:rPr>
        <w:t>ככל שבמכרז רט"ן העתידי יכלל במסגרת תוכנית השיחות</w:t>
      </w:r>
      <w:r w:rsidR="00E34A2B">
        <w:rPr>
          <w:rFonts w:hint="cs"/>
          <w:rtl/>
        </w:rPr>
        <w:t xml:space="preserve"> </w:t>
      </w:r>
      <w:r>
        <w:rPr>
          <w:rFonts w:hint="cs"/>
          <w:rtl/>
        </w:rPr>
        <w:t xml:space="preserve">חיוג </w:t>
      </w:r>
      <w:r w:rsidR="00E34A2B">
        <w:rPr>
          <w:rFonts w:hint="cs"/>
          <w:rtl/>
        </w:rPr>
        <w:t>ל</w:t>
      </w:r>
      <w:r w:rsidR="00337CD0">
        <w:rPr>
          <w:rFonts w:hint="cs"/>
          <w:rtl/>
        </w:rPr>
        <w:t>יעדי</w:t>
      </w:r>
      <w:r>
        <w:rPr>
          <w:rFonts w:hint="cs"/>
          <w:rtl/>
        </w:rPr>
        <w:t>ם</w:t>
      </w:r>
      <w:r w:rsidR="00337CD0">
        <w:rPr>
          <w:rFonts w:hint="cs"/>
          <w:rtl/>
        </w:rPr>
        <w:t xml:space="preserve"> </w:t>
      </w:r>
      <w:r>
        <w:rPr>
          <w:rFonts w:hint="cs"/>
          <w:rtl/>
        </w:rPr>
        <w:t>בינלאומיים ללא עלות</w:t>
      </w:r>
      <w:r w:rsidR="00343DAE">
        <w:rPr>
          <w:rFonts w:hint="cs"/>
          <w:rtl/>
        </w:rPr>
        <w:t>,</w:t>
      </w:r>
      <w:r>
        <w:rPr>
          <w:rFonts w:hint="cs"/>
          <w:rtl/>
        </w:rPr>
        <w:t xml:space="preserve"> הרי </w:t>
      </w:r>
      <w:r w:rsidR="00E34A2B">
        <w:rPr>
          <w:rFonts w:hint="cs"/>
          <w:rtl/>
        </w:rPr>
        <w:t>ההתחשב</w:t>
      </w:r>
      <w:r w:rsidR="001461AE">
        <w:rPr>
          <w:rFonts w:hint="cs"/>
          <w:rtl/>
        </w:rPr>
        <w:t>נ</w:t>
      </w:r>
      <w:r w:rsidR="00E34A2B">
        <w:rPr>
          <w:rFonts w:hint="cs"/>
          <w:rtl/>
        </w:rPr>
        <w:t>ות</w:t>
      </w:r>
      <w:r w:rsidR="00343DAE">
        <w:rPr>
          <w:rFonts w:hint="cs"/>
          <w:rtl/>
        </w:rPr>
        <w:t xml:space="preserve">  </w:t>
      </w:r>
      <w:r w:rsidR="00E34A2B">
        <w:rPr>
          <w:rFonts w:hint="cs"/>
          <w:rtl/>
        </w:rPr>
        <w:t>עבור החיוג ליעדים אילו יבוצע בין ספק הרט"ן לבין הספק הזוכה ללא התערבות של עורך המכרז.</w:t>
      </w:r>
      <w:r w:rsidR="00343DAE">
        <w:rPr>
          <w:rFonts w:hint="cs"/>
          <w:rtl/>
        </w:rPr>
        <w:t xml:space="preserve"> </w:t>
      </w:r>
    </w:p>
    <w:p w14:paraId="73178163" w14:textId="6891EF7A" w:rsidR="00337CD0" w:rsidRPr="00C259D5" w:rsidRDefault="00337CD0" w:rsidP="00CF78F5">
      <w:pPr>
        <w:pStyle w:val="5-"/>
      </w:pPr>
      <w:r w:rsidRPr="001118F8">
        <w:rPr>
          <w:rFonts w:hint="cs"/>
          <w:rtl/>
        </w:rPr>
        <w:t xml:space="preserve">עורך המכרז והמזמינים רשאים </w:t>
      </w:r>
      <w:r w:rsidR="00E34A2B">
        <w:rPr>
          <w:rFonts w:hint="cs"/>
          <w:rtl/>
        </w:rPr>
        <w:t>לצרף ו</w:t>
      </w:r>
      <w:r w:rsidRPr="001118F8">
        <w:rPr>
          <w:rFonts w:hint="cs"/>
          <w:rtl/>
        </w:rPr>
        <w:t xml:space="preserve">לשייך </w:t>
      </w:r>
      <w:r>
        <w:rPr>
          <w:rFonts w:hint="cs"/>
          <w:rtl/>
        </w:rPr>
        <w:t>קווי</w:t>
      </w:r>
      <w:r w:rsidR="00E34A2B">
        <w:rPr>
          <w:rFonts w:hint="cs"/>
          <w:rtl/>
        </w:rPr>
        <w:t xml:space="preserve"> רט"ן</w:t>
      </w:r>
      <w:r>
        <w:rPr>
          <w:rFonts w:hint="cs"/>
          <w:rtl/>
        </w:rPr>
        <w:t xml:space="preserve"> נוספים</w:t>
      </w:r>
      <w:r w:rsidR="00E34A2B">
        <w:rPr>
          <w:rFonts w:hint="cs"/>
          <w:rtl/>
        </w:rPr>
        <w:t xml:space="preserve"> </w:t>
      </w:r>
      <w:r w:rsidR="00E34A2B" w:rsidRPr="001118F8">
        <w:rPr>
          <w:rFonts w:hint="cs"/>
          <w:rtl/>
        </w:rPr>
        <w:t xml:space="preserve">של כל </w:t>
      </w:r>
      <w:r w:rsidR="005D435D">
        <w:rPr>
          <w:rFonts w:hint="cs"/>
          <w:rtl/>
        </w:rPr>
        <w:t>חברת רט"ן אחרת</w:t>
      </w:r>
      <w:r w:rsidR="00E34A2B">
        <w:rPr>
          <w:rFonts w:hint="cs"/>
          <w:rtl/>
        </w:rPr>
        <w:t xml:space="preserve"> ללא הגבלה על כמות קווים </w:t>
      </w:r>
      <w:r>
        <w:rPr>
          <w:rFonts w:hint="cs"/>
          <w:rtl/>
        </w:rPr>
        <w:t xml:space="preserve"> </w:t>
      </w:r>
      <w:r w:rsidR="00E34A2B">
        <w:rPr>
          <w:rFonts w:hint="cs"/>
          <w:rtl/>
        </w:rPr>
        <w:t xml:space="preserve">להסכם זה ובלבד כי לעורך המכרז או למזמין קיים הסכם התקשרות עם ספק הרט"ן הנוסף </w:t>
      </w:r>
      <w:r w:rsidRPr="001118F8">
        <w:rPr>
          <w:rFonts w:hint="cs"/>
          <w:rtl/>
        </w:rPr>
        <w:t>על ידי המזמין, לאורך כל תקופת ההתקשרות.</w:t>
      </w:r>
    </w:p>
    <w:p w14:paraId="67CBAF45" w14:textId="700F277A" w:rsidR="00337CD0" w:rsidRPr="00C259D5" w:rsidRDefault="00337CD0" w:rsidP="009E1CCB">
      <w:pPr>
        <w:pStyle w:val="4-"/>
      </w:pPr>
      <w:r w:rsidRPr="00C259D5">
        <w:rPr>
          <w:rFonts w:hint="cs"/>
          <w:rtl/>
        </w:rPr>
        <w:t>דוחות</w:t>
      </w:r>
      <w:r>
        <w:rPr>
          <w:rFonts w:hint="cs"/>
          <w:rtl/>
        </w:rPr>
        <w:t xml:space="preserve"> שוטפים</w:t>
      </w:r>
      <w:r w:rsidR="00A1791E">
        <w:rPr>
          <w:rFonts w:hint="cs"/>
          <w:rtl/>
        </w:rPr>
        <w:t>:</w:t>
      </w:r>
    </w:p>
    <w:p w14:paraId="0C0FD119" w14:textId="3712B16C" w:rsidR="00337CD0" w:rsidRPr="00FE0632" w:rsidRDefault="00337CD0" w:rsidP="00CF78F5">
      <w:pPr>
        <w:pStyle w:val="5-"/>
        <w:rPr>
          <w:rtl/>
        </w:rPr>
      </w:pPr>
      <w:r w:rsidRPr="00FE0632">
        <w:rPr>
          <w:rFonts w:hint="cs"/>
          <w:rtl/>
        </w:rPr>
        <w:t xml:space="preserve">הספק הזוכה יפיק דו"ח חודשי </w:t>
      </w:r>
      <w:r>
        <w:rPr>
          <w:rFonts w:hint="cs"/>
          <w:rtl/>
        </w:rPr>
        <w:t>מסוכם</w:t>
      </w:r>
      <w:r w:rsidR="00E549A3">
        <w:rPr>
          <w:rFonts w:hint="cs"/>
          <w:rtl/>
        </w:rPr>
        <w:t xml:space="preserve"> עבור המזמינים</w:t>
      </w:r>
      <w:r>
        <w:rPr>
          <w:rFonts w:hint="cs"/>
          <w:rtl/>
        </w:rPr>
        <w:t xml:space="preserve"> ברמת סעיפי חיוב על פי קטגוריות קבוצות מדינות וסעיפי חיובים נוספים (כגון זיכויים, השלמת חיוב וכדומה), וכן דוח </w:t>
      </w:r>
      <w:r w:rsidRPr="00FE0632">
        <w:rPr>
          <w:rFonts w:hint="cs"/>
          <w:rtl/>
        </w:rPr>
        <w:t>מפורט ברמת קו נייד/נייח ודו"ח מסוכם לפי סוגי חיוב, עבור כל השירותים המסופקים על ידו</w:t>
      </w:r>
      <w:r w:rsidR="00857220">
        <w:rPr>
          <w:rFonts w:hint="cs"/>
          <w:rtl/>
        </w:rPr>
        <w:t xml:space="preserve"> </w:t>
      </w:r>
      <w:r w:rsidRPr="00FE0632">
        <w:rPr>
          <w:rFonts w:hint="cs"/>
          <w:rtl/>
        </w:rPr>
        <w:t>.</w:t>
      </w:r>
      <w:r w:rsidR="00857220" w:rsidRPr="00857220">
        <w:rPr>
          <w:rFonts w:hint="cs"/>
          <w:rtl/>
        </w:rPr>
        <w:t xml:space="preserve"> </w:t>
      </w:r>
      <w:r w:rsidR="00857220">
        <w:rPr>
          <w:rFonts w:hint="cs"/>
          <w:rtl/>
        </w:rPr>
        <w:t xml:space="preserve">מבנה </w:t>
      </w:r>
      <w:r w:rsidR="00857220">
        <w:rPr>
          <w:rFonts w:hint="cs"/>
          <w:rtl/>
        </w:rPr>
        <w:lastRenderedPageBreak/>
        <w:t>ה</w:t>
      </w:r>
      <w:r w:rsidR="00857220" w:rsidRPr="00C259D5">
        <w:rPr>
          <w:rFonts w:hint="cs"/>
          <w:rtl/>
        </w:rPr>
        <w:t>דו</w:t>
      </w:r>
      <w:r w:rsidR="00857220">
        <w:rPr>
          <w:rFonts w:hint="cs"/>
          <w:rtl/>
        </w:rPr>
        <w:t>"</w:t>
      </w:r>
      <w:r w:rsidR="00857220" w:rsidRPr="00C259D5">
        <w:rPr>
          <w:rFonts w:hint="cs"/>
          <w:rtl/>
        </w:rPr>
        <w:t xml:space="preserve">ח  </w:t>
      </w:r>
      <w:r w:rsidR="00857220">
        <w:rPr>
          <w:rFonts w:hint="cs"/>
          <w:rtl/>
        </w:rPr>
        <w:t>המסכם</w:t>
      </w:r>
      <w:r w:rsidR="00857220" w:rsidRPr="00112E3E">
        <w:rPr>
          <w:rFonts w:hint="cs"/>
          <w:rtl/>
        </w:rPr>
        <w:t xml:space="preserve">) </w:t>
      </w:r>
      <w:r w:rsidR="00857220">
        <w:rPr>
          <w:rFonts w:hint="cs"/>
          <w:rtl/>
        </w:rPr>
        <w:t xml:space="preserve">יסוכם בנפרד ביחד עם עורך המכרז והספק הזוכה. </w:t>
      </w:r>
      <w:r w:rsidR="00E549A3">
        <w:rPr>
          <w:rFonts w:hint="cs"/>
          <w:rtl/>
        </w:rPr>
        <w:t xml:space="preserve"> הדו"ח יוגש בכל חודש יחד עם החשבונית החודשית.</w:t>
      </w:r>
    </w:p>
    <w:p w14:paraId="55D55631" w14:textId="77777777" w:rsidR="00337CD0" w:rsidRDefault="00337CD0" w:rsidP="00CF78F5">
      <w:pPr>
        <w:pStyle w:val="5-"/>
      </w:pPr>
      <w:r>
        <w:rPr>
          <w:rFonts w:hint="cs"/>
          <w:rtl/>
        </w:rPr>
        <w:t xml:space="preserve">עבור המזמינים </w:t>
      </w:r>
      <w:r w:rsidR="00C17497">
        <w:rPr>
          <w:rFonts w:hint="cs"/>
          <w:rtl/>
        </w:rPr>
        <w:t>הביטחוניי</w:t>
      </w:r>
      <w:r w:rsidR="00C17497">
        <w:rPr>
          <w:rFonts w:hint="eastAsia"/>
          <w:rtl/>
        </w:rPr>
        <w:t>ם</w:t>
      </w:r>
      <w:r>
        <w:rPr>
          <w:rFonts w:hint="cs"/>
          <w:rtl/>
        </w:rPr>
        <w:t xml:space="preserve"> (כל אחד בנפרד) יאופיינו דוחות </w:t>
      </w:r>
      <w:r w:rsidR="00C17497">
        <w:rPr>
          <w:rFonts w:hint="cs"/>
          <w:rtl/>
        </w:rPr>
        <w:t>ייעודיי</w:t>
      </w:r>
      <w:r w:rsidR="00C17497">
        <w:rPr>
          <w:rFonts w:hint="eastAsia"/>
          <w:rtl/>
        </w:rPr>
        <w:t>ם</w:t>
      </w:r>
      <w:r>
        <w:rPr>
          <w:rFonts w:hint="cs"/>
          <w:rtl/>
        </w:rPr>
        <w:t xml:space="preserve"> בהתאם לצרכים ובהתאם למערכות בקרת עלויות הקיימות במשרד. מאפייני הדוחות, אופן העברתם למזמין והתדירות להפקתם יסוכמו בין הספק הזוכה לבין אנשי הקשר מטעם המזמינים </w:t>
      </w:r>
      <w:r w:rsidR="00C17497">
        <w:rPr>
          <w:rFonts w:hint="cs"/>
          <w:rtl/>
        </w:rPr>
        <w:t>הביטחוניי</w:t>
      </w:r>
      <w:r w:rsidR="00C17497">
        <w:rPr>
          <w:rFonts w:hint="eastAsia"/>
          <w:rtl/>
        </w:rPr>
        <w:t>ם</w:t>
      </w:r>
      <w:r>
        <w:rPr>
          <w:rFonts w:hint="cs"/>
          <w:rtl/>
        </w:rPr>
        <w:t>.</w:t>
      </w:r>
    </w:p>
    <w:p w14:paraId="745872C9" w14:textId="354B12DD" w:rsidR="00337CD0" w:rsidRDefault="00337CD0" w:rsidP="00CF78F5">
      <w:pPr>
        <w:pStyle w:val="5-"/>
      </w:pPr>
      <w:r>
        <w:rPr>
          <w:rFonts w:hint="cs"/>
          <w:rtl/>
        </w:rPr>
        <w:t xml:space="preserve">דוח חודשי עבור חברת הבקרה - יכלול את כל סעיפי החיוב לכל המזמינים לכל קו לכל סעיפי החיוב (כאמור, קטגוריות קבוצות מדינות וחיובים נוספים), כמות דקות לחיוב, סכום לחיוב, סכום מע"מ וסכום כולל מע"מ. מיד עם הודעה על </w:t>
      </w:r>
      <w:r w:rsidR="00C17367">
        <w:rPr>
          <w:rFonts w:hint="cs"/>
          <w:rtl/>
        </w:rPr>
        <w:t>זכייה</w:t>
      </w:r>
      <w:r>
        <w:rPr>
          <w:rFonts w:hint="cs"/>
          <w:rtl/>
        </w:rPr>
        <w:t>, נדרש מהספק הזוכה, להיפגש עם נציגי חברת הבקרה לתאם ולאפיין את הקובץ הנדרש, סיום פיתוח והפקתו בצורה תקינה שתאושר על ידי חברת הבקרה, בתוך 30 יום מהודעה על זכייה.</w:t>
      </w:r>
    </w:p>
    <w:p w14:paraId="003872D3" w14:textId="77777777" w:rsidR="00337CD0" w:rsidRPr="00F7524B" w:rsidRDefault="00337CD0" w:rsidP="00CF78F5">
      <w:pPr>
        <w:pStyle w:val="5-"/>
        <w:rPr>
          <w:rtl/>
        </w:rPr>
      </w:pPr>
      <w:r>
        <w:rPr>
          <w:rFonts w:hint="cs"/>
          <w:rtl/>
        </w:rPr>
        <w:t xml:space="preserve">דוחות עבור עורך המכרז - הספק הזוכה יפיק עבור עורך המכרז או מי מטעמו, את קבצי הדוחות הבאים:  </w:t>
      </w:r>
    </w:p>
    <w:p w14:paraId="1099A80D" w14:textId="77777777" w:rsidR="00337CD0" w:rsidRPr="00C740CD" w:rsidRDefault="00337CD0" w:rsidP="00CF78F5">
      <w:pPr>
        <w:pStyle w:val="6-"/>
      </w:pPr>
      <w:r w:rsidRPr="00C740CD">
        <w:rPr>
          <w:rFonts w:hint="cs"/>
          <w:rtl/>
        </w:rPr>
        <w:t xml:space="preserve">דו"ח סיכומי, אחת </w:t>
      </w:r>
      <w:r>
        <w:rPr>
          <w:rFonts w:hint="cs"/>
          <w:rtl/>
        </w:rPr>
        <w:t>לחצי שנה</w:t>
      </w:r>
      <w:r w:rsidRPr="00C740CD">
        <w:rPr>
          <w:rFonts w:hint="cs"/>
          <w:rtl/>
        </w:rPr>
        <w:t xml:space="preserve">, המפרט התפלגות שיחות לחו"ל בחתך </w:t>
      </w:r>
      <w:r>
        <w:rPr>
          <w:rFonts w:hint="cs"/>
          <w:rtl/>
        </w:rPr>
        <w:t>קטגוריות קבוצות המדינות או ברמת מדינה לפי בקשת עורך המכרז, יעד נייח/נייד, כמות</w:t>
      </w:r>
      <w:r w:rsidRPr="00A46537">
        <w:rPr>
          <w:rFonts w:hint="cs"/>
          <w:rtl/>
        </w:rPr>
        <w:t xml:space="preserve"> דקות</w:t>
      </w:r>
      <w:r>
        <w:rPr>
          <w:rFonts w:hint="cs"/>
          <w:rtl/>
        </w:rPr>
        <w:t xml:space="preserve"> מחויבות</w:t>
      </w:r>
      <w:r w:rsidRPr="00A46537">
        <w:rPr>
          <w:rFonts w:hint="cs"/>
          <w:rtl/>
        </w:rPr>
        <w:t>,</w:t>
      </w:r>
      <w:r>
        <w:rPr>
          <w:rFonts w:hint="cs"/>
          <w:rtl/>
        </w:rPr>
        <w:t xml:space="preserve"> תעריף</w:t>
      </w:r>
      <w:r w:rsidR="00D6414E">
        <w:rPr>
          <w:rFonts w:hint="cs"/>
          <w:rtl/>
        </w:rPr>
        <w:t xml:space="preserve"> מחוייב</w:t>
      </w:r>
      <w:r>
        <w:rPr>
          <w:rFonts w:hint="cs"/>
          <w:rtl/>
        </w:rPr>
        <w:t>, סכום חיוב, מע"מ וסכום כולל מע"מ</w:t>
      </w:r>
      <w:r w:rsidRPr="00A46537">
        <w:rPr>
          <w:rFonts w:hint="cs"/>
          <w:rtl/>
        </w:rPr>
        <w:t>.</w:t>
      </w:r>
    </w:p>
    <w:p w14:paraId="71D0B251" w14:textId="77777777" w:rsidR="00337CD0" w:rsidRDefault="00337CD0" w:rsidP="00CF78F5">
      <w:pPr>
        <w:pStyle w:val="6-"/>
      </w:pPr>
      <w:r w:rsidRPr="00A46537">
        <w:rPr>
          <w:rFonts w:hint="cs"/>
          <w:rtl/>
        </w:rPr>
        <w:t>דו"ח התפלגות שנתי המסכם את התפלגות השיחות לחו"ל בחתך</w:t>
      </w:r>
      <w:r>
        <w:rPr>
          <w:rFonts w:hint="cs"/>
          <w:rtl/>
        </w:rPr>
        <w:t xml:space="preserve"> מזמין (משרד) או כללי על פי בקשת עורך המכרז, קבוצות מדינות,</w:t>
      </w:r>
      <w:r w:rsidRPr="00A46537">
        <w:rPr>
          <w:rFonts w:hint="cs"/>
          <w:rtl/>
        </w:rPr>
        <w:t xml:space="preserve"> מדינה, </w:t>
      </w:r>
      <w:r>
        <w:rPr>
          <w:rFonts w:hint="cs"/>
          <w:rtl/>
        </w:rPr>
        <w:t>יעד נייח/נייד, כמות</w:t>
      </w:r>
      <w:r w:rsidRPr="00A46537">
        <w:rPr>
          <w:rFonts w:hint="cs"/>
          <w:rtl/>
        </w:rPr>
        <w:t xml:space="preserve"> דקות</w:t>
      </w:r>
      <w:r>
        <w:rPr>
          <w:rFonts w:hint="cs"/>
          <w:rtl/>
        </w:rPr>
        <w:t xml:space="preserve"> מחויבות</w:t>
      </w:r>
      <w:r w:rsidRPr="00A46537">
        <w:rPr>
          <w:rFonts w:hint="cs"/>
          <w:rtl/>
        </w:rPr>
        <w:t>,</w:t>
      </w:r>
      <w:r>
        <w:rPr>
          <w:rFonts w:hint="cs"/>
          <w:rtl/>
        </w:rPr>
        <w:t xml:space="preserve"> תעריף</w:t>
      </w:r>
      <w:r w:rsidR="00DD6EBB">
        <w:rPr>
          <w:rFonts w:hint="cs"/>
          <w:rtl/>
        </w:rPr>
        <w:t xml:space="preserve"> מחוייב</w:t>
      </w:r>
      <w:r>
        <w:rPr>
          <w:rFonts w:hint="cs"/>
          <w:rtl/>
        </w:rPr>
        <w:t>, סכום חיוב, מע"מ וסכום כולל מע"מ</w:t>
      </w:r>
      <w:r w:rsidRPr="00A46537">
        <w:rPr>
          <w:rFonts w:hint="cs"/>
          <w:rtl/>
        </w:rPr>
        <w:t>.</w:t>
      </w:r>
    </w:p>
    <w:p w14:paraId="6E55D374" w14:textId="77777777" w:rsidR="00337CD0" w:rsidRDefault="00337CD0" w:rsidP="00CF78F5">
      <w:pPr>
        <w:pStyle w:val="6-"/>
      </w:pPr>
      <w:r>
        <w:rPr>
          <w:rFonts w:hint="cs"/>
          <w:rtl/>
        </w:rPr>
        <w:t>דוחות נוספים לפי הצורך ושיקול דעתו של עורך המכרז.</w:t>
      </w:r>
    </w:p>
    <w:p w14:paraId="6D9DE91F" w14:textId="77777777" w:rsidR="00337CD0" w:rsidRDefault="00337CD0" w:rsidP="00CF78F5">
      <w:pPr>
        <w:pStyle w:val="5-"/>
      </w:pPr>
      <w:r>
        <w:rPr>
          <w:rFonts w:hint="cs"/>
          <w:rtl/>
        </w:rPr>
        <w:t>בהתאם להחלטתו של</w:t>
      </w:r>
      <w:r w:rsidRPr="00C259D5">
        <w:rPr>
          <w:rFonts w:hint="cs"/>
          <w:rtl/>
        </w:rPr>
        <w:t xml:space="preserve"> המזמין</w:t>
      </w:r>
      <w:r>
        <w:rPr>
          <w:rFonts w:hint="cs"/>
          <w:rtl/>
        </w:rPr>
        <w:t>,</w:t>
      </w:r>
      <w:r w:rsidRPr="00C259D5">
        <w:rPr>
          <w:rFonts w:hint="cs"/>
          <w:rtl/>
        </w:rPr>
        <w:t xml:space="preserve"> הספק הזוכה </w:t>
      </w:r>
      <w:r>
        <w:rPr>
          <w:rFonts w:hint="cs"/>
          <w:rtl/>
        </w:rPr>
        <w:t>י</w:t>
      </w:r>
      <w:r w:rsidRPr="00C259D5">
        <w:rPr>
          <w:rFonts w:hint="cs"/>
          <w:rtl/>
        </w:rPr>
        <w:t xml:space="preserve">עביר את </w:t>
      </w:r>
      <w:r>
        <w:rPr>
          <w:rFonts w:hint="cs"/>
          <w:rtl/>
        </w:rPr>
        <w:t>ה</w:t>
      </w:r>
      <w:r w:rsidRPr="00C259D5">
        <w:rPr>
          <w:rFonts w:hint="cs"/>
          <w:rtl/>
        </w:rPr>
        <w:t>קבצי</w:t>
      </w:r>
      <w:r>
        <w:rPr>
          <w:rFonts w:hint="cs"/>
          <w:rtl/>
        </w:rPr>
        <w:t>ם</w:t>
      </w:r>
      <w:r w:rsidRPr="00C259D5">
        <w:rPr>
          <w:rFonts w:hint="cs"/>
          <w:rtl/>
        </w:rPr>
        <w:t xml:space="preserve"> מדי חודש לכתובת מייל </w:t>
      </w:r>
      <w:r>
        <w:rPr>
          <w:rFonts w:hint="cs"/>
          <w:rtl/>
        </w:rPr>
        <w:t>או באמצעות כספת מאובטחת או שרת מאובטח וזאת משיקולי</w:t>
      </w:r>
      <w:r w:rsidRPr="00F7524B">
        <w:rPr>
          <w:rFonts w:hint="cs"/>
          <w:rtl/>
        </w:rPr>
        <w:t xml:space="preserve"> אבטחת המידע</w:t>
      </w:r>
      <w:r>
        <w:rPr>
          <w:rFonts w:hint="cs"/>
          <w:rtl/>
        </w:rPr>
        <w:t xml:space="preserve"> ואשר יסופקו</w:t>
      </w:r>
      <w:r w:rsidRPr="00F7524B">
        <w:rPr>
          <w:rFonts w:hint="cs"/>
          <w:rtl/>
        </w:rPr>
        <w:t xml:space="preserve"> על ידי הספק הזוכה לצורך משיכת הקובץ באופן אוטומטי.</w:t>
      </w:r>
    </w:p>
    <w:p w14:paraId="5E053E53" w14:textId="77777777" w:rsidR="00337CD0" w:rsidRDefault="00337CD0" w:rsidP="00CF78F5">
      <w:pPr>
        <w:pStyle w:val="5-"/>
      </w:pPr>
      <w:r>
        <w:rPr>
          <w:rtl/>
        </w:rPr>
        <w:t xml:space="preserve">משיכת הקבצים מהכספת או מהפתרון המוצע על ידי הספק הזוכה תתאפשר בממשק מאובטח </w:t>
      </w:r>
      <w:r>
        <w:t>FTP</w:t>
      </w:r>
      <w:r>
        <w:rPr>
          <w:rtl/>
        </w:rPr>
        <w:t>.</w:t>
      </w:r>
    </w:p>
    <w:p w14:paraId="0A34DDEE" w14:textId="77777777" w:rsidR="00337CD0" w:rsidRDefault="00337CD0" w:rsidP="00CF78F5">
      <w:pPr>
        <w:pStyle w:val="5-"/>
        <w:rPr>
          <w:rtl/>
        </w:rPr>
      </w:pPr>
      <w:r>
        <w:rPr>
          <w:rtl/>
        </w:rPr>
        <w:t>הקבצים יסופקו כל חודש עבור כל מזמין בנפרד</w:t>
      </w:r>
      <w:r>
        <w:rPr>
          <w:rFonts w:hint="cs"/>
          <w:rtl/>
        </w:rPr>
        <w:t>, עורך המכרז וחברת הבקרה</w:t>
      </w:r>
      <w:r>
        <w:rPr>
          <w:rtl/>
        </w:rPr>
        <w:t xml:space="preserve"> אך תתאפשר הורדת מספר קבצים בו זמנית.</w:t>
      </w:r>
    </w:p>
    <w:p w14:paraId="2932BCE4" w14:textId="77777777" w:rsidR="00337CD0" w:rsidRDefault="00337CD0" w:rsidP="00CF78F5">
      <w:pPr>
        <w:pStyle w:val="5-"/>
      </w:pPr>
      <w:r>
        <w:rPr>
          <w:rtl/>
        </w:rPr>
        <w:t>עלות הקמת הכספת המאובטחת או הפתרון המקביל לה הינה על חשבון הספק הזוכה.</w:t>
      </w:r>
    </w:p>
    <w:p w14:paraId="1A8550F8" w14:textId="77777777" w:rsidR="00337CD0" w:rsidRDefault="00337CD0" w:rsidP="00CF78F5">
      <w:pPr>
        <w:pStyle w:val="5-"/>
      </w:pPr>
      <w:r>
        <w:rPr>
          <w:rFonts w:hint="cs"/>
          <w:rtl/>
        </w:rPr>
        <w:t xml:space="preserve">הקבצים </w:t>
      </w:r>
      <w:r w:rsidRPr="00A46537">
        <w:rPr>
          <w:rFonts w:hint="cs"/>
          <w:rtl/>
        </w:rPr>
        <w:t xml:space="preserve">יועברו למזמינים/עורך המכרז בפורמט </w:t>
      </w:r>
      <w:r w:rsidRPr="00A46537">
        <w:t>CSV</w:t>
      </w:r>
      <w:r w:rsidRPr="00A46537">
        <w:rPr>
          <w:rFonts w:hint="cs"/>
          <w:rtl/>
        </w:rPr>
        <w:t xml:space="preserve"> או אקסל. הספק הזוכה יעביר בהתאם לדרישת עורך המכרז או המזמין או מי מטעמו שנבחר לבצע בקרת עלויות תקשורת, קבצים  </w:t>
      </w:r>
      <w:r w:rsidRPr="00A46537">
        <w:rPr>
          <w:rFonts w:hint="cs"/>
          <w:rtl/>
        </w:rPr>
        <w:lastRenderedPageBreak/>
        <w:t xml:space="preserve">בפורמט </w:t>
      </w:r>
      <w:r w:rsidRPr="00A46537">
        <w:rPr>
          <w:rFonts w:hint="cs"/>
        </w:rPr>
        <w:t>CSV/ASCII/EX</w:t>
      </w:r>
      <w:r>
        <w:t>C</w:t>
      </w:r>
      <w:r>
        <w:rPr>
          <w:rFonts w:hint="cs"/>
        </w:rPr>
        <w:t>EL</w:t>
      </w:r>
      <w:r w:rsidRPr="00A46537">
        <w:rPr>
          <w:rFonts w:hint="cs"/>
          <w:rtl/>
        </w:rPr>
        <w:t>. שיטת קליטתם תסוכם ע"י עורך המכרז/המזמין או מי מטעמו הנזכר</w:t>
      </w:r>
      <w:r>
        <w:rPr>
          <w:rFonts w:hint="cs"/>
          <w:rtl/>
        </w:rPr>
        <w:t xml:space="preserve"> לעיל.</w:t>
      </w:r>
    </w:p>
    <w:p w14:paraId="07800148" w14:textId="5E14A033" w:rsidR="00337CD0" w:rsidRPr="00C259D5" w:rsidRDefault="00337CD0" w:rsidP="009E1CCB">
      <w:pPr>
        <w:pStyle w:val="4-"/>
      </w:pPr>
      <w:r w:rsidRPr="00C259D5">
        <w:rPr>
          <w:rFonts w:hint="cs"/>
          <w:rtl/>
        </w:rPr>
        <w:t>דוחות חריגים</w:t>
      </w:r>
      <w:r>
        <w:rPr>
          <w:rFonts w:hint="cs"/>
          <w:rtl/>
        </w:rPr>
        <w:t xml:space="preserve"> ופירוטי שיחות</w:t>
      </w:r>
      <w:r w:rsidR="003D18A1">
        <w:rPr>
          <w:rFonts w:hint="cs"/>
          <w:rtl/>
        </w:rPr>
        <w:t>:</w:t>
      </w:r>
    </w:p>
    <w:p w14:paraId="54BDC9B2" w14:textId="77777777" w:rsidR="00337CD0" w:rsidRPr="00C740CD" w:rsidRDefault="00337CD0" w:rsidP="00CF78F5">
      <w:pPr>
        <w:pStyle w:val="5-"/>
      </w:pPr>
      <w:r>
        <w:rPr>
          <w:rFonts w:hint="cs"/>
          <w:rtl/>
        </w:rPr>
        <w:t xml:space="preserve">שיחות חריגות - </w:t>
      </w:r>
      <w:r w:rsidRPr="00C740CD">
        <w:rPr>
          <w:rFonts w:hint="cs"/>
          <w:rtl/>
        </w:rPr>
        <w:t xml:space="preserve">הספק הזוכה יספק תוך </w:t>
      </w:r>
      <w:r>
        <w:rPr>
          <w:rFonts w:hint="cs"/>
          <w:rtl/>
        </w:rPr>
        <w:t>חמישה (5)</w:t>
      </w:r>
      <w:r w:rsidRPr="00C740CD">
        <w:rPr>
          <w:rFonts w:hint="cs"/>
          <w:rtl/>
        </w:rPr>
        <w:t xml:space="preserve"> ימי עבודה ולפי בקשת המזמין פ</w:t>
      </w:r>
      <w:r>
        <w:rPr>
          <w:rFonts w:hint="cs"/>
          <w:rtl/>
        </w:rPr>
        <w:t>י</w:t>
      </w:r>
      <w:r w:rsidRPr="00C740CD">
        <w:rPr>
          <w:rFonts w:hint="cs"/>
          <w:rtl/>
        </w:rPr>
        <w:t>רוט תשלומים בגין שירותים חריגים (</w:t>
      </w:r>
      <w:r>
        <w:rPr>
          <w:rFonts w:hint="cs"/>
          <w:rtl/>
        </w:rPr>
        <w:t xml:space="preserve">שיחות ליעדי פרימיום לרבות, </w:t>
      </w:r>
      <w:r w:rsidRPr="00C740CD">
        <w:rPr>
          <w:rFonts w:hint="cs"/>
          <w:rtl/>
        </w:rPr>
        <w:t>היכרויות, הורוסקופ, ארוטי ואחרים) על פי  הפרמטרים הבאים:</w:t>
      </w:r>
    </w:p>
    <w:p w14:paraId="0FEFA7C1" w14:textId="77777777" w:rsidR="00337CD0" w:rsidRPr="00C259D5" w:rsidRDefault="00337CD0" w:rsidP="00CF78F5">
      <w:pPr>
        <w:pStyle w:val="6-"/>
      </w:pPr>
      <w:r>
        <w:rPr>
          <w:rFonts w:hint="cs"/>
          <w:rtl/>
        </w:rPr>
        <w:t>מקור השיחה (מספר לקוח</w:t>
      </w:r>
      <w:r w:rsidRPr="00C259D5">
        <w:rPr>
          <w:rFonts w:hint="cs"/>
          <w:rtl/>
        </w:rPr>
        <w:t>,</w:t>
      </w:r>
      <w:r>
        <w:rPr>
          <w:rFonts w:hint="cs"/>
          <w:rtl/>
        </w:rPr>
        <w:t xml:space="preserve"> </w:t>
      </w:r>
      <w:r w:rsidRPr="00C259D5">
        <w:rPr>
          <w:rFonts w:hint="cs"/>
          <w:rtl/>
        </w:rPr>
        <w:t>שם לקוח,</w:t>
      </w:r>
      <w:r>
        <w:rPr>
          <w:rFonts w:hint="cs"/>
          <w:rtl/>
        </w:rPr>
        <w:t xml:space="preserve"> </w:t>
      </w:r>
      <w:r w:rsidRPr="00C259D5">
        <w:rPr>
          <w:rFonts w:hint="cs"/>
          <w:rtl/>
        </w:rPr>
        <w:t>מספר שלוחה)</w:t>
      </w:r>
      <w:r w:rsidRPr="00C259D5">
        <w:t>;</w:t>
      </w:r>
    </w:p>
    <w:p w14:paraId="780354C7" w14:textId="77777777" w:rsidR="00337CD0" w:rsidRPr="00C259D5" w:rsidRDefault="00337CD0" w:rsidP="00CF78F5">
      <w:pPr>
        <w:pStyle w:val="6-"/>
      </w:pPr>
      <w:r w:rsidRPr="00C259D5">
        <w:rPr>
          <w:rFonts w:hint="cs"/>
          <w:rtl/>
        </w:rPr>
        <w:t>יעד השיחה (מספר טלפון אליו בוצעה השיחה)</w:t>
      </w:r>
      <w:r w:rsidRPr="00C259D5">
        <w:t>;</w:t>
      </w:r>
    </w:p>
    <w:p w14:paraId="32D842F1" w14:textId="77777777" w:rsidR="00337CD0" w:rsidRDefault="00337CD0" w:rsidP="00CF78F5">
      <w:pPr>
        <w:pStyle w:val="6-"/>
      </w:pPr>
      <w:r w:rsidRPr="00C259D5">
        <w:rPr>
          <w:rFonts w:hint="cs"/>
          <w:rtl/>
        </w:rPr>
        <w:t>תאריך ושעה של קבלת השירות</w:t>
      </w:r>
      <w:r w:rsidRPr="00C259D5">
        <w:t>;</w:t>
      </w:r>
    </w:p>
    <w:p w14:paraId="2D8CD9B7" w14:textId="77777777" w:rsidR="00337CD0" w:rsidRDefault="00337CD0" w:rsidP="00CF78F5">
      <w:pPr>
        <w:pStyle w:val="6-"/>
      </w:pPr>
      <w:r>
        <w:rPr>
          <w:rFonts w:hint="cs"/>
          <w:rtl/>
        </w:rPr>
        <w:t>סכום החיוב לאותו שירות.</w:t>
      </w:r>
    </w:p>
    <w:p w14:paraId="0F8903DF" w14:textId="77777777" w:rsidR="00337CD0" w:rsidRDefault="00337CD0" w:rsidP="00CF78F5">
      <w:pPr>
        <w:pStyle w:val="5-"/>
      </w:pPr>
      <w:r>
        <w:rPr>
          <w:rFonts w:hint="cs"/>
          <w:rtl/>
        </w:rPr>
        <w:t xml:space="preserve">פירוטי שיחות </w:t>
      </w:r>
      <w:r>
        <w:rPr>
          <w:rtl/>
        </w:rPr>
        <w:t>–</w:t>
      </w:r>
      <w:r>
        <w:rPr>
          <w:rFonts w:hint="cs"/>
          <w:rtl/>
        </w:rPr>
        <w:t xml:space="preserve"> הספק הזוכה יעביר על פי בקשת עורך המכרז, המזמינים וחברת הבקרה, קובץ פירוט שיחות בחתך שידרש (תקופה, </w:t>
      </w:r>
      <w:r w:rsidR="00355047">
        <w:rPr>
          <w:rFonts w:hint="cs"/>
          <w:rtl/>
        </w:rPr>
        <w:t>מדינה</w:t>
      </w:r>
      <w:r>
        <w:rPr>
          <w:rFonts w:hint="cs"/>
          <w:rtl/>
        </w:rPr>
        <w:t>,</w:t>
      </w:r>
      <w:r w:rsidR="00355047">
        <w:rPr>
          <w:rFonts w:hint="cs"/>
          <w:rtl/>
        </w:rPr>
        <w:t xml:space="preserve"> יעד נייח/נייד, </w:t>
      </w:r>
      <w:r>
        <w:rPr>
          <w:rFonts w:hint="cs"/>
          <w:rtl/>
        </w:rPr>
        <w:t xml:space="preserve">קבוצת </w:t>
      </w:r>
      <w:r w:rsidR="00355047">
        <w:rPr>
          <w:rFonts w:hint="cs"/>
          <w:rtl/>
        </w:rPr>
        <w:t>מדינות</w:t>
      </w:r>
      <w:r>
        <w:rPr>
          <w:rFonts w:hint="cs"/>
          <w:rtl/>
        </w:rPr>
        <w:t xml:space="preserve">, </w:t>
      </w:r>
      <w:r w:rsidR="007E38D0">
        <w:rPr>
          <w:rFonts w:hint="cs"/>
          <w:rtl/>
        </w:rPr>
        <w:t>מספר מחייג</w:t>
      </w:r>
      <w:r>
        <w:rPr>
          <w:rFonts w:hint="cs"/>
          <w:rtl/>
        </w:rPr>
        <w:t xml:space="preserve"> וכו'). דוחות/קבצי פירוט שיחות אינן נדרשים באופן שוטף אלא על פי בקשה מהגורמים לעיל.</w:t>
      </w:r>
    </w:p>
    <w:p w14:paraId="166632F1" w14:textId="77777777" w:rsidR="00337CD0" w:rsidRPr="00C259D5" w:rsidRDefault="00337CD0" w:rsidP="00CF78F5">
      <w:pPr>
        <w:pStyle w:val="5-"/>
      </w:pPr>
      <w:r>
        <w:rPr>
          <w:rFonts w:hint="cs"/>
          <w:rtl/>
        </w:rPr>
        <w:t xml:space="preserve">הקובץ יכלול את כל פרטי השיחה </w:t>
      </w:r>
      <w:r>
        <w:rPr>
          <w:rtl/>
        </w:rPr>
        <w:t>–</w:t>
      </w:r>
      <w:r>
        <w:rPr>
          <w:rFonts w:hint="cs"/>
          <w:rtl/>
        </w:rPr>
        <w:t xml:space="preserve"> שם מזמין (משרד), חודש חיוב, תאריך השיחה, מספר מחייג, מספר מחוייג מלא,</w:t>
      </w:r>
      <w:r w:rsidR="007E38D0">
        <w:rPr>
          <w:rFonts w:hint="cs"/>
          <w:rtl/>
        </w:rPr>
        <w:t xml:space="preserve"> מדינה,</w:t>
      </w:r>
      <w:r>
        <w:rPr>
          <w:rFonts w:hint="cs"/>
          <w:rtl/>
        </w:rPr>
        <w:t xml:space="preserve"> </w:t>
      </w:r>
      <w:r w:rsidR="007E38D0">
        <w:rPr>
          <w:rFonts w:hint="cs"/>
          <w:rtl/>
        </w:rPr>
        <w:t xml:space="preserve">קבוצת מדינות, </w:t>
      </w:r>
      <w:r>
        <w:rPr>
          <w:rFonts w:hint="cs"/>
          <w:rtl/>
        </w:rPr>
        <w:t xml:space="preserve">יעד נייח/נייד, משך השיחה, חיוב השיחה, חיוב ספקים אחרים, סה"כ חיוב לא כולל מע"מ, </w:t>
      </w:r>
      <w:r w:rsidR="00710E4A">
        <w:rPr>
          <w:rFonts w:hint="cs"/>
          <w:rtl/>
        </w:rPr>
        <w:t xml:space="preserve">חיוב </w:t>
      </w:r>
      <w:r>
        <w:rPr>
          <w:rFonts w:hint="cs"/>
          <w:rtl/>
        </w:rPr>
        <w:t>מע"מ, חיוב כולל מע"מ.</w:t>
      </w:r>
    </w:p>
    <w:p w14:paraId="69BD127A" w14:textId="16094165" w:rsidR="00337CD0" w:rsidRPr="0006103B" w:rsidRDefault="00337CD0" w:rsidP="002B1931">
      <w:pPr>
        <w:pStyle w:val="2-0"/>
      </w:pPr>
      <w:bookmarkStart w:id="53" w:name="_Toc23249346"/>
      <w:r w:rsidRPr="0006103B">
        <w:rPr>
          <w:rtl/>
        </w:rPr>
        <w:t>אבטחה, אבטחת מידע והגנה בסייבר</w:t>
      </w:r>
      <w:bookmarkEnd w:id="53"/>
    </w:p>
    <w:p w14:paraId="157AC4BD" w14:textId="77777777" w:rsidR="00337CD0" w:rsidRDefault="00337CD0" w:rsidP="00DB60FD">
      <w:pPr>
        <w:pStyle w:val="3-2"/>
      </w:pPr>
      <w:r>
        <w:rPr>
          <w:rFonts w:hint="cs"/>
          <w:rtl/>
        </w:rPr>
        <w:t>כללי</w:t>
      </w:r>
    </w:p>
    <w:p w14:paraId="21DA4826" w14:textId="77777777" w:rsidR="00337CD0" w:rsidRDefault="00337CD0" w:rsidP="009E1CCB">
      <w:pPr>
        <w:pStyle w:val="4-"/>
      </w:pPr>
      <w:r>
        <w:rPr>
          <w:rFonts w:hint="cs"/>
          <w:rtl/>
        </w:rPr>
        <w:t>דרישות האבטחה, אבטחת המידע והגנה בסייבר מפורטות להלן.</w:t>
      </w:r>
    </w:p>
    <w:p w14:paraId="4E0EAA34" w14:textId="101B90D1" w:rsidR="00337CD0" w:rsidRPr="00E43B07" w:rsidRDefault="00337CD0" w:rsidP="009E1CCB">
      <w:pPr>
        <w:pStyle w:val="4-"/>
        <w:rPr>
          <w:rtl/>
        </w:rPr>
      </w:pPr>
      <w:r w:rsidRPr="00E43B07">
        <w:rPr>
          <w:rtl/>
        </w:rPr>
        <w:t xml:space="preserve">הספק </w:t>
      </w:r>
      <w:r>
        <w:rPr>
          <w:rFonts w:hint="cs"/>
          <w:rtl/>
        </w:rPr>
        <w:t xml:space="preserve">הזוכה </w:t>
      </w:r>
      <w:r w:rsidRPr="00E43B07">
        <w:rPr>
          <w:rtl/>
        </w:rPr>
        <w:t xml:space="preserve">יתחייב כי כל המידע והנתונים של </w:t>
      </w:r>
      <w:r w:rsidR="003D18A1" w:rsidRPr="00E43B07">
        <w:rPr>
          <w:rtl/>
        </w:rPr>
        <w:t>המזמי</w:t>
      </w:r>
      <w:r w:rsidR="003D18A1">
        <w:rPr>
          <w:rFonts w:hint="cs"/>
          <w:rtl/>
        </w:rPr>
        <w:t>נים</w:t>
      </w:r>
      <w:r w:rsidRPr="00E43B07">
        <w:rPr>
          <w:rtl/>
        </w:rPr>
        <w:t xml:space="preserve"> יאובטחו ולא יימסרו ו/או יהיו נגישים לגורמים חיצוניים ו/או גורמים פנימיים</w:t>
      </w:r>
      <w:r>
        <w:rPr>
          <w:rFonts w:hint="cs"/>
          <w:rtl/>
        </w:rPr>
        <w:t>.</w:t>
      </w:r>
    </w:p>
    <w:p w14:paraId="23A462E9" w14:textId="77777777" w:rsidR="00337CD0" w:rsidRPr="00F53399" w:rsidRDefault="00337CD0" w:rsidP="009E1CCB">
      <w:pPr>
        <w:pStyle w:val="4-"/>
        <w:rPr>
          <w:b/>
          <w:bCs/>
        </w:rPr>
      </w:pPr>
      <w:r w:rsidRPr="005A5303">
        <w:rPr>
          <w:rFonts w:hint="cs"/>
          <w:rtl/>
        </w:rPr>
        <w:t>הספק הזוכה י</w:t>
      </w:r>
      <w:r>
        <w:rPr>
          <w:rFonts w:hint="cs"/>
          <w:rtl/>
        </w:rPr>
        <w:t>פעיל</w:t>
      </w:r>
      <w:r w:rsidRPr="005A5303">
        <w:rPr>
          <w:rFonts w:hint="cs"/>
          <w:rtl/>
        </w:rPr>
        <w:t xml:space="preserve"> את כל </w:t>
      </w:r>
      <w:r w:rsidRPr="00742228">
        <w:rPr>
          <w:rFonts w:hint="cs"/>
          <w:rtl/>
        </w:rPr>
        <w:t>האמצעים</w:t>
      </w:r>
      <w:r w:rsidRPr="005A5303">
        <w:rPr>
          <w:rFonts w:hint="cs"/>
          <w:rtl/>
        </w:rPr>
        <w:t xml:space="preserve"> העומדים לרשותו לצורך אבטחת הנתונים והמידע אשר עוברים ברשת שלו.</w:t>
      </w:r>
    </w:p>
    <w:p w14:paraId="74734C33" w14:textId="77777777" w:rsidR="00337CD0" w:rsidRPr="00C16F1E" w:rsidRDefault="00337CD0" w:rsidP="00DB60FD">
      <w:pPr>
        <w:pStyle w:val="3-2"/>
      </w:pPr>
      <w:r w:rsidRPr="00C16F1E">
        <w:rPr>
          <w:rFonts w:hint="cs"/>
          <w:rtl/>
        </w:rPr>
        <w:t>אבטחה</w:t>
      </w:r>
    </w:p>
    <w:p w14:paraId="063F2C47" w14:textId="77777777" w:rsidR="00337CD0" w:rsidRPr="00FB3976" w:rsidRDefault="00337CD0" w:rsidP="009E1CCB">
      <w:pPr>
        <w:pStyle w:val="4-"/>
        <w:rPr>
          <w:rtl/>
        </w:rPr>
      </w:pPr>
      <w:r w:rsidRPr="00FB3976">
        <w:rPr>
          <w:rtl/>
        </w:rPr>
        <w:t xml:space="preserve">השירותים הנדרשים לפי מכרז זה הינם ברמת סיווג </w:t>
      </w:r>
      <w:r w:rsidRPr="00C16F1E">
        <w:rPr>
          <w:rFonts w:hint="cs"/>
          <w:rtl/>
        </w:rPr>
        <w:t>בלמ"ס</w:t>
      </w:r>
      <w:r w:rsidRPr="00C16F1E">
        <w:rPr>
          <w:rtl/>
        </w:rPr>
        <w:t>.</w:t>
      </w:r>
    </w:p>
    <w:p w14:paraId="40925B10" w14:textId="77777777" w:rsidR="00337CD0" w:rsidRPr="00FB3976" w:rsidRDefault="00337CD0" w:rsidP="009E1CCB">
      <w:pPr>
        <w:pStyle w:val="4-"/>
      </w:pPr>
      <w:r w:rsidRPr="00FB3976">
        <w:rPr>
          <w:rtl/>
        </w:rPr>
        <w:lastRenderedPageBreak/>
        <w:t xml:space="preserve">העובדים של הספק הזוכה ו/או מי מטעמו </w:t>
      </w:r>
      <w:r>
        <w:rPr>
          <w:rFonts w:hint="cs"/>
          <w:rtl/>
        </w:rPr>
        <w:t>הנחשפים למידע על/של המזמינים</w:t>
      </w:r>
      <w:r w:rsidRPr="00FB3976">
        <w:rPr>
          <w:rtl/>
        </w:rPr>
        <w:t xml:space="preserve"> ומסמכים הקשורים למכרז, יהיו לפחות </w:t>
      </w:r>
      <w:r>
        <w:rPr>
          <w:rFonts w:hint="cs"/>
          <w:rtl/>
        </w:rPr>
        <w:t xml:space="preserve">בעלי סיווג ביטחוני ברמת </w:t>
      </w:r>
      <w:r w:rsidRPr="00FB3976">
        <w:rPr>
          <w:rtl/>
        </w:rPr>
        <w:t>סיווג שמור</w:t>
      </w:r>
      <w:r w:rsidR="005056C3">
        <w:rPr>
          <w:rFonts w:hint="cs"/>
          <w:rtl/>
        </w:rPr>
        <w:t xml:space="preserve">. ככל שהספק הזוכה יידרש על ידי המזמין או עורך המכרז, ימונה מטעמו </w:t>
      </w:r>
      <w:r>
        <w:rPr>
          <w:rFonts w:hint="cs"/>
          <w:rtl/>
        </w:rPr>
        <w:t xml:space="preserve">מנהל לקוח למגזר הביטחוני ברמת </w:t>
      </w:r>
      <w:r w:rsidR="005056C3">
        <w:rPr>
          <w:rFonts w:hint="cs"/>
          <w:rtl/>
        </w:rPr>
        <w:t>סודי או סיווג גבוה יותר</w:t>
      </w:r>
      <w:r>
        <w:rPr>
          <w:rFonts w:hint="cs"/>
          <w:rtl/>
        </w:rPr>
        <w:t xml:space="preserve">, כמפורט בסעיף גורמים מעורבים ומנהל הלקוח </w:t>
      </w:r>
      <w:r w:rsidR="00BA78CD">
        <w:rPr>
          <w:rFonts w:hint="cs"/>
          <w:rtl/>
        </w:rPr>
        <w:t>במכרז להלן</w:t>
      </w:r>
      <w:r w:rsidRPr="00FB3976">
        <w:rPr>
          <w:rtl/>
        </w:rPr>
        <w:t>. במהלך תקופת ההתקשרות על הזוכה לשמור את המידע והמסמכים הקשורים למכרז. עם סיום תקופת ההתקשרות, או עם סיום עבודת הזוכה מסיבה כלשהי, יחזיר הזוכה למנהל הרכש הממשלתי ולמזמינים, כל מסמך או חומר אחר הקשור במכרז, כולל כל העותקים והגיבויים שלהם, וימחק את הנ"ל מכל מדיה מגנטית או אחרת שברשותו.</w:t>
      </w:r>
    </w:p>
    <w:p w14:paraId="49BC424A" w14:textId="77777777" w:rsidR="00337CD0" w:rsidRPr="00FB3976" w:rsidRDefault="00337CD0" w:rsidP="009E1CCB">
      <w:pPr>
        <w:pStyle w:val="4-"/>
        <w:rPr>
          <w:rtl/>
        </w:rPr>
      </w:pPr>
      <w:r w:rsidRPr="00FB3976">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5647E3AD" w14:textId="77777777" w:rsidR="00337CD0" w:rsidRPr="00962288" w:rsidRDefault="00337CD0" w:rsidP="009E1CCB">
      <w:pPr>
        <w:pStyle w:val="4-"/>
        <w:rPr>
          <w:rtl/>
        </w:rPr>
      </w:pPr>
      <w:r w:rsidRPr="00962288">
        <w:rPr>
          <w:rtl/>
        </w:rPr>
        <w:t xml:space="preserve">הספק, וכל גורם מטעמו (לרבות עובדיו וקבלן משנה וכל גורם אחר מטעמו) הקשורים במתן השירותים, יידרשו לחתום על טופס הצהרת </w:t>
      </w:r>
      <w:r w:rsidRPr="00962288">
        <w:rPr>
          <w:rFonts w:hint="cs"/>
          <w:rtl/>
        </w:rPr>
        <w:t>סודיות</w:t>
      </w:r>
      <w:r w:rsidRPr="00962288">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1EF6590A" w14:textId="77777777" w:rsidR="00337CD0" w:rsidRPr="00C16F1E" w:rsidRDefault="00337CD0" w:rsidP="00DB60FD">
      <w:pPr>
        <w:pStyle w:val="3-2"/>
      </w:pPr>
      <w:r w:rsidRPr="00C16F1E">
        <w:rPr>
          <w:rFonts w:hint="cs"/>
          <w:rtl/>
        </w:rPr>
        <w:t>אבטחת מידע</w:t>
      </w:r>
    </w:p>
    <w:p w14:paraId="6BC28B67" w14:textId="77777777" w:rsidR="00337CD0" w:rsidRDefault="00337CD0" w:rsidP="009E1CCB">
      <w:pPr>
        <w:pStyle w:val="4-"/>
      </w:pPr>
      <w:r w:rsidRPr="00C16F1E">
        <w:rPr>
          <w:rtl/>
        </w:rPr>
        <w:t xml:space="preserve">הספק הזוכה לא יעביר כל מידע, הקשור לשירותים המבוקשים למזמינים לגורמים כלשהם מחוץ לגבולות מדינת ישראל ואף לא יאפשר גישה לבסיסי מידע של המזמינים. </w:t>
      </w:r>
    </w:p>
    <w:p w14:paraId="216AE628" w14:textId="77777777" w:rsidR="00337CD0" w:rsidRPr="00C16F1E" w:rsidRDefault="00337CD0" w:rsidP="009E1CCB">
      <w:pPr>
        <w:pStyle w:val="4-"/>
        <w:rPr>
          <w:rtl/>
        </w:rPr>
      </w:pPr>
      <w:r>
        <w:rPr>
          <w:rFonts w:hint="cs"/>
          <w:rtl/>
        </w:rPr>
        <w:t>נתוני רישום השיחות (</w:t>
      </w:r>
      <w:r>
        <w:rPr>
          <w:rFonts w:hint="cs"/>
        </w:rPr>
        <w:t>CDR</w:t>
      </w:r>
      <w:r>
        <w:rPr>
          <w:rFonts w:hint="cs"/>
          <w:rtl/>
        </w:rPr>
        <w:t>) של המזמינים יורשו לגישת רשימה סגורה של גורמים אשר יאושרו על ידי עורך המכרז. הזוכה יפעיל אמצעי בקרה לרישום כל גישה של משתמש לנתונים אלו ויתריע על גישה חריגה לנתונים.</w:t>
      </w:r>
    </w:p>
    <w:p w14:paraId="1D0C4A33" w14:textId="77777777" w:rsidR="00337CD0" w:rsidRDefault="00337CD0" w:rsidP="009E1CCB">
      <w:pPr>
        <w:pStyle w:val="4-"/>
      </w:pPr>
      <w:r w:rsidRPr="00FB3976">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7B874CCF" w14:textId="77777777" w:rsidR="00337CD0" w:rsidRDefault="00337CD0" w:rsidP="009E1CCB">
      <w:pPr>
        <w:pStyle w:val="4-"/>
      </w:pPr>
      <w:r w:rsidRPr="006112D2">
        <w:rPr>
          <w:rtl/>
        </w:rPr>
        <w:t xml:space="preserve">הדרישות </w:t>
      </w:r>
      <w:r>
        <w:rPr>
          <w:rFonts w:hint="cs"/>
          <w:rtl/>
        </w:rPr>
        <w:t>לאבטחה, אבטחת מידע והגנה בסייבר</w:t>
      </w:r>
      <w:r w:rsidRPr="006112D2">
        <w:rPr>
          <w:rtl/>
        </w:rPr>
        <w:t xml:space="preserve"> ינתנו לכל אורך תקופת ההתקשרות בהתאם למפורט </w:t>
      </w:r>
      <w:r>
        <w:rPr>
          <w:rFonts w:hint="cs"/>
          <w:rtl/>
        </w:rPr>
        <w:t>במסמכי המכרז</w:t>
      </w:r>
      <w:r w:rsidRPr="006112D2">
        <w:rPr>
          <w:rtl/>
        </w:rPr>
        <w:t>, ו</w:t>
      </w:r>
      <w:r>
        <w:rPr>
          <w:rFonts w:hint="cs"/>
          <w:rtl/>
        </w:rPr>
        <w:t xml:space="preserve">בכפוף </w:t>
      </w:r>
      <w:r>
        <w:rPr>
          <w:rtl/>
        </w:rPr>
        <w:t>לדרישות שפורטו במסמכי המכרז</w:t>
      </w:r>
      <w:r>
        <w:rPr>
          <w:rFonts w:hint="cs"/>
          <w:rtl/>
        </w:rPr>
        <w:t xml:space="preserve"> ושמפורטות </w:t>
      </w:r>
      <w:r w:rsidRPr="006112D2">
        <w:rPr>
          <w:rtl/>
        </w:rPr>
        <w:t>להלן.</w:t>
      </w:r>
      <w:r w:rsidR="00B32D84" w:rsidRPr="00B32D84" w:rsidDel="007B38CA">
        <w:rPr>
          <w:rtl/>
        </w:rPr>
        <w:t xml:space="preserve"> </w:t>
      </w:r>
    </w:p>
    <w:p w14:paraId="109A8994" w14:textId="77777777" w:rsidR="00337CD0" w:rsidRPr="00FB3976" w:rsidRDefault="00337CD0" w:rsidP="00DB60FD">
      <w:pPr>
        <w:pStyle w:val="3-2"/>
      </w:pPr>
      <w:r w:rsidRPr="00FB3976">
        <w:rPr>
          <w:rtl/>
        </w:rPr>
        <w:t>התממת מנויים</w:t>
      </w:r>
    </w:p>
    <w:p w14:paraId="139CA74B" w14:textId="77777777" w:rsidR="002B1931" w:rsidRDefault="00337CD0" w:rsidP="009E1CCB">
      <w:pPr>
        <w:pStyle w:val="4-"/>
      </w:pPr>
      <w:r>
        <w:rPr>
          <w:rFonts w:hint="cs"/>
          <w:rtl/>
        </w:rPr>
        <w:t>הספק הזוכה יאפשר יכולת התממת מנויים</w:t>
      </w:r>
      <w:r w:rsidR="00F641D7">
        <w:rPr>
          <w:rFonts w:hint="cs"/>
          <w:rtl/>
        </w:rPr>
        <w:t xml:space="preserve"> והתממת שמות מזמינים,</w:t>
      </w:r>
      <w:r>
        <w:rPr>
          <w:rFonts w:hint="cs"/>
          <w:rtl/>
        </w:rPr>
        <w:t xml:space="preserve"> </w:t>
      </w:r>
      <w:r w:rsidRPr="00FB3976">
        <w:rPr>
          <w:rtl/>
        </w:rPr>
        <w:t xml:space="preserve">בהתאם לבקשת </w:t>
      </w:r>
      <w:r w:rsidR="00F641D7">
        <w:rPr>
          <w:rFonts w:hint="cs"/>
          <w:rtl/>
        </w:rPr>
        <w:t>ה</w:t>
      </w:r>
      <w:r w:rsidRPr="00FB3976">
        <w:rPr>
          <w:rtl/>
        </w:rPr>
        <w:t>מזמינים</w:t>
      </w:r>
      <w:r>
        <w:rPr>
          <w:rFonts w:hint="cs"/>
          <w:rtl/>
        </w:rPr>
        <w:t xml:space="preserve"> ללא תוספת עלות. (כדוגמה:</w:t>
      </w:r>
      <w:r w:rsidRPr="00FB3976">
        <w:rPr>
          <w:rtl/>
        </w:rPr>
        <w:t xml:space="preserve"> </w:t>
      </w:r>
      <w:r>
        <w:rPr>
          <w:rFonts w:hint="cs"/>
          <w:rtl/>
        </w:rPr>
        <w:t>שיוך</w:t>
      </w:r>
      <w:r w:rsidRPr="00FB3976">
        <w:rPr>
          <w:rtl/>
        </w:rPr>
        <w:t xml:space="preserve"> מנויים/משתמשים לחברות עם שמות פיקטיביים שיסופקו על ידי איש הקשר ולא יזוהו עם המזמין הראשי</w:t>
      </w:r>
      <w:r>
        <w:rPr>
          <w:rFonts w:hint="cs"/>
          <w:rtl/>
        </w:rPr>
        <w:t xml:space="preserve">, אי רישום פרטי משתמשים, אי רישום שיוך ארגוני וכדומה) </w:t>
      </w:r>
      <w:r>
        <w:rPr>
          <w:rtl/>
        </w:rPr>
        <w:t>–</w:t>
      </w:r>
      <w:r>
        <w:rPr>
          <w:rFonts w:hint="cs"/>
          <w:rtl/>
        </w:rPr>
        <w:t xml:space="preserve"> במקרים אלו, רישום השיחות יהיה ככל לקוח רגיל ללא כל סימון מיוחד</w:t>
      </w:r>
      <w:r w:rsidRPr="00FB3976">
        <w:rPr>
          <w:rtl/>
        </w:rPr>
        <w:t>.</w:t>
      </w:r>
    </w:p>
    <w:p w14:paraId="7BCAA862" w14:textId="35D8E412" w:rsidR="0098161B" w:rsidRDefault="0098161B" w:rsidP="009E1CCB">
      <w:pPr>
        <w:pStyle w:val="4-"/>
        <w:rPr>
          <w:rtl/>
        </w:rPr>
      </w:pPr>
      <w:r>
        <w:rPr>
          <w:rFonts w:hint="cs"/>
          <w:rtl/>
        </w:rPr>
        <w:lastRenderedPageBreak/>
        <w:t>יובהר כי טבלת השיוך בין</w:t>
      </w:r>
      <w:r w:rsidR="009A411B">
        <w:rPr>
          <w:rFonts w:hint="cs"/>
          <w:rtl/>
        </w:rPr>
        <w:t xml:space="preserve"> </w:t>
      </w:r>
      <w:r w:rsidR="00F641D7">
        <w:rPr>
          <w:rFonts w:hint="cs"/>
          <w:rtl/>
        </w:rPr>
        <w:t>המנוי</w:t>
      </w:r>
      <w:r>
        <w:rPr>
          <w:rFonts w:hint="cs"/>
          <w:rtl/>
        </w:rPr>
        <w:t xml:space="preserve"> המותמם לגוף המזמין, באם תוגדר,  תהיה נגישה לגורם מוסמך בלבד ותהיה מוגנת על פי הנחיות עורך המכרז.</w:t>
      </w:r>
    </w:p>
    <w:p w14:paraId="28AAA406" w14:textId="4BBD5E4B" w:rsidR="00337CD0" w:rsidRPr="0006103B" w:rsidRDefault="00337CD0" w:rsidP="0098161B">
      <w:pPr>
        <w:pStyle w:val="2-0"/>
      </w:pPr>
      <w:bookmarkStart w:id="54" w:name="_Toc23249347"/>
      <w:r w:rsidRPr="0006103B">
        <w:rPr>
          <w:rFonts w:hint="cs"/>
          <w:rtl/>
        </w:rPr>
        <w:t>שירותים נוספים</w:t>
      </w:r>
      <w:bookmarkEnd w:id="54"/>
    </w:p>
    <w:p w14:paraId="35634DBA" w14:textId="77777777" w:rsidR="00337CD0" w:rsidRPr="00A43267" w:rsidRDefault="00337CD0" w:rsidP="00DB60FD">
      <w:pPr>
        <w:pStyle w:val="3-2"/>
      </w:pPr>
      <w:r w:rsidRPr="00A43267">
        <w:rPr>
          <w:rFonts w:hint="cs"/>
          <w:rtl/>
        </w:rPr>
        <w:t>כללי</w:t>
      </w:r>
    </w:p>
    <w:p w14:paraId="3DA9A05A" w14:textId="77777777" w:rsidR="00337CD0" w:rsidRPr="00DD3987" w:rsidRDefault="00337CD0" w:rsidP="009E1CCB">
      <w:pPr>
        <w:pStyle w:val="4-"/>
        <w:rPr>
          <w:rtl/>
        </w:rPr>
      </w:pPr>
      <w:bookmarkStart w:id="55" w:name="_Ref23248236"/>
      <w:r w:rsidRPr="00DD3987">
        <w:rPr>
          <w:rtl/>
        </w:rPr>
        <w:t>מנגנון רכישת שירותים נוספים</w:t>
      </w:r>
      <w:r>
        <w:rPr>
          <w:rFonts w:hint="cs"/>
          <w:rtl/>
        </w:rPr>
        <w:t xml:space="preserve"> </w:t>
      </w:r>
      <w:r w:rsidRPr="00DD3987">
        <w:rPr>
          <w:rtl/>
        </w:rPr>
        <w:t xml:space="preserve">מהספק הזוכה נועד לאפשר </w:t>
      </w:r>
      <w:r w:rsidR="00152997" w:rsidRPr="00DD3987">
        <w:rPr>
          <w:rFonts w:hint="cs"/>
          <w:rtl/>
        </w:rPr>
        <w:t>עדכון</w:t>
      </w:r>
      <w:r w:rsidRPr="00DD3987">
        <w:rPr>
          <w:rtl/>
        </w:rPr>
        <w:t xml:space="preserve"> </w:t>
      </w:r>
      <w:r w:rsidR="00F11238">
        <w:rPr>
          <w:rFonts w:hint="cs"/>
          <w:rtl/>
        </w:rPr>
        <w:t xml:space="preserve">השירותים הקיימים </w:t>
      </w:r>
      <w:r w:rsidRPr="00DD3987">
        <w:rPr>
          <w:rtl/>
        </w:rPr>
        <w:t xml:space="preserve">ורכש של שירותים נוספים בנושא המכרז, </w:t>
      </w:r>
      <w:r>
        <w:rPr>
          <w:rFonts w:hint="cs"/>
          <w:rtl/>
        </w:rPr>
        <w:t>ובכלל זה</w:t>
      </w:r>
      <w:r w:rsidRPr="00DD3987">
        <w:rPr>
          <w:rtl/>
        </w:rPr>
        <w:t>:</w:t>
      </w:r>
      <w:bookmarkEnd w:id="55"/>
    </w:p>
    <w:p w14:paraId="2F7976FC" w14:textId="2246C3A7" w:rsidR="00337CD0" w:rsidRDefault="00337CD0" w:rsidP="00CF78F5">
      <w:pPr>
        <w:pStyle w:val="5-"/>
      </w:pPr>
      <w:r w:rsidRPr="00DD3987">
        <w:rPr>
          <w:rtl/>
        </w:rPr>
        <w:t xml:space="preserve">שירותים </w:t>
      </w:r>
      <w:r>
        <w:rPr>
          <w:rFonts w:hint="cs"/>
          <w:rtl/>
        </w:rPr>
        <w:t xml:space="preserve">בנושא המכרז </w:t>
      </w:r>
      <w:r w:rsidRPr="00DD3987">
        <w:rPr>
          <w:rtl/>
        </w:rPr>
        <w:t>אשר אין לגביהם התייחסות ישירה וספציפית במסמכי המכרז</w:t>
      </w:r>
      <w:r>
        <w:rPr>
          <w:rFonts w:hint="cs"/>
          <w:rtl/>
        </w:rPr>
        <w:t xml:space="preserve">, </w:t>
      </w:r>
      <w:r w:rsidR="00F11238">
        <w:rPr>
          <w:rFonts w:hint="cs"/>
          <w:rtl/>
        </w:rPr>
        <w:t xml:space="preserve">בין אם היו/לא היו </w:t>
      </w:r>
      <w:r w:rsidR="00F11238" w:rsidRPr="00DD3987">
        <w:rPr>
          <w:rtl/>
        </w:rPr>
        <w:t xml:space="preserve"> קיימים במועד ההצעה</w:t>
      </w:r>
      <w:r w:rsidR="00F11238">
        <w:rPr>
          <w:rFonts w:hint="cs"/>
          <w:rtl/>
        </w:rPr>
        <w:t xml:space="preserve"> ו</w:t>
      </w:r>
      <w:r w:rsidRPr="00DD3987">
        <w:rPr>
          <w:rtl/>
        </w:rPr>
        <w:t>א</w:t>
      </w:r>
      <w:r>
        <w:rPr>
          <w:rtl/>
        </w:rPr>
        <w:t>שר מוצע</w:t>
      </w:r>
      <w:r w:rsidR="00F11238">
        <w:rPr>
          <w:rFonts w:hint="cs"/>
          <w:rtl/>
        </w:rPr>
        <w:t>ים</w:t>
      </w:r>
      <w:r>
        <w:rPr>
          <w:rtl/>
        </w:rPr>
        <w:t xml:space="preserve"> על ידי </w:t>
      </w:r>
      <w:r>
        <w:rPr>
          <w:rFonts w:hint="cs"/>
          <w:rtl/>
        </w:rPr>
        <w:t xml:space="preserve">הספק </w:t>
      </w:r>
      <w:r>
        <w:rPr>
          <w:rtl/>
        </w:rPr>
        <w:t>הזוכה ללקוחותיו</w:t>
      </w:r>
      <w:r w:rsidRPr="00DD3987">
        <w:rPr>
          <w:rtl/>
        </w:rPr>
        <w:t>.</w:t>
      </w:r>
    </w:p>
    <w:p w14:paraId="61D676AA" w14:textId="77777777" w:rsidR="00337CD0" w:rsidRPr="00DD3987" w:rsidRDefault="00337CD0" w:rsidP="00CF78F5">
      <w:pPr>
        <w:pStyle w:val="5-"/>
        <w:rPr>
          <w:rtl/>
        </w:rPr>
      </w:pPr>
      <w:r w:rsidRPr="00DD3987">
        <w:rPr>
          <w:rtl/>
        </w:rPr>
        <w:t>שירותים אשר כלולים במסגרת המכרז שחל לגביהם עדכון, לרבות עדכון טכנולוגי ו/או שינויי</w:t>
      </w:r>
      <w:r>
        <w:rPr>
          <w:rFonts w:hint="cs"/>
          <w:rtl/>
        </w:rPr>
        <w:t>ם</w:t>
      </w:r>
      <w:r w:rsidRPr="00DD3987">
        <w:rPr>
          <w:rtl/>
        </w:rPr>
        <w:t xml:space="preserve"> </w:t>
      </w:r>
      <w:r>
        <w:rPr>
          <w:rFonts w:hint="cs"/>
          <w:rtl/>
        </w:rPr>
        <w:t>ב</w:t>
      </w:r>
      <w:r w:rsidRPr="00DD3987">
        <w:rPr>
          <w:rtl/>
        </w:rPr>
        <w:t>שוק ו/או עדכון המחיר</w:t>
      </w:r>
      <w:r>
        <w:rPr>
          <w:rFonts w:hint="cs"/>
          <w:rtl/>
        </w:rPr>
        <w:t xml:space="preserve">ים </w:t>
      </w:r>
      <w:r w:rsidRPr="00DD3987">
        <w:rPr>
          <w:rtl/>
        </w:rPr>
        <w:t>של הספק</w:t>
      </w:r>
      <w:r>
        <w:rPr>
          <w:rFonts w:hint="cs"/>
          <w:rtl/>
        </w:rPr>
        <w:t xml:space="preserve"> הזוכה ללקוחותיו</w:t>
      </w:r>
      <w:r w:rsidRPr="00DD3987">
        <w:rPr>
          <w:rtl/>
        </w:rPr>
        <w:t xml:space="preserve">. </w:t>
      </w:r>
    </w:p>
    <w:p w14:paraId="7B933EC8" w14:textId="42AAA79F" w:rsidR="00337CD0" w:rsidRPr="00DD3987" w:rsidRDefault="00337CD0" w:rsidP="00CF78F5">
      <w:pPr>
        <w:pStyle w:val="5-"/>
        <w:rPr>
          <w:rtl/>
        </w:rPr>
      </w:pPr>
      <w:r>
        <w:rPr>
          <w:rFonts w:hint="cs"/>
          <w:rtl/>
        </w:rPr>
        <w:t>שירותי ערך מוסף</w:t>
      </w:r>
      <w:r w:rsidR="009A411B">
        <w:rPr>
          <w:rFonts w:hint="cs"/>
          <w:rtl/>
        </w:rPr>
        <w:t xml:space="preserve">, כלומר </w:t>
      </w:r>
      <w:r w:rsidR="00542D98">
        <w:rPr>
          <w:rFonts w:hint="cs"/>
          <w:rtl/>
        </w:rPr>
        <w:t>שירותים שאינם נושא המכרז אך תומכים/ משלימים את נושא המכרז</w:t>
      </w:r>
      <w:r w:rsidR="009A411B">
        <w:rPr>
          <w:rFonts w:hint="cs"/>
          <w:rtl/>
        </w:rPr>
        <w:t>.</w:t>
      </w:r>
    </w:p>
    <w:p w14:paraId="5ADC757E" w14:textId="77777777" w:rsidR="00337CD0" w:rsidRDefault="00337CD0" w:rsidP="009E1CCB">
      <w:pPr>
        <w:pStyle w:val="4-"/>
      </w:pPr>
      <w:r w:rsidRPr="00DD3987">
        <w:rPr>
          <w:rtl/>
        </w:rPr>
        <w:t xml:space="preserve">הספק הזוכה אינו רשאי </w:t>
      </w:r>
      <w:r>
        <w:rPr>
          <w:rFonts w:hint="cs"/>
          <w:rtl/>
        </w:rPr>
        <w:t>להציע/למכור/</w:t>
      </w:r>
      <w:r w:rsidRPr="00DD3987">
        <w:rPr>
          <w:rtl/>
        </w:rPr>
        <w:t xml:space="preserve">לספק </w:t>
      </w:r>
      <w:r>
        <w:rPr>
          <w:rFonts w:hint="cs"/>
          <w:rtl/>
        </w:rPr>
        <w:t xml:space="preserve">למזמינים </w:t>
      </w:r>
      <w:r w:rsidRPr="00DD3987">
        <w:rPr>
          <w:rtl/>
        </w:rPr>
        <w:t xml:space="preserve">כל </w:t>
      </w:r>
      <w:r>
        <w:rPr>
          <w:rFonts w:hint="cs"/>
          <w:rtl/>
        </w:rPr>
        <w:t>שירות</w:t>
      </w:r>
      <w:r w:rsidRPr="00DD3987">
        <w:rPr>
          <w:rtl/>
        </w:rPr>
        <w:t xml:space="preserve"> </w:t>
      </w:r>
      <w:r>
        <w:rPr>
          <w:rFonts w:hint="cs"/>
          <w:rtl/>
        </w:rPr>
        <w:t>נוסף</w:t>
      </w:r>
      <w:r w:rsidRPr="00DD3987">
        <w:rPr>
          <w:rtl/>
        </w:rPr>
        <w:t xml:space="preserve"> ללא אישור מראש ובכתב של עורך המכרז</w:t>
      </w:r>
      <w:r>
        <w:rPr>
          <w:rFonts w:hint="cs"/>
          <w:rtl/>
        </w:rPr>
        <w:t>.</w:t>
      </w:r>
    </w:p>
    <w:p w14:paraId="56943FE9" w14:textId="77777777" w:rsidR="00337CD0" w:rsidRPr="00A43267" w:rsidRDefault="00337CD0" w:rsidP="00DB60FD">
      <w:pPr>
        <w:pStyle w:val="3-2"/>
        <w:rPr>
          <w:rtl/>
        </w:rPr>
      </w:pPr>
      <w:r w:rsidRPr="00DE6A92">
        <w:rPr>
          <w:rFonts w:hint="cs"/>
          <w:rtl/>
        </w:rPr>
        <w:t xml:space="preserve">מחיר </w:t>
      </w:r>
      <w:r>
        <w:rPr>
          <w:rFonts w:hint="cs"/>
          <w:rtl/>
        </w:rPr>
        <w:t>שירותים</w:t>
      </w:r>
      <w:r w:rsidRPr="00DE6A92">
        <w:rPr>
          <w:rFonts w:hint="cs"/>
          <w:rtl/>
        </w:rPr>
        <w:t xml:space="preserve"> </w:t>
      </w:r>
      <w:r>
        <w:rPr>
          <w:rFonts w:hint="cs"/>
          <w:rtl/>
        </w:rPr>
        <w:t>נוספים</w:t>
      </w:r>
      <w:r w:rsidRPr="00A43267">
        <w:rPr>
          <w:rFonts w:hint="cs"/>
          <w:rtl/>
        </w:rPr>
        <w:t>:</w:t>
      </w:r>
    </w:p>
    <w:p w14:paraId="7B97E466" w14:textId="0910D85D" w:rsidR="001606A5" w:rsidRPr="000C1091" w:rsidRDefault="009A411B" w:rsidP="0016135D">
      <w:pPr>
        <w:pStyle w:val="4-"/>
        <w:rPr>
          <w:b/>
          <w:bCs/>
          <w:rtl/>
        </w:rPr>
      </w:pPr>
      <w:r>
        <w:rPr>
          <w:rFonts w:hint="cs"/>
          <w:rtl/>
        </w:rPr>
        <w:t xml:space="preserve">בטרם אספקת </w:t>
      </w:r>
      <w:r w:rsidR="000B75D1">
        <w:rPr>
          <w:rFonts w:hint="cs"/>
          <w:rtl/>
        </w:rPr>
        <w:t xml:space="preserve">שירותים נוספים כאמור בסעיף </w:t>
      </w:r>
      <w:r w:rsidR="0016135D">
        <w:rPr>
          <w:rtl/>
        </w:rPr>
        <w:fldChar w:fldCharType="begin"/>
      </w:r>
      <w:r w:rsidR="0016135D">
        <w:rPr>
          <w:rtl/>
        </w:rPr>
        <w:instrText xml:space="preserve"> </w:instrText>
      </w:r>
      <w:r w:rsidR="0016135D">
        <w:rPr>
          <w:rFonts w:hint="cs"/>
        </w:rPr>
        <w:instrText>REF</w:instrText>
      </w:r>
      <w:r w:rsidR="0016135D">
        <w:rPr>
          <w:rFonts w:hint="cs"/>
          <w:rtl/>
        </w:rPr>
        <w:instrText xml:space="preserve"> _</w:instrText>
      </w:r>
      <w:r w:rsidR="0016135D">
        <w:rPr>
          <w:rFonts w:hint="cs"/>
        </w:rPr>
        <w:instrText>Ref23248236 \r \h</w:instrText>
      </w:r>
      <w:r w:rsidR="0016135D">
        <w:rPr>
          <w:rtl/>
        </w:rPr>
        <w:instrText xml:space="preserve"> </w:instrText>
      </w:r>
      <w:r w:rsidR="0016135D">
        <w:rPr>
          <w:rtl/>
        </w:rPr>
      </w:r>
      <w:r w:rsidR="0016135D">
        <w:rPr>
          <w:rtl/>
        </w:rPr>
        <w:fldChar w:fldCharType="separate"/>
      </w:r>
      <w:r w:rsidR="00F30A37">
        <w:rPr>
          <w:rtl/>
        </w:rPr>
        <w:t>‏2.8.1.1</w:t>
      </w:r>
      <w:r w:rsidR="0016135D">
        <w:rPr>
          <w:rtl/>
        </w:rPr>
        <w:fldChar w:fldCharType="end"/>
      </w:r>
      <w:r w:rsidR="000B75D1">
        <w:rPr>
          <w:rFonts w:hint="cs"/>
          <w:rtl/>
        </w:rPr>
        <w:t xml:space="preserve">, </w:t>
      </w:r>
      <w:r w:rsidR="00204E92">
        <w:rPr>
          <w:rFonts w:hint="cs"/>
          <w:rtl/>
        </w:rPr>
        <w:t>יידר</w:t>
      </w:r>
      <w:r w:rsidR="00204E92">
        <w:rPr>
          <w:rFonts w:hint="eastAsia"/>
          <w:rtl/>
        </w:rPr>
        <w:t>ש</w:t>
      </w:r>
      <w:r w:rsidR="000B75D1">
        <w:rPr>
          <w:rFonts w:hint="cs"/>
          <w:rtl/>
        </w:rPr>
        <w:t xml:space="preserve"> הספק לקבל את אישורו של עורך המכרז. </w:t>
      </w:r>
      <w:r w:rsidR="001606A5">
        <w:rPr>
          <w:rFonts w:hint="cs"/>
          <w:rtl/>
        </w:rPr>
        <w:t xml:space="preserve">עורך המכרז יקבע לעניין כל שירות נוסף האם </w:t>
      </w:r>
      <w:r w:rsidR="00204E92">
        <w:rPr>
          <w:rFonts w:hint="cs"/>
          <w:rtl/>
        </w:rPr>
        <w:t>יינת</w:t>
      </w:r>
      <w:r w:rsidR="00204E92">
        <w:rPr>
          <w:rFonts w:hint="eastAsia"/>
          <w:rtl/>
        </w:rPr>
        <w:t>ן</w:t>
      </w:r>
      <w:r w:rsidR="001606A5">
        <w:rPr>
          <w:rFonts w:hint="cs"/>
          <w:rtl/>
        </w:rPr>
        <w:t xml:space="preserve"> בתמורה או ללא תמורה. </w:t>
      </w:r>
    </w:p>
    <w:p w14:paraId="10649F05" w14:textId="334F12FB" w:rsidR="00337CD0" w:rsidRDefault="00337CD0" w:rsidP="009E1CCB">
      <w:pPr>
        <w:pStyle w:val="4-"/>
        <w:rPr>
          <w:b/>
          <w:bCs/>
        </w:rPr>
      </w:pPr>
      <w:r>
        <w:rPr>
          <w:rFonts w:hint="cs"/>
          <w:rtl/>
        </w:rPr>
        <w:t>עבור שירות</w:t>
      </w:r>
      <w:r>
        <w:rPr>
          <w:rtl/>
        </w:rPr>
        <w:t xml:space="preserve"> </w:t>
      </w:r>
      <w:r>
        <w:rPr>
          <w:rFonts w:hint="cs"/>
          <w:rtl/>
        </w:rPr>
        <w:t>נוסף</w:t>
      </w:r>
      <w:r w:rsidRPr="00FC1235">
        <w:rPr>
          <w:rtl/>
        </w:rPr>
        <w:t xml:space="preserve"> </w:t>
      </w:r>
      <w:r>
        <w:rPr>
          <w:rFonts w:hint="cs"/>
          <w:rtl/>
        </w:rPr>
        <w:t>ה</w:t>
      </w:r>
      <w:r w:rsidRPr="00FC1235">
        <w:rPr>
          <w:rtl/>
        </w:rPr>
        <w:t xml:space="preserve">ניתן ללקוחות הספק </w:t>
      </w:r>
      <w:r w:rsidRPr="00FC1235">
        <w:rPr>
          <w:rFonts w:hint="cs"/>
          <w:rtl/>
        </w:rPr>
        <w:t xml:space="preserve">הזוכה </w:t>
      </w:r>
      <w:r w:rsidRPr="00FC1235">
        <w:rPr>
          <w:u w:val="single"/>
          <w:rtl/>
        </w:rPr>
        <w:t>ללא תמורה</w:t>
      </w:r>
      <w:r w:rsidRPr="00FC1235">
        <w:rPr>
          <w:rtl/>
        </w:rPr>
        <w:t xml:space="preserve"> </w:t>
      </w:r>
      <w:r>
        <w:rPr>
          <w:rFonts w:hint="cs"/>
          <w:rtl/>
        </w:rPr>
        <w:t xml:space="preserve"> - </w:t>
      </w:r>
      <w:r w:rsidRPr="00FC1235">
        <w:rPr>
          <w:rtl/>
        </w:rPr>
        <w:t xml:space="preserve">עורך המכרז </w:t>
      </w:r>
      <w:r>
        <w:rPr>
          <w:rFonts w:hint="cs"/>
          <w:rtl/>
        </w:rPr>
        <w:t xml:space="preserve">רשאי </w:t>
      </w:r>
      <w:r w:rsidRPr="00FC1235">
        <w:rPr>
          <w:rtl/>
        </w:rPr>
        <w:t xml:space="preserve">להוסיף </w:t>
      </w:r>
      <w:r>
        <w:rPr>
          <w:rFonts w:hint="cs"/>
          <w:rtl/>
        </w:rPr>
        <w:t>את השירות</w:t>
      </w:r>
      <w:r w:rsidRPr="00FC1235">
        <w:rPr>
          <w:rtl/>
        </w:rPr>
        <w:t xml:space="preserve"> </w:t>
      </w:r>
      <w:r>
        <w:rPr>
          <w:rFonts w:hint="cs"/>
          <w:rtl/>
        </w:rPr>
        <w:t>הנוסף</w:t>
      </w:r>
      <w:r w:rsidRPr="00FC1235">
        <w:rPr>
          <w:rtl/>
        </w:rPr>
        <w:t xml:space="preserve"> </w:t>
      </w:r>
      <w:r w:rsidRPr="00FC1235">
        <w:rPr>
          <w:rFonts w:hint="cs"/>
          <w:rtl/>
        </w:rPr>
        <w:t xml:space="preserve">לרשימת </w:t>
      </w:r>
      <w:r>
        <w:rPr>
          <w:rFonts w:hint="cs"/>
          <w:rtl/>
        </w:rPr>
        <w:t>השירותים</w:t>
      </w:r>
      <w:r w:rsidRPr="00FC1235">
        <w:rPr>
          <w:rFonts w:hint="cs"/>
          <w:rtl/>
        </w:rPr>
        <w:t xml:space="preserve"> </w:t>
      </w:r>
      <w:r>
        <w:rPr>
          <w:rFonts w:hint="cs"/>
          <w:rtl/>
        </w:rPr>
        <w:t xml:space="preserve">הניתנים להזמנה, שיסופק למזמינים </w:t>
      </w:r>
      <w:r w:rsidRPr="006A4A28">
        <w:rPr>
          <w:rFonts w:hint="cs"/>
          <w:u w:val="single"/>
          <w:rtl/>
        </w:rPr>
        <w:t>ללא תמורה</w:t>
      </w:r>
      <w:r>
        <w:rPr>
          <w:rFonts w:hint="cs"/>
          <w:rtl/>
        </w:rPr>
        <w:t>.</w:t>
      </w:r>
    </w:p>
    <w:p w14:paraId="7F354054" w14:textId="42A17EF0" w:rsidR="001E51DE" w:rsidRDefault="001E51DE" w:rsidP="009E1CCB">
      <w:pPr>
        <w:pStyle w:val="4-"/>
      </w:pPr>
      <w:bookmarkStart w:id="56" w:name="_Ref401063819"/>
      <w:r w:rsidRPr="000C1091">
        <w:rPr>
          <w:rFonts w:hint="eastAsia"/>
          <w:rtl/>
        </w:rPr>
        <w:t>עבור</w:t>
      </w:r>
      <w:r w:rsidRPr="000C1091">
        <w:rPr>
          <w:rtl/>
        </w:rPr>
        <w:t xml:space="preserve"> שירות נוסף הניתן ללקוחות הספק הזוכה </w:t>
      </w:r>
      <w:r w:rsidRPr="000C1091">
        <w:rPr>
          <w:rFonts w:hint="eastAsia"/>
          <w:u w:val="single"/>
          <w:rtl/>
        </w:rPr>
        <w:t>בתמורה</w:t>
      </w:r>
      <w:r w:rsidRPr="000C1091">
        <w:rPr>
          <w:rtl/>
        </w:rPr>
        <w:t xml:space="preserve">- עורך המכרז </w:t>
      </w:r>
      <w:r w:rsidR="000D1100">
        <w:rPr>
          <w:rFonts w:hint="cs"/>
          <w:rtl/>
        </w:rPr>
        <w:t>יקבע</w:t>
      </w:r>
      <w:r>
        <w:rPr>
          <w:rFonts w:hint="cs"/>
          <w:rtl/>
        </w:rPr>
        <w:t xml:space="preserve"> מחיר </w:t>
      </w:r>
      <w:r w:rsidR="00F55777">
        <w:rPr>
          <w:rFonts w:hint="cs"/>
          <w:rtl/>
        </w:rPr>
        <w:t>מרבי</w:t>
      </w:r>
      <w:r>
        <w:rPr>
          <w:rFonts w:hint="cs"/>
          <w:rtl/>
        </w:rPr>
        <w:t xml:space="preserve"> לשירות הנוסף</w:t>
      </w:r>
      <w:r w:rsidR="000D1100">
        <w:rPr>
          <w:rFonts w:hint="cs"/>
          <w:rtl/>
        </w:rPr>
        <w:t xml:space="preserve"> </w:t>
      </w:r>
      <w:r w:rsidR="000D1100" w:rsidRPr="00FE6E10">
        <w:rPr>
          <w:rtl/>
        </w:rPr>
        <w:t xml:space="preserve">בהתאם למחיר השוק של </w:t>
      </w:r>
      <w:r w:rsidR="000D1100" w:rsidRPr="00FE6E10">
        <w:rPr>
          <w:rFonts w:hint="cs"/>
          <w:rtl/>
        </w:rPr>
        <w:t>שירות</w:t>
      </w:r>
      <w:r w:rsidR="000D1100">
        <w:rPr>
          <w:rFonts w:hint="cs"/>
          <w:rtl/>
        </w:rPr>
        <w:t>ים</w:t>
      </w:r>
      <w:r w:rsidR="000D1100" w:rsidRPr="00FE6E10">
        <w:rPr>
          <w:rtl/>
        </w:rPr>
        <w:t xml:space="preserve"> </w:t>
      </w:r>
      <w:r w:rsidR="000D1100">
        <w:rPr>
          <w:rFonts w:hint="cs"/>
          <w:rtl/>
        </w:rPr>
        <w:t>אלו</w:t>
      </w:r>
      <w:r w:rsidR="000D1100" w:rsidRPr="00FE6E10">
        <w:rPr>
          <w:rFonts w:hint="cs"/>
          <w:rtl/>
        </w:rPr>
        <w:t xml:space="preserve"> באמצעות ניתוח ובדיקת השוק, ובכלל זה מחירון הספק ללקוחותיו, </w:t>
      </w:r>
      <w:r w:rsidR="000D1100" w:rsidRPr="00FE6E10">
        <w:rPr>
          <w:rtl/>
        </w:rPr>
        <w:t>ו</w:t>
      </w:r>
      <w:r w:rsidR="000D1100" w:rsidRPr="00FE6E10">
        <w:rPr>
          <w:rFonts w:hint="cs"/>
          <w:rtl/>
        </w:rPr>
        <w:t xml:space="preserve">כן בהתאם </w:t>
      </w:r>
      <w:r w:rsidR="000D1100" w:rsidRPr="00FE6E10">
        <w:rPr>
          <w:rtl/>
        </w:rPr>
        <w:t xml:space="preserve">למחיר </w:t>
      </w:r>
      <w:r w:rsidR="000D1100" w:rsidRPr="00FE6E10">
        <w:rPr>
          <w:rFonts w:hint="cs"/>
          <w:rtl/>
        </w:rPr>
        <w:t>שירות</w:t>
      </w:r>
      <w:r w:rsidR="000D1100" w:rsidRPr="00FE6E10">
        <w:rPr>
          <w:rtl/>
        </w:rPr>
        <w:t xml:space="preserve"> דומה במכרז (ככל שקיים)</w:t>
      </w:r>
      <w:r w:rsidR="000D1100" w:rsidRPr="00FE6E10">
        <w:rPr>
          <w:rFonts w:hint="cs"/>
          <w:rtl/>
        </w:rPr>
        <w:t>.</w:t>
      </w:r>
      <w:r w:rsidR="000D1100">
        <w:rPr>
          <w:rFonts w:hint="cs"/>
          <w:rtl/>
        </w:rPr>
        <w:t xml:space="preserve"> </w:t>
      </w:r>
      <w:r>
        <w:rPr>
          <w:rFonts w:hint="cs"/>
          <w:rtl/>
        </w:rPr>
        <w:t>מחיר השירות הנוסף יהיה המחיר ה</w:t>
      </w:r>
      <w:r w:rsidR="00F55777">
        <w:rPr>
          <w:rFonts w:hint="cs"/>
          <w:rtl/>
        </w:rPr>
        <w:t>מרבי</w:t>
      </w:r>
      <w:r>
        <w:rPr>
          <w:rFonts w:hint="cs"/>
          <w:rtl/>
        </w:rPr>
        <w:t xml:space="preserve"> בהפחתת 30 אחוז הנחה.</w:t>
      </w:r>
    </w:p>
    <w:p w14:paraId="38F1DB97" w14:textId="3E4E120E" w:rsidR="001E51DE" w:rsidRPr="002D5F60" w:rsidRDefault="001E51DE" w:rsidP="009E1CCB">
      <w:pPr>
        <w:pStyle w:val="4-"/>
      </w:pPr>
      <w:r w:rsidRPr="002D5F60">
        <w:rPr>
          <w:rtl/>
        </w:rPr>
        <w:t xml:space="preserve">במקרה של חילוקי דעות בין הספק הזוכה לבין עורך המכרז, בעניין </w:t>
      </w:r>
      <w:r w:rsidR="001606A5">
        <w:rPr>
          <w:rFonts w:hint="cs"/>
          <w:rtl/>
        </w:rPr>
        <w:t xml:space="preserve">תמחור </w:t>
      </w:r>
      <w:r w:rsidRPr="002D5F60">
        <w:rPr>
          <w:rFonts w:hint="eastAsia"/>
          <w:rtl/>
        </w:rPr>
        <w:t>השירותים</w:t>
      </w:r>
      <w:r w:rsidRPr="002D5F60">
        <w:rPr>
          <w:rtl/>
        </w:rPr>
        <w:t xml:space="preserve"> </w:t>
      </w:r>
      <w:r w:rsidRPr="002D5F60">
        <w:rPr>
          <w:rFonts w:hint="eastAsia"/>
          <w:rtl/>
        </w:rPr>
        <w:t>הנוספים</w:t>
      </w:r>
      <w:r w:rsidRPr="002D5F60">
        <w:rPr>
          <w:rtl/>
        </w:rPr>
        <w:t>, יקיים עורך המכרז דיון בהשתתפות נציגי הצדדים. ככל ולא תושג הסכמה בעניין בין הצדדים, החלט</w:t>
      </w:r>
      <w:r w:rsidRPr="002D5F60">
        <w:rPr>
          <w:rFonts w:hint="eastAsia"/>
          <w:rtl/>
        </w:rPr>
        <w:t>ת</w:t>
      </w:r>
      <w:r w:rsidRPr="002D5F60">
        <w:rPr>
          <w:rtl/>
        </w:rPr>
        <w:t xml:space="preserve"> מנהל/ת מינהל הרכש הממשלתי תקבע ותהיה סופית.</w:t>
      </w:r>
    </w:p>
    <w:p w14:paraId="3181FA1C" w14:textId="2CCD667A" w:rsidR="00337CD0" w:rsidRPr="00FE6E10" w:rsidRDefault="00117C6A" w:rsidP="009E1CCB">
      <w:pPr>
        <w:pStyle w:val="4-"/>
        <w:rPr>
          <w:rtl/>
        </w:rPr>
      </w:pPr>
      <w:r w:rsidRPr="000D73E6">
        <w:rPr>
          <w:rFonts w:hint="cs"/>
          <w:rtl/>
        </w:rPr>
        <w:t>יובהר כי</w:t>
      </w:r>
      <w:r>
        <w:rPr>
          <w:rFonts w:hint="cs"/>
          <w:rtl/>
        </w:rPr>
        <w:t>,</w:t>
      </w:r>
      <w:r w:rsidRPr="000D73E6">
        <w:rPr>
          <w:rFonts w:hint="cs"/>
          <w:rtl/>
        </w:rPr>
        <w:t xml:space="preserve"> אין המזמינים מחויבים לרכוש איזה מהשירותים הנוספים מן הספק הזוכה.</w:t>
      </w:r>
      <w:bookmarkEnd w:id="56"/>
    </w:p>
    <w:p w14:paraId="6264DE3C" w14:textId="0872AA6F" w:rsidR="00337CD0" w:rsidRPr="0060447E" w:rsidRDefault="00337CD0" w:rsidP="0098161B">
      <w:pPr>
        <w:pStyle w:val="2-0"/>
      </w:pPr>
      <w:bookmarkStart w:id="57" w:name="_Toc23249348"/>
      <w:r>
        <w:rPr>
          <w:rtl/>
        </w:rPr>
        <w:lastRenderedPageBreak/>
        <w:t>ניהול ההתקשרות</w:t>
      </w:r>
      <w:bookmarkEnd w:id="57"/>
    </w:p>
    <w:p w14:paraId="52AE8A5F" w14:textId="77777777" w:rsidR="00337CD0" w:rsidRPr="00E43912" w:rsidRDefault="00337CD0" w:rsidP="00DB60FD">
      <w:pPr>
        <w:pStyle w:val="3-2"/>
        <w:rPr>
          <w:rtl/>
        </w:rPr>
      </w:pPr>
      <w:r>
        <w:rPr>
          <w:rFonts w:hint="cs"/>
          <w:rtl/>
        </w:rPr>
        <w:t>גורמים מעורבים מטעם עורך המכרז והמזמינים</w:t>
      </w:r>
    </w:p>
    <w:p w14:paraId="0CFF51E8" w14:textId="12BBC601" w:rsidR="00337CD0" w:rsidRPr="00BC227D" w:rsidRDefault="00337CD0" w:rsidP="009E1CCB">
      <w:pPr>
        <w:pStyle w:val="4-"/>
      </w:pPr>
      <w:r w:rsidRPr="00D73D4F">
        <w:rPr>
          <w:b/>
          <w:bCs/>
          <w:rtl/>
        </w:rPr>
        <w:t>עורך המכרז</w:t>
      </w:r>
      <w:r w:rsidRPr="00FB3976">
        <w:rPr>
          <w:rtl/>
        </w:rPr>
        <w:t xml:space="preserve"> – מנהל מינהל הרכש הממשלתי או מי מטעמו.</w:t>
      </w:r>
      <w:r w:rsidRPr="00D73D4F">
        <w:rPr>
          <w:rtl/>
        </w:rPr>
        <w:t xml:space="preserve"> </w:t>
      </w:r>
      <w:r w:rsidRPr="00BC227D">
        <w:rPr>
          <w:rtl/>
        </w:rPr>
        <w:t xml:space="preserve">עורך המכרז רשאי </w:t>
      </w:r>
      <w:r w:rsidRPr="00BC227D">
        <w:rPr>
          <w:rFonts w:hint="cs"/>
          <w:rtl/>
        </w:rPr>
        <w:t>להנחות את המזמינים בכל הקשור לרכש השירותים המבוקשים.</w:t>
      </w:r>
    </w:p>
    <w:p w14:paraId="39F5DA45" w14:textId="77777777" w:rsidR="00337CD0" w:rsidRPr="00FB3976" w:rsidRDefault="00337CD0" w:rsidP="009E1CCB">
      <w:pPr>
        <w:pStyle w:val="4-"/>
        <w:rPr>
          <w:rtl/>
        </w:rPr>
      </w:pPr>
      <w:r w:rsidRPr="00D73D4F">
        <w:rPr>
          <w:b/>
          <w:bCs/>
          <w:rtl/>
        </w:rPr>
        <w:t>המזמינים</w:t>
      </w:r>
      <w:r>
        <w:rPr>
          <w:rFonts w:hint="cs"/>
          <w:rtl/>
        </w:rPr>
        <w:t xml:space="preserve"> </w:t>
      </w:r>
      <w:r>
        <w:rPr>
          <w:rtl/>
        </w:rPr>
        <w:t>–</w:t>
      </w:r>
      <w:r>
        <w:rPr>
          <w:rFonts w:hint="cs"/>
          <w:rtl/>
        </w:rPr>
        <w:t xml:space="preserve"> </w:t>
      </w:r>
      <w:r w:rsidRPr="00FB3976">
        <w:rPr>
          <w:rtl/>
        </w:rPr>
        <w:t>סמנכ"ל</w:t>
      </w:r>
      <w:r>
        <w:rPr>
          <w:rFonts w:hint="cs"/>
          <w:rtl/>
        </w:rPr>
        <w:t xml:space="preserve"> </w:t>
      </w:r>
      <w:r w:rsidRPr="00FB3976">
        <w:rPr>
          <w:rtl/>
        </w:rPr>
        <w:t>למנהל, חשבי המשרדים, מנהלי המשאבים החומריים, מנהלי יחידות התקשורת, מנהלי יחידות המחשוב (או המקבילים להם בהתאם בגופים הנלווים)</w:t>
      </w:r>
      <w:r>
        <w:rPr>
          <w:rFonts w:hint="cs"/>
          <w:rtl/>
        </w:rPr>
        <w:t xml:space="preserve"> או מי מטעמם</w:t>
      </w:r>
      <w:r w:rsidRPr="00FB3976">
        <w:rPr>
          <w:rtl/>
        </w:rPr>
        <w:t xml:space="preserve">. </w:t>
      </w:r>
    </w:p>
    <w:p w14:paraId="27C34A41" w14:textId="77777777" w:rsidR="00337CD0" w:rsidRPr="00E938E9" w:rsidRDefault="00337CD0" w:rsidP="00DB60FD">
      <w:pPr>
        <w:pStyle w:val="3-2"/>
      </w:pPr>
      <w:r>
        <w:rPr>
          <w:rFonts w:hint="cs"/>
          <w:rtl/>
        </w:rPr>
        <w:t xml:space="preserve">גורמים מעורבים </w:t>
      </w:r>
      <w:r w:rsidRPr="00E938E9">
        <w:rPr>
          <w:rFonts w:hint="cs"/>
          <w:rtl/>
        </w:rPr>
        <w:t>מטעם</w:t>
      </w:r>
      <w:r w:rsidRPr="00E938E9">
        <w:rPr>
          <w:rtl/>
        </w:rPr>
        <w:t xml:space="preserve"> הספק הזוכה</w:t>
      </w:r>
      <w:r>
        <w:rPr>
          <w:rtl/>
        </w:rPr>
        <w:t xml:space="preserve"> </w:t>
      </w:r>
      <w:r w:rsidRPr="00E938E9">
        <w:rPr>
          <w:rtl/>
        </w:rPr>
        <w:t xml:space="preserve"> </w:t>
      </w:r>
    </w:p>
    <w:p w14:paraId="0A047A81" w14:textId="77777777" w:rsidR="00337CD0" w:rsidRPr="00FB3976" w:rsidRDefault="00337CD0" w:rsidP="009E1CCB">
      <w:pPr>
        <w:pStyle w:val="4-"/>
      </w:pPr>
      <w:r w:rsidRPr="00BC227D">
        <w:rPr>
          <w:rtl/>
        </w:rPr>
        <w:t>הספק הזוכה ימנה צוות מקצועי מטעמו כמפורט להלן</w:t>
      </w:r>
      <w:r>
        <w:rPr>
          <w:rFonts w:hint="cs"/>
          <w:rtl/>
        </w:rPr>
        <w:t>:</w:t>
      </w:r>
      <w:r w:rsidRPr="00FB3976">
        <w:rPr>
          <w:rtl/>
        </w:rPr>
        <w:t xml:space="preserve"> </w:t>
      </w:r>
    </w:p>
    <w:p w14:paraId="68DC6700" w14:textId="625BD95A" w:rsidR="00337CD0" w:rsidRDefault="00337CD0" w:rsidP="00CF78F5">
      <w:pPr>
        <w:pStyle w:val="5-"/>
      </w:pPr>
      <w:r w:rsidRPr="00FB3976">
        <w:rPr>
          <w:b/>
          <w:bCs/>
          <w:rtl/>
        </w:rPr>
        <w:t xml:space="preserve">מנהל </w:t>
      </w:r>
      <w:r>
        <w:rPr>
          <w:rFonts w:hint="cs"/>
          <w:b/>
          <w:bCs/>
          <w:rtl/>
        </w:rPr>
        <w:t>ההתקשרות מטעם הספק (</w:t>
      </w:r>
      <w:r w:rsidR="001606A5" w:rsidRPr="000C1091">
        <w:rPr>
          <w:rFonts w:hint="eastAsia"/>
          <w:rtl/>
        </w:rPr>
        <w:t>להלן</w:t>
      </w:r>
      <w:r w:rsidR="001606A5" w:rsidRPr="000C1091">
        <w:rPr>
          <w:rtl/>
        </w:rPr>
        <w:t xml:space="preserve">: </w:t>
      </w:r>
      <w:r>
        <w:rPr>
          <w:rFonts w:hint="cs"/>
          <w:b/>
          <w:bCs/>
          <w:rtl/>
        </w:rPr>
        <w:t>"מנהל לקוח")</w:t>
      </w:r>
      <w:r w:rsidRPr="00FB3976">
        <w:rPr>
          <w:rtl/>
        </w:rPr>
        <w:t xml:space="preserve"> – מנהל </w:t>
      </w:r>
      <w:r>
        <w:rPr>
          <w:rFonts w:hint="cs"/>
          <w:rtl/>
        </w:rPr>
        <w:t xml:space="preserve">לקוח </w:t>
      </w:r>
      <w:r w:rsidR="00A96A05">
        <w:rPr>
          <w:rFonts w:hint="cs"/>
          <w:rtl/>
        </w:rPr>
        <w:t xml:space="preserve">ראשי אשר </w:t>
      </w:r>
      <w:r>
        <w:rPr>
          <w:rFonts w:hint="cs"/>
          <w:rtl/>
        </w:rPr>
        <w:t xml:space="preserve">יעמוד מול עורך המכרז </w:t>
      </w:r>
      <w:r w:rsidR="00531A7F">
        <w:rPr>
          <w:rFonts w:hint="cs"/>
          <w:rtl/>
        </w:rPr>
        <w:t>והמזמ</w:t>
      </w:r>
      <w:r w:rsidR="00A96A05">
        <w:rPr>
          <w:rFonts w:hint="cs"/>
          <w:rtl/>
        </w:rPr>
        <w:t>י</w:t>
      </w:r>
      <w:r w:rsidR="00531A7F">
        <w:rPr>
          <w:rFonts w:hint="cs"/>
          <w:rtl/>
        </w:rPr>
        <w:t xml:space="preserve">נים </w:t>
      </w:r>
      <w:r>
        <w:rPr>
          <w:rFonts w:hint="cs"/>
          <w:rtl/>
        </w:rPr>
        <w:t xml:space="preserve">במהלך כל תקופת ההתקשרות. תפקיד מנהל הלקוח </w:t>
      </w:r>
      <w:r w:rsidR="0070586E">
        <w:rPr>
          <w:rFonts w:hint="cs"/>
          <w:rtl/>
        </w:rPr>
        <w:t>הינו טיפול כולל</w:t>
      </w:r>
      <w:r w:rsidRPr="008009BE">
        <w:rPr>
          <w:rtl/>
        </w:rPr>
        <w:t xml:space="preserve"> </w:t>
      </w:r>
      <w:r w:rsidR="0070586E">
        <w:rPr>
          <w:rFonts w:hint="cs"/>
          <w:rtl/>
        </w:rPr>
        <w:t>ב</w:t>
      </w:r>
      <w:r w:rsidRPr="008009BE">
        <w:rPr>
          <w:rtl/>
        </w:rPr>
        <w:t xml:space="preserve">אספקת כלל השירותים המבוקשים, וכן </w:t>
      </w:r>
      <w:r w:rsidR="0070586E">
        <w:rPr>
          <w:rFonts w:hint="cs"/>
          <w:rtl/>
        </w:rPr>
        <w:t xml:space="preserve">לוודא את </w:t>
      </w:r>
      <w:r w:rsidRPr="008009BE">
        <w:rPr>
          <w:rtl/>
        </w:rPr>
        <w:t xml:space="preserve">עמידת הספק </w:t>
      </w:r>
      <w:r w:rsidR="00152997">
        <w:rPr>
          <w:rFonts w:hint="cs"/>
          <w:rtl/>
        </w:rPr>
        <w:t xml:space="preserve">הזוכה </w:t>
      </w:r>
      <w:r w:rsidRPr="008009BE">
        <w:rPr>
          <w:rtl/>
        </w:rPr>
        <w:t>בתנאי ההסכם, אל מול עורך המכרז</w:t>
      </w:r>
      <w:r w:rsidR="00531A7F">
        <w:rPr>
          <w:rFonts w:hint="cs"/>
          <w:rtl/>
        </w:rPr>
        <w:t xml:space="preserve"> והמזמינים</w:t>
      </w:r>
      <w:r w:rsidRPr="008009BE">
        <w:rPr>
          <w:rtl/>
        </w:rPr>
        <w:t>.</w:t>
      </w:r>
      <w:r>
        <w:rPr>
          <w:rFonts w:hint="cs"/>
          <w:rtl/>
        </w:rPr>
        <w:t xml:space="preserve"> מנהל הלקוח</w:t>
      </w:r>
      <w:r w:rsidRPr="00FB3976">
        <w:rPr>
          <w:rtl/>
        </w:rPr>
        <w:t xml:space="preserve"> </w:t>
      </w:r>
      <w:r w:rsidR="002B2C2D">
        <w:rPr>
          <w:rFonts w:hint="cs"/>
          <w:rtl/>
        </w:rPr>
        <w:t>ידרש ל</w:t>
      </w:r>
      <w:r w:rsidRPr="00FB3976">
        <w:rPr>
          <w:rtl/>
        </w:rPr>
        <w:t xml:space="preserve">עמוד בתנאים </w:t>
      </w:r>
      <w:r w:rsidR="002B2C2D">
        <w:rPr>
          <w:rFonts w:hint="cs"/>
          <w:rtl/>
        </w:rPr>
        <w:t xml:space="preserve">המצטברים </w:t>
      </w:r>
      <w:r w:rsidRPr="00FB3976">
        <w:rPr>
          <w:rtl/>
        </w:rPr>
        <w:t xml:space="preserve">המפורטים להלן: </w:t>
      </w:r>
    </w:p>
    <w:p w14:paraId="6A68576B" w14:textId="77777777" w:rsidR="000D1100" w:rsidRDefault="00337CD0" w:rsidP="00CF78F5">
      <w:pPr>
        <w:pStyle w:val="6-"/>
      </w:pPr>
      <w:r w:rsidRPr="004D3B49">
        <w:rPr>
          <w:rtl/>
        </w:rPr>
        <w:t xml:space="preserve">בעל ניסיון של </w:t>
      </w:r>
      <w:r>
        <w:rPr>
          <w:rFonts w:hint="cs"/>
          <w:rtl/>
        </w:rPr>
        <w:t>שלש</w:t>
      </w:r>
      <w:r w:rsidRPr="004D3B49">
        <w:rPr>
          <w:rtl/>
        </w:rPr>
        <w:t xml:space="preserve"> </w:t>
      </w:r>
      <w:r>
        <w:rPr>
          <w:rFonts w:hint="cs"/>
          <w:rtl/>
        </w:rPr>
        <w:t>שנים</w:t>
      </w:r>
      <w:r w:rsidRPr="004D3B49">
        <w:rPr>
          <w:rtl/>
        </w:rPr>
        <w:t xml:space="preserve">, לכל הפחות, בניהול </w:t>
      </w:r>
      <w:r>
        <w:rPr>
          <w:rFonts w:hint="cs"/>
          <w:rtl/>
        </w:rPr>
        <w:t xml:space="preserve">לקוחות </w:t>
      </w:r>
      <w:r w:rsidRPr="004D3B49">
        <w:rPr>
          <w:rtl/>
        </w:rPr>
        <w:t>בתחומי התקשורת</w:t>
      </w:r>
      <w:r w:rsidR="00BB40E0">
        <w:rPr>
          <w:rFonts w:hint="cs"/>
          <w:rtl/>
        </w:rPr>
        <w:t>.</w:t>
      </w:r>
      <w:r w:rsidR="005C1026">
        <w:rPr>
          <w:rFonts w:hint="cs"/>
          <w:rtl/>
        </w:rPr>
        <w:t>.</w:t>
      </w:r>
    </w:p>
    <w:p w14:paraId="3FEE9DB4" w14:textId="77777777" w:rsidR="00337CD0" w:rsidRPr="004D3B49" w:rsidRDefault="00A96A05" w:rsidP="00CF78F5">
      <w:pPr>
        <w:pStyle w:val="6-"/>
      </w:pPr>
      <w:r>
        <w:rPr>
          <w:rFonts w:hint="cs"/>
          <w:rtl/>
        </w:rPr>
        <w:t>בעל סיווג ביטחוני שמור לפחות.</w:t>
      </w:r>
    </w:p>
    <w:p w14:paraId="4024E991" w14:textId="7D1185F6" w:rsidR="00A96A05" w:rsidRDefault="00BB40E0" w:rsidP="00CF78F5">
      <w:pPr>
        <w:pStyle w:val="6-"/>
      </w:pPr>
      <w:r w:rsidRPr="004D3B49">
        <w:rPr>
          <w:rtl/>
        </w:rPr>
        <w:t>בין השנים 201</w:t>
      </w:r>
      <w:r>
        <w:rPr>
          <w:rFonts w:hint="cs"/>
          <w:rtl/>
        </w:rPr>
        <w:t>4</w:t>
      </w:r>
      <w:r w:rsidRPr="004D3B49">
        <w:rPr>
          <w:rtl/>
        </w:rPr>
        <w:t>-201</w:t>
      </w:r>
      <w:r>
        <w:rPr>
          <w:rFonts w:hint="cs"/>
          <w:rtl/>
        </w:rPr>
        <w:t xml:space="preserve">9 </w:t>
      </w:r>
      <w:r w:rsidR="00A96A05" w:rsidRPr="004D3B49">
        <w:rPr>
          <w:rtl/>
        </w:rPr>
        <w:t xml:space="preserve">ניהל לפחות 3 </w:t>
      </w:r>
      <w:r w:rsidR="00A96A05" w:rsidRPr="004D3B49">
        <w:rPr>
          <w:rFonts w:hint="cs"/>
          <w:rtl/>
        </w:rPr>
        <w:t>פרויקט</w:t>
      </w:r>
      <w:r w:rsidR="00A96A05">
        <w:rPr>
          <w:rFonts w:hint="cs"/>
          <w:rtl/>
        </w:rPr>
        <w:t>י הקמת לקוח עסקי</w:t>
      </w:r>
      <w:r w:rsidR="00A96A05" w:rsidRPr="004D3B49">
        <w:rPr>
          <w:rtl/>
        </w:rPr>
        <w:t xml:space="preserve"> בתחומי התקשורת ה</w:t>
      </w:r>
      <w:r w:rsidR="00A96A05">
        <w:rPr>
          <w:rFonts w:hint="cs"/>
          <w:rtl/>
        </w:rPr>
        <w:t>בינלאומית</w:t>
      </w:r>
      <w:r w:rsidR="00A96A05" w:rsidRPr="004D3B49">
        <w:rPr>
          <w:rtl/>
        </w:rPr>
        <w:t xml:space="preserve"> בהיקף </w:t>
      </w:r>
      <w:r w:rsidR="00A96A05">
        <w:rPr>
          <w:rFonts w:hint="cs"/>
          <w:rtl/>
        </w:rPr>
        <w:t xml:space="preserve">מצטבר (לכולם ביחד) </w:t>
      </w:r>
      <w:r w:rsidR="00A96A05" w:rsidRPr="004D3B49">
        <w:rPr>
          <w:rtl/>
        </w:rPr>
        <w:t xml:space="preserve">של לפחות 1,500 מנויים. </w:t>
      </w:r>
    </w:p>
    <w:p w14:paraId="63213E15" w14:textId="20450897" w:rsidR="00337CD0" w:rsidRPr="00B42A75" w:rsidRDefault="00487DB2" w:rsidP="00CF78F5">
      <w:pPr>
        <w:pStyle w:val="5-"/>
      </w:pPr>
      <w:r w:rsidRPr="000C1091">
        <w:rPr>
          <w:rFonts w:hint="eastAsia"/>
          <w:rtl/>
        </w:rPr>
        <w:t>המזמין</w:t>
      </w:r>
      <w:r w:rsidRPr="000C1091">
        <w:rPr>
          <w:rtl/>
        </w:rPr>
        <w:t xml:space="preserve"> או עורך המכרז  רשאי לדרוש להעמיד </w:t>
      </w:r>
      <w:r w:rsidR="0065195A" w:rsidRPr="000C1091">
        <w:rPr>
          <w:rFonts w:hint="eastAsia"/>
          <w:rtl/>
        </w:rPr>
        <w:t>בתוך</w:t>
      </w:r>
      <w:r w:rsidR="0065195A" w:rsidRPr="000C1091">
        <w:rPr>
          <w:rtl/>
        </w:rPr>
        <w:t xml:space="preserve"> 30 יום </w:t>
      </w:r>
      <w:r w:rsidR="00A96A05" w:rsidRPr="000C1091">
        <w:rPr>
          <w:rFonts w:hint="eastAsia"/>
          <w:rtl/>
        </w:rPr>
        <w:t>מנהל</w:t>
      </w:r>
      <w:r w:rsidR="00A96A05" w:rsidRPr="000C1091">
        <w:rPr>
          <w:rtl/>
        </w:rPr>
        <w:t xml:space="preserve"> </w:t>
      </w:r>
      <w:r w:rsidR="0065195A" w:rsidRPr="000C1091">
        <w:rPr>
          <w:rFonts w:hint="eastAsia"/>
          <w:rtl/>
        </w:rPr>
        <w:t>ה</w:t>
      </w:r>
      <w:r w:rsidR="00A96A05" w:rsidRPr="000C1091">
        <w:rPr>
          <w:rFonts w:hint="eastAsia"/>
          <w:rtl/>
        </w:rPr>
        <w:t>לקוח</w:t>
      </w:r>
      <w:r w:rsidR="00A96A05" w:rsidRPr="000C1091">
        <w:rPr>
          <w:rtl/>
        </w:rPr>
        <w:t xml:space="preserve"> </w:t>
      </w:r>
      <w:r w:rsidR="00A96A05" w:rsidRPr="002B2C2D">
        <w:rPr>
          <w:rFonts w:hint="cs"/>
          <w:rtl/>
        </w:rPr>
        <w:t xml:space="preserve">אשר יעמוד מול המזמינים </w:t>
      </w:r>
      <w:r w:rsidR="00AA59F1" w:rsidRPr="002B2C2D">
        <w:rPr>
          <w:rFonts w:hint="cs"/>
          <w:rtl/>
        </w:rPr>
        <w:t>ה</w:t>
      </w:r>
      <w:r w:rsidR="00A96A05" w:rsidRPr="002B2C2D">
        <w:rPr>
          <w:rFonts w:hint="cs"/>
          <w:rtl/>
        </w:rPr>
        <w:t xml:space="preserve">ביטחוניים </w:t>
      </w:r>
      <w:r w:rsidRPr="002B2C2D">
        <w:rPr>
          <w:rFonts w:hint="cs"/>
          <w:rtl/>
        </w:rPr>
        <w:t xml:space="preserve">אשר </w:t>
      </w:r>
      <w:r w:rsidR="0065195A" w:rsidRPr="002B2C2D">
        <w:rPr>
          <w:rFonts w:hint="cs"/>
          <w:rtl/>
        </w:rPr>
        <w:t xml:space="preserve">יהיה </w:t>
      </w:r>
      <w:r w:rsidR="0065195A" w:rsidRPr="002B2C2D">
        <w:rPr>
          <w:rtl/>
        </w:rPr>
        <w:t xml:space="preserve">בעל </w:t>
      </w:r>
      <w:r w:rsidR="00337CD0" w:rsidRPr="00EE73A7">
        <w:rPr>
          <w:rtl/>
        </w:rPr>
        <w:t xml:space="preserve">סיווג ביטחוני סודי </w:t>
      </w:r>
      <w:r w:rsidR="00A96A05" w:rsidRPr="00EE73A7">
        <w:rPr>
          <w:rFonts w:hint="cs"/>
          <w:rtl/>
        </w:rPr>
        <w:t>לפחות</w:t>
      </w:r>
      <w:r w:rsidR="0065195A" w:rsidRPr="00EE73A7">
        <w:rPr>
          <w:rFonts w:hint="cs"/>
          <w:rtl/>
        </w:rPr>
        <w:t xml:space="preserve"> או  סיווג גבוה יותר</w:t>
      </w:r>
      <w:r w:rsidR="00337CD0" w:rsidRPr="00EE73A7">
        <w:rPr>
          <w:rtl/>
        </w:rPr>
        <w:t>, ו</w:t>
      </w:r>
      <w:r w:rsidR="0065195A" w:rsidRPr="00EE73A7">
        <w:rPr>
          <w:rFonts w:hint="cs"/>
          <w:rtl/>
        </w:rPr>
        <w:t>כל זאת על פי שיקול דעת</w:t>
      </w:r>
      <w:r w:rsidRPr="00156E71">
        <w:rPr>
          <w:rFonts w:hint="cs"/>
          <w:rtl/>
        </w:rPr>
        <w:t>ם</w:t>
      </w:r>
      <w:r w:rsidR="0065195A" w:rsidRPr="00156E71">
        <w:rPr>
          <w:rFonts w:hint="cs"/>
          <w:rtl/>
        </w:rPr>
        <w:t xml:space="preserve"> של המזמין</w:t>
      </w:r>
      <w:r w:rsidRPr="00691188">
        <w:rPr>
          <w:rFonts w:hint="cs"/>
          <w:rtl/>
        </w:rPr>
        <w:t>,</w:t>
      </w:r>
      <w:r w:rsidR="0065195A" w:rsidRPr="00691188">
        <w:rPr>
          <w:rFonts w:hint="cs"/>
          <w:rtl/>
        </w:rPr>
        <w:t xml:space="preserve"> עורך המכרז ו</w:t>
      </w:r>
      <w:r w:rsidR="00337CD0" w:rsidRPr="00691188">
        <w:rPr>
          <w:rtl/>
        </w:rPr>
        <w:t>הרשויות המוסמכות אצל המזמין לעניין סיווגו</w:t>
      </w:r>
      <w:r w:rsidR="00337CD0" w:rsidRPr="00691188">
        <w:rPr>
          <w:rFonts w:hint="cs"/>
          <w:rtl/>
        </w:rPr>
        <w:t>.</w:t>
      </w:r>
      <w:r w:rsidR="0065195A" w:rsidRPr="00691188">
        <w:rPr>
          <w:rFonts w:hint="cs"/>
          <w:rtl/>
        </w:rPr>
        <w:t xml:space="preserve"> לצורך כך, יוכל הספק הזוכה למנות מנהל לקוח ייעודי ללקוחות ביטחוניים (נוסף על מנהל הלקוח הראשי אם אינו בעל הסיווג המתאים כאמור לעיל), שיהיה בעל ניסיון של לפחות שנתיים בניהול לקוחות.</w:t>
      </w:r>
    </w:p>
    <w:p w14:paraId="0D57A6BD" w14:textId="77777777" w:rsidR="00487DB2" w:rsidRDefault="00487DB2" w:rsidP="009E1CCB">
      <w:pPr>
        <w:pStyle w:val="4-"/>
      </w:pPr>
      <w:r>
        <w:rPr>
          <w:rFonts w:hint="cs"/>
          <w:rtl/>
        </w:rPr>
        <w:t>בנוסף לאמור לעיל, הספק ידרש לזמינות על פי צורכי עורך המכרז של התפקידים הבאים:</w:t>
      </w:r>
    </w:p>
    <w:p w14:paraId="76A464D8" w14:textId="77777777" w:rsidR="00337CD0" w:rsidRDefault="00337CD0" w:rsidP="00CF78F5">
      <w:pPr>
        <w:pStyle w:val="5-"/>
      </w:pPr>
      <w:r w:rsidRPr="00FB3976">
        <w:rPr>
          <w:b/>
          <w:bCs/>
          <w:rtl/>
        </w:rPr>
        <w:t>מומחה אבטחת מידע והגנה בסייבר –</w:t>
      </w:r>
      <w:r w:rsidRPr="00FB3976">
        <w:rPr>
          <w:rtl/>
        </w:rPr>
        <w:t>מומחה הבקיא ב</w:t>
      </w:r>
      <w:r w:rsidRPr="00B0089A">
        <w:rPr>
          <w:rtl/>
        </w:rPr>
        <w:t>יישום</w:t>
      </w:r>
      <w:r w:rsidRPr="00FB3976">
        <w:rPr>
          <w:rtl/>
        </w:rPr>
        <w:t xml:space="preserve"> והטמעה תשתיות אבטחת מידע והגנה לרבות מנגנוני הצפנה, מנגנוני מחיקת מידע, תקנים בינלאומיים בנושא.</w:t>
      </w:r>
    </w:p>
    <w:p w14:paraId="1BBD978D" w14:textId="77777777" w:rsidR="00152997" w:rsidRDefault="00152997" w:rsidP="00CF78F5">
      <w:pPr>
        <w:pStyle w:val="5-"/>
      </w:pPr>
      <w:r>
        <w:rPr>
          <w:rFonts w:hint="cs"/>
          <w:b/>
          <w:bCs/>
          <w:rtl/>
        </w:rPr>
        <w:t xml:space="preserve">מומחה תשתית </w:t>
      </w:r>
      <w:r>
        <w:rPr>
          <w:b/>
          <w:bCs/>
          <w:rtl/>
        </w:rPr>
        <w:t>–</w:t>
      </w:r>
      <w:r>
        <w:rPr>
          <w:rFonts w:hint="cs"/>
          <w:rtl/>
        </w:rPr>
        <w:t xml:space="preserve"> בעל </w:t>
      </w:r>
      <w:r w:rsidR="00531A7F">
        <w:rPr>
          <w:rFonts w:hint="cs"/>
          <w:rtl/>
        </w:rPr>
        <w:t xml:space="preserve">תפקיד הבקיא בתשתית </w:t>
      </w:r>
      <w:r w:rsidR="00355767">
        <w:rPr>
          <w:rFonts w:hint="cs"/>
          <w:rtl/>
        </w:rPr>
        <w:t>ל</w:t>
      </w:r>
      <w:r w:rsidR="00531A7F">
        <w:rPr>
          <w:rFonts w:hint="cs"/>
          <w:rtl/>
        </w:rPr>
        <w:t>העברת השיח</w:t>
      </w:r>
      <w:r w:rsidR="00355767">
        <w:rPr>
          <w:rFonts w:hint="cs"/>
          <w:rtl/>
        </w:rPr>
        <w:t>ות</w:t>
      </w:r>
      <w:r w:rsidR="00531A7F">
        <w:rPr>
          <w:rFonts w:hint="cs"/>
          <w:rtl/>
        </w:rPr>
        <w:t xml:space="preserve"> </w:t>
      </w:r>
      <w:r w:rsidR="00AA59F1">
        <w:rPr>
          <w:rFonts w:hint="cs"/>
          <w:rtl/>
        </w:rPr>
        <w:t>מהמרכזיי</w:t>
      </w:r>
      <w:r w:rsidR="00AA59F1">
        <w:rPr>
          <w:rFonts w:hint="eastAsia"/>
          <w:rtl/>
        </w:rPr>
        <w:t>ה</w:t>
      </w:r>
      <w:r w:rsidR="00AA59F1">
        <w:rPr>
          <w:rFonts w:hint="cs"/>
          <w:rtl/>
        </w:rPr>
        <w:t xml:space="preserve"> הבינלאומית</w:t>
      </w:r>
      <w:r w:rsidR="00531A7F">
        <w:rPr>
          <w:rFonts w:hint="cs"/>
          <w:rtl/>
        </w:rPr>
        <w:t xml:space="preserve"> של הספק</w:t>
      </w:r>
      <w:r w:rsidR="00AA59F1">
        <w:rPr>
          <w:rFonts w:hint="cs"/>
          <w:rtl/>
        </w:rPr>
        <w:t xml:space="preserve"> הזוכה </w:t>
      </w:r>
      <w:r w:rsidR="00531A7F">
        <w:rPr>
          <w:rFonts w:hint="cs"/>
          <w:rtl/>
        </w:rPr>
        <w:t xml:space="preserve"> ועד למרכזיה </w:t>
      </w:r>
      <w:r w:rsidR="00AA59F1">
        <w:rPr>
          <w:rFonts w:hint="cs"/>
          <w:rtl/>
        </w:rPr>
        <w:t>הבינלאומי</w:t>
      </w:r>
      <w:r w:rsidR="00AA59F1">
        <w:rPr>
          <w:rFonts w:hint="eastAsia"/>
          <w:rtl/>
        </w:rPr>
        <w:t>ת</w:t>
      </w:r>
      <w:r w:rsidR="00AA59F1">
        <w:rPr>
          <w:rFonts w:hint="cs"/>
          <w:rtl/>
        </w:rPr>
        <w:t xml:space="preserve"> במדינת </w:t>
      </w:r>
      <w:r w:rsidR="00531A7F">
        <w:rPr>
          <w:rFonts w:hint="cs"/>
          <w:rtl/>
        </w:rPr>
        <w:t>יעד השיחה בחו"ל.</w:t>
      </w:r>
    </w:p>
    <w:p w14:paraId="536BB10C" w14:textId="224699D8" w:rsidR="00337CD0" w:rsidRDefault="00337CD0" w:rsidP="00CF78F5">
      <w:pPr>
        <w:pStyle w:val="5-"/>
      </w:pPr>
      <w:r w:rsidRPr="00AC3BE3">
        <w:rPr>
          <w:rFonts w:hint="cs"/>
          <w:b/>
          <w:bCs/>
          <w:rtl/>
        </w:rPr>
        <w:lastRenderedPageBreak/>
        <w:t>מומחה בילינג</w:t>
      </w:r>
      <w:r>
        <w:rPr>
          <w:rFonts w:hint="cs"/>
          <w:rtl/>
        </w:rPr>
        <w:t xml:space="preserve"> </w:t>
      </w:r>
      <w:r>
        <w:rPr>
          <w:rtl/>
        </w:rPr>
        <w:t>–</w:t>
      </w:r>
      <w:r>
        <w:rPr>
          <w:rFonts w:hint="cs"/>
          <w:rtl/>
        </w:rPr>
        <w:t xml:space="preserve"> מומחה הבקיא במערכות הבילינג של הספק, מערכות הדוחות, החיובים והפקת החשבוניות של הספק. לכל צורך של פיתוח דוח חדש, גזירת נתונים והפקת קבצי נתונים ומידע, יעמוד המומחה לסיוע בהגדרות הנדרשות על מנת למלא את דרישות עורך המכרז</w:t>
      </w:r>
      <w:r w:rsidR="00D965CC">
        <w:rPr>
          <w:rFonts w:hint="cs"/>
          <w:rtl/>
        </w:rPr>
        <w:t>,</w:t>
      </w:r>
      <w:r>
        <w:rPr>
          <w:rFonts w:hint="cs"/>
          <w:rtl/>
        </w:rPr>
        <w:t xml:space="preserve"> המזמינים</w:t>
      </w:r>
      <w:r w:rsidR="00D965CC">
        <w:rPr>
          <w:rFonts w:hint="cs"/>
          <w:rtl/>
        </w:rPr>
        <w:t>, חברת הבקרה</w:t>
      </w:r>
      <w:r w:rsidR="00EE73A7">
        <w:rPr>
          <w:rFonts w:hint="cs"/>
          <w:rtl/>
        </w:rPr>
        <w:t xml:space="preserve"> </w:t>
      </w:r>
      <w:r>
        <w:rPr>
          <w:rFonts w:hint="cs"/>
          <w:rtl/>
        </w:rPr>
        <w:t>ומי מטעמם.</w:t>
      </w:r>
    </w:p>
    <w:p w14:paraId="6573F55F" w14:textId="77777777" w:rsidR="00337CD0" w:rsidRDefault="00337CD0" w:rsidP="009E1CCB">
      <w:pPr>
        <w:pStyle w:val="4-"/>
        <w:rPr>
          <w:rtl/>
        </w:rPr>
      </w:pPr>
      <w:r>
        <w:rPr>
          <w:rtl/>
        </w:rPr>
        <w:t>עורך המכרז יהא רשאי לדרוש מהזוכה כי יחליף את מנהל ה</w:t>
      </w:r>
      <w:r>
        <w:rPr>
          <w:rFonts w:hint="cs"/>
          <w:rtl/>
        </w:rPr>
        <w:t>לקוח</w:t>
      </w:r>
      <w:r>
        <w:rPr>
          <w:rtl/>
        </w:rPr>
        <w:t xml:space="preserve"> בכל עת ומכל סיבה ללא צורך לנמק את דרישתו, והזוכה ימנה מנהל חדש במקומו תוך </w:t>
      </w:r>
      <w:r w:rsidR="00257C33">
        <w:rPr>
          <w:rFonts w:hint="cs"/>
          <w:rtl/>
        </w:rPr>
        <w:t xml:space="preserve">30 </w:t>
      </w:r>
      <w:r>
        <w:rPr>
          <w:rtl/>
        </w:rPr>
        <w:t>ימים מיום דרישת ע</w:t>
      </w:r>
      <w:r>
        <w:rPr>
          <w:rFonts w:hint="cs"/>
          <w:rtl/>
        </w:rPr>
        <w:t>ו</w:t>
      </w:r>
      <w:r>
        <w:rPr>
          <w:rtl/>
        </w:rPr>
        <w:t xml:space="preserve">רך המכרז. </w:t>
      </w:r>
    </w:p>
    <w:p w14:paraId="2C991973" w14:textId="64FAD837" w:rsidR="00337CD0" w:rsidRDefault="00337CD0" w:rsidP="009E1CCB">
      <w:pPr>
        <w:pStyle w:val="4-"/>
        <w:rPr>
          <w:rtl/>
        </w:rPr>
      </w:pPr>
      <w:r>
        <w:rPr>
          <w:rtl/>
        </w:rPr>
        <w:t xml:space="preserve">הזוכה לא יהיה רשאי להחליף את מנהל הלקוח ללא הסכמת </w:t>
      </w:r>
      <w:r>
        <w:rPr>
          <w:rFonts w:hint="cs"/>
          <w:rtl/>
        </w:rPr>
        <w:t xml:space="preserve">עורך המכרז </w:t>
      </w:r>
      <w:r>
        <w:rPr>
          <w:rtl/>
        </w:rPr>
        <w:t>מראש ובכתב. בכל מקרה של סיום עבודתו של מנהל הלקוח, יודיע הזוכה על-כך ל</w:t>
      </w:r>
      <w:r>
        <w:rPr>
          <w:rFonts w:hint="cs"/>
          <w:rtl/>
        </w:rPr>
        <w:t>עורך המכרז</w:t>
      </w:r>
      <w:r>
        <w:rPr>
          <w:rtl/>
        </w:rPr>
        <w:t xml:space="preserve">, מיד עם היוודע לו הדבר. הזוכה יתחייב לכך שהחלפת מנהל לקוח לא תפגע בהתחייבויותיו על פי מכרז זה ושהמנהל החדש יהיה </w:t>
      </w:r>
      <w:r w:rsidR="00257C33">
        <w:rPr>
          <w:rFonts w:hint="cs"/>
          <w:rtl/>
        </w:rPr>
        <w:t xml:space="preserve">באותה </w:t>
      </w:r>
      <w:r>
        <w:rPr>
          <w:rtl/>
        </w:rPr>
        <w:t>רמה לפחות כרמתו של מנהל הלקוח אותו הוא מחליף. הזוכה יבצע חפיפה מיטבית ומספקת של מנהל לקוח חדש, בהיקף המקובל על שני הצדדים, על חשבונו.</w:t>
      </w:r>
    </w:p>
    <w:p w14:paraId="087225C0" w14:textId="5A011015" w:rsidR="00337CD0" w:rsidRDefault="00337CD0" w:rsidP="009E1CCB">
      <w:pPr>
        <w:pStyle w:val="4-"/>
      </w:pPr>
      <w:r>
        <w:rPr>
          <w:rFonts w:hint="cs"/>
          <w:rtl/>
        </w:rPr>
        <w:t xml:space="preserve">מנהל הלקוח </w:t>
      </w:r>
      <w:r w:rsidR="00531A7F">
        <w:rPr>
          <w:rFonts w:hint="cs"/>
          <w:rtl/>
        </w:rPr>
        <w:t>ייפג</w:t>
      </w:r>
      <w:r w:rsidR="00531A7F">
        <w:rPr>
          <w:rFonts w:hint="eastAsia"/>
          <w:rtl/>
        </w:rPr>
        <w:t>ש</w:t>
      </w:r>
      <w:r>
        <w:rPr>
          <w:rFonts w:hint="cs"/>
          <w:rtl/>
        </w:rPr>
        <w:t xml:space="preserve"> עם עורך המכרז מידי רבעון </w:t>
      </w:r>
      <w:r w:rsidR="00EE73A7">
        <w:rPr>
          <w:rFonts w:hint="cs"/>
          <w:rtl/>
        </w:rPr>
        <w:t xml:space="preserve">(או על פי הזמנתו של עורך המכרז מעת לעת) </w:t>
      </w:r>
      <w:r>
        <w:rPr>
          <w:rFonts w:hint="cs"/>
          <w:rtl/>
        </w:rPr>
        <w:t>ויעדכנו בסטטוס המכרז לרבות מצב מזמינים, אירועים מיוחדים, בעיות ותהליך הסלמתן, דרישות מיוחדות, היקפי פניות למוקד ולמנהלי הלקוח וסטטוס הטיפול ועוד.</w:t>
      </w:r>
    </w:p>
    <w:p w14:paraId="1E1EE97B" w14:textId="77777777" w:rsidR="00337CD0" w:rsidRDefault="00337CD0" w:rsidP="009E1CCB">
      <w:pPr>
        <w:pStyle w:val="4-"/>
      </w:pPr>
      <w:r>
        <w:rPr>
          <w:rtl/>
        </w:rPr>
        <w:t xml:space="preserve">מנהל הלקוח או מי מטעמו </w:t>
      </w:r>
      <w:r>
        <w:rPr>
          <w:rFonts w:hint="cs"/>
          <w:rtl/>
        </w:rPr>
        <w:t>יהיה בקשר שוטף עם המזמינים וישיב</w:t>
      </w:r>
      <w:r>
        <w:rPr>
          <w:rtl/>
        </w:rPr>
        <w:t xml:space="preserve"> לפניות</w:t>
      </w:r>
      <w:r>
        <w:rPr>
          <w:rFonts w:hint="cs"/>
          <w:rtl/>
        </w:rPr>
        <w:t>יהם</w:t>
      </w:r>
      <w:r>
        <w:rPr>
          <w:rtl/>
        </w:rPr>
        <w:t xml:space="preserve"> תוך 4 שעות מהגשת הפניה.</w:t>
      </w:r>
      <w:r>
        <w:rPr>
          <w:rFonts w:hint="cs"/>
          <w:rtl/>
        </w:rPr>
        <w:t xml:space="preserve"> פניות </w:t>
      </w:r>
      <w:r w:rsidR="00531A7F">
        <w:rPr>
          <w:rFonts w:hint="cs"/>
          <w:rtl/>
        </w:rPr>
        <w:t xml:space="preserve">של </w:t>
      </w:r>
      <w:r>
        <w:rPr>
          <w:rFonts w:hint="cs"/>
          <w:rtl/>
        </w:rPr>
        <w:t>מזמין בטחוני יענו על ידי מנהל הלקוח ללקוחות הביטחוניים ובעל הסיווג המתאים.</w:t>
      </w:r>
    </w:p>
    <w:p w14:paraId="22EFC60A" w14:textId="4F99386A" w:rsidR="00337CD0" w:rsidRDefault="00337CD0" w:rsidP="0098161B">
      <w:pPr>
        <w:pStyle w:val="2-0"/>
      </w:pPr>
      <w:bookmarkStart w:id="58" w:name="_Toc23249349"/>
      <w:r>
        <w:rPr>
          <w:rFonts w:hint="cs"/>
          <w:rtl/>
        </w:rPr>
        <w:t>התארגנות והקמת הפרויקט</w:t>
      </w:r>
      <w:bookmarkEnd w:id="58"/>
    </w:p>
    <w:p w14:paraId="638D2381" w14:textId="200929DA" w:rsidR="00337CD0" w:rsidRDefault="00337CD0" w:rsidP="00AA59F1">
      <w:pPr>
        <w:pStyle w:val="3-"/>
      </w:pPr>
      <w:r>
        <w:rPr>
          <w:rFonts w:hint="cs"/>
          <w:rtl/>
        </w:rPr>
        <w:t>תקופת ההתארגנות והקמת הפרויקט מוגדרת כתקופה שבה הספק הזוכה מבצע את הפניה למזמינים ו</w:t>
      </w:r>
      <w:r w:rsidR="00D8510A">
        <w:rPr>
          <w:rFonts w:hint="cs"/>
          <w:rtl/>
        </w:rPr>
        <w:t xml:space="preserve">מבצע </w:t>
      </w:r>
      <w:r>
        <w:rPr>
          <w:rFonts w:hint="cs"/>
          <w:rtl/>
        </w:rPr>
        <w:t xml:space="preserve">תהליך שיוך </w:t>
      </w:r>
      <w:r w:rsidR="00D8510A">
        <w:rPr>
          <w:rFonts w:hint="cs"/>
          <w:rtl/>
        </w:rPr>
        <w:t xml:space="preserve">של </w:t>
      </w:r>
      <w:r w:rsidR="00AA59F1">
        <w:rPr>
          <w:rFonts w:hint="cs"/>
          <w:rtl/>
        </w:rPr>
        <w:t xml:space="preserve">כלל </w:t>
      </w:r>
      <w:r>
        <w:rPr>
          <w:rFonts w:hint="cs"/>
          <w:rtl/>
        </w:rPr>
        <w:t>הקווי</w:t>
      </w:r>
      <w:r>
        <w:rPr>
          <w:rFonts w:hint="eastAsia"/>
          <w:rtl/>
        </w:rPr>
        <w:t>ם</w:t>
      </w:r>
      <w:r>
        <w:rPr>
          <w:rFonts w:hint="cs"/>
          <w:rtl/>
        </w:rPr>
        <w:t xml:space="preserve"> לק</w:t>
      </w:r>
      <w:r w:rsidR="00C300CF">
        <w:rPr>
          <w:rFonts w:hint="cs"/>
          <w:rtl/>
        </w:rPr>
        <w:t>י</w:t>
      </w:r>
      <w:r>
        <w:rPr>
          <w:rFonts w:hint="cs"/>
          <w:rtl/>
        </w:rPr>
        <w:t xml:space="preserve">דומת הבינלאומית של רשת הספק, תהליך זה יסתיים לכל המאוחר בפרק זמן </w:t>
      </w:r>
      <w:r w:rsidRPr="00C34873">
        <w:rPr>
          <w:rFonts w:hint="cs"/>
          <w:rtl/>
        </w:rPr>
        <w:t xml:space="preserve">מקסימאלי של </w:t>
      </w:r>
      <w:r w:rsidR="00AA59F1">
        <w:rPr>
          <w:rFonts w:hint="cs"/>
          <w:rtl/>
        </w:rPr>
        <w:t>30</w:t>
      </w:r>
      <w:r w:rsidR="00AA59F1" w:rsidRPr="00C34873">
        <w:rPr>
          <w:rFonts w:hint="cs"/>
          <w:rtl/>
        </w:rPr>
        <w:t xml:space="preserve"> </w:t>
      </w:r>
      <w:r w:rsidRPr="00C34873">
        <w:rPr>
          <w:rFonts w:hint="cs"/>
          <w:rtl/>
        </w:rPr>
        <w:t>ימי עבודה</w:t>
      </w:r>
      <w:r>
        <w:rPr>
          <w:rFonts w:hint="cs"/>
          <w:rtl/>
        </w:rPr>
        <w:t xml:space="preserve"> מחתימה על ההסכם</w:t>
      </w:r>
      <w:r w:rsidRPr="00C34873">
        <w:rPr>
          <w:rFonts w:hint="cs"/>
          <w:rtl/>
        </w:rPr>
        <w:t>.</w:t>
      </w:r>
      <w:r w:rsidR="00C300CF">
        <w:rPr>
          <w:rFonts w:hint="cs"/>
          <w:rtl/>
        </w:rPr>
        <w:t xml:space="preserve"> ככל שהספק הזוכה הינו הספק הנוכחי תקופת ההתארגנות תעמוד על זמן מקסימלי של 15 ימי עבודה.</w:t>
      </w:r>
    </w:p>
    <w:p w14:paraId="3897FCB5" w14:textId="12D9C339" w:rsidR="00337CD0" w:rsidRPr="007A1B38" w:rsidRDefault="00337CD0" w:rsidP="00C60BC4">
      <w:pPr>
        <w:pStyle w:val="3-"/>
      </w:pPr>
      <w:r w:rsidRPr="00D77DCE">
        <w:rPr>
          <w:rFonts w:hint="cs"/>
          <w:rtl/>
        </w:rPr>
        <w:t xml:space="preserve">עורך המכרז ימסור לספק הזוכה רשימת אנשי הקשר </w:t>
      </w:r>
      <w:r>
        <w:rPr>
          <w:rFonts w:hint="cs"/>
          <w:rtl/>
        </w:rPr>
        <w:t xml:space="preserve">מטעם המזמינים </w:t>
      </w:r>
      <w:r w:rsidRPr="00D77DCE">
        <w:rPr>
          <w:rFonts w:hint="cs"/>
          <w:rtl/>
        </w:rPr>
        <w:t xml:space="preserve">הרלבנטיים </w:t>
      </w:r>
      <w:r>
        <w:rPr>
          <w:rFonts w:hint="cs"/>
          <w:rtl/>
        </w:rPr>
        <w:t>כפי שמצויים ברשותו</w:t>
      </w:r>
      <w:r w:rsidR="00AA59F1">
        <w:rPr>
          <w:rFonts w:hint="cs"/>
          <w:rtl/>
        </w:rPr>
        <w:t>,</w:t>
      </w:r>
      <w:r>
        <w:rPr>
          <w:rFonts w:hint="cs"/>
          <w:rtl/>
        </w:rPr>
        <w:t xml:space="preserve"> </w:t>
      </w:r>
      <w:r w:rsidRPr="00D77DCE">
        <w:rPr>
          <w:rFonts w:hint="cs"/>
          <w:rtl/>
        </w:rPr>
        <w:t>וכן ימס</w:t>
      </w:r>
      <w:r>
        <w:rPr>
          <w:rFonts w:hint="cs"/>
          <w:rtl/>
        </w:rPr>
        <w:t>ו</w:t>
      </w:r>
      <w:r w:rsidRPr="00D77DCE">
        <w:rPr>
          <w:rFonts w:hint="cs"/>
          <w:rtl/>
        </w:rPr>
        <w:t xml:space="preserve">ר קובץ נתונים אודות </w:t>
      </w:r>
      <w:r>
        <w:rPr>
          <w:rFonts w:hint="cs"/>
          <w:rtl/>
        </w:rPr>
        <w:t>ה</w:t>
      </w:r>
      <w:r w:rsidRPr="00D77DCE">
        <w:rPr>
          <w:rFonts w:hint="cs"/>
          <w:rtl/>
        </w:rPr>
        <w:t>קווי</w:t>
      </w:r>
      <w:r>
        <w:rPr>
          <w:rFonts w:hint="cs"/>
          <w:rtl/>
        </w:rPr>
        <w:t>ם</w:t>
      </w:r>
      <w:r w:rsidRPr="00D77DCE">
        <w:rPr>
          <w:rFonts w:hint="cs"/>
          <w:rtl/>
        </w:rPr>
        <w:t xml:space="preserve"> </w:t>
      </w:r>
      <w:r>
        <w:rPr>
          <w:rFonts w:hint="cs"/>
          <w:rtl/>
        </w:rPr>
        <w:t>הניידים</w:t>
      </w:r>
      <w:r w:rsidRPr="00D77DCE">
        <w:rPr>
          <w:rFonts w:hint="cs"/>
          <w:rtl/>
        </w:rPr>
        <w:t xml:space="preserve"> הממשלתיים</w:t>
      </w:r>
      <w:r w:rsidR="00C60BC4">
        <w:rPr>
          <w:rFonts w:hint="cs"/>
          <w:rtl/>
        </w:rPr>
        <w:t>.</w:t>
      </w:r>
      <w:r w:rsidR="00C60BC4" w:rsidRPr="00D77DCE">
        <w:rPr>
          <w:rFonts w:hint="cs"/>
          <w:rtl/>
        </w:rPr>
        <w:t xml:space="preserve"> </w:t>
      </w:r>
      <w:r w:rsidRPr="00D77DCE">
        <w:rPr>
          <w:rFonts w:hint="cs"/>
          <w:rtl/>
        </w:rPr>
        <w:t>מידע זה ישמש את הספק הזוכה לשיוך קווי</w:t>
      </w:r>
      <w:r w:rsidR="000C1091">
        <w:rPr>
          <w:rFonts w:hint="cs"/>
          <w:rtl/>
        </w:rPr>
        <w:t xml:space="preserve"> </w:t>
      </w:r>
      <w:r w:rsidR="00355767">
        <w:rPr>
          <w:rFonts w:hint="cs"/>
          <w:rtl/>
        </w:rPr>
        <w:t>רט"ן</w:t>
      </w:r>
      <w:r w:rsidRPr="00D77DCE">
        <w:rPr>
          <w:rFonts w:hint="cs"/>
          <w:rtl/>
        </w:rPr>
        <w:t xml:space="preserve"> הממשלתיים ל</w:t>
      </w:r>
      <w:r>
        <w:rPr>
          <w:rFonts w:hint="cs"/>
          <w:rtl/>
        </w:rPr>
        <w:t xml:space="preserve">קידומת </w:t>
      </w:r>
      <w:r w:rsidR="00C60BC4">
        <w:rPr>
          <w:rFonts w:hint="cs"/>
          <w:rtl/>
        </w:rPr>
        <w:t>ה</w:t>
      </w:r>
      <w:r>
        <w:rPr>
          <w:rFonts w:hint="cs"/>
          <w:rtl/>
        </w:rPr>
        <w:t>בינלאומית ל</w:t>
      </w:r>
      <w:r w:rsidRPr="00D77DCE">
        <w:rPr>
          <w:rFonts w:hint="cs"/>
          <w:rtl/>
        </w:rPr>
        <w:t>רשת הספק</w:t>
      </w:r>
      <w:r>
        <w:rPr>
          <w:rFonts w:hint="cs"/>
          <w:rtl/>
        </w:rPr>
        <w:t xml:space="preserve"> הזוכה</w:t>
      </w:r>
      <w:r w:rsidRPr="00D77DCE">
        <w:rPr>
          <w:rFonts w:hint="cs"/>
          <w:rtl/>
        </w:rPr>
        <w:t>.</w:t>
      </w:r>
    </w:p>
    <w:p w14:paraId="39C6745C" w14:textId="65816ABF" w:rsidR="00337CD0" w:rsidRPr="001D246E" w:rsidRDefault="00337CD0" w:rsidP="00C60BC4">
      <w:pPr>
        <w:pStyle w:val="3-"/>
      </w:pPr>
      <w:r>
        <w:rPr>
          <w:rFonts w:hint="cs"/>
          <w:rtl/>
        </w:rPr>
        <w:t>מובהר בזאת כי עורך המכרז אינו מתחייב לטיב הנתונים ועדכנ</w:t>
      </w:r>
      <w:r w:rsidR="00C60BC4">
        <w:rPr>
          <w:rFonts w:hint="cs"/>
          <w:rtl/>
        </w:rPr>
        <w:t>י</w:t>
      </w:r>
      <w:r>
        <w:rPr>
          <w:rFonts w:hint="cs"/>
          <w:rtl/>
        </w:rPr>
        <w:t xml:space="preserve">ותם </w:t>
      </w:r>
      <w:r w:rsidR="00C60BC4">
        <w:rPr>
          <w:rFonts w:hint="cs"/>
          <w:rtl/>
        </w:rPr>
        <w:t>כ</w:t>
      </w:r>
      <w:r>
        <w:rPr>
          <w:rFonts w:hint="cs"/>
          <w:rtl/>
        </w:rPr>
        <w:t>מפורט בקובץ</w:t>
      </w:r>
      <w:r w:rsidR="00C60BC4">
        <w:rPr>
          <w:rFonts w:hint="cs"/>
          <w:rtl/>
        </w:rPr>
        <w:t>;</w:t>
      </w:r>
      <w:r>
        <w:rPr>
          <w:rFonts w:hint="cs"/>
          <w:rtl/>
        </w:rPr>
        <w:t xml:space="preserve"> כמו כן, אין במתן </w:t>
      </w:r>
      <w:r w:rsidR="00C60BC4">
        <w:rPr>
          <w:rFonts w:hint="cs"/>
          <w:rtl/>
        </w:rPr>
        <w:t>קובץ זה בכדי</w:t>
      </w:r>
      <w:r>
        <w:rPr>
          <w:rFonts w:hint="cs"/>
          <w:rtl/>
        </w:rPr>
        <w:t xml:space="preserve"> לפטור את הזוכה מלפנות למזמינים </w:t>
      </w:r>
      <w:r w:rsidR="00C300CF">
        <w:rPr>
          <w:rFonts w:hint="cs"/>
          <w:rtl/>
        </w:rPr>
        <w:t>לצורך קבלה וטיוב</w:t>
      </w:r>
      <w:r w:rsidR="00C60BC4">
        <w:rPr>
          <w:rFonts w:hint="cs"/>
          <w:rtl/>
        </w:rPr>
        <w:t xml:space="preserve"> </w:t>
      </w:r>
      <w:r w:rsidR="00C300CF">
        <w:rPr>
          <w:rFonts w:hint="cs"/>
          <w:rtl/>
        </w:rPr>
        <w:t>של</w:t>
      </w:r>
      <w:r>
        <w:rPr>
          <w:rFonts w:hint="cs"/>
          <w:rtl/>
        </w:rPr>
        <w:t xml:space="preserve"> רשימת הקווים שברשותם.</w:t>
      </w:r>
    </w:p>
    <w:p w14:paraId="0D6AC7A4" w14:textId="060F887F" w:rsidR="00337CD0" w:rsidRDefault="00337CD0" w:rsidP="00DB60FD">
      <w:pPr>
        <w:pStyle w:val="3-"/>
      </w:pPr>
      <w:r w:rsidRPr="00E64B27">
        <w:rPr>
          <w:rFonts w:hint="cs"/>
          <w:rtl/>
        </w:rPr>
        <w:lastRenderedPageBreak/>
        <w:t xml:space="preserve">הספק הזוכה יפנה </w:t>
      </w:r>
      <w:r>
        <w:rPr>
          <w:rFonts w:hint="cs"/>
          <w:rtl/>
        </w:rPr>
        <w:t>באופן יזום לכלל המזמ</w:t>
      </w:r>
      <w:r w:rsidR="00C60BC4">
        <w:rPr>
          <w:rFonts w:hint="cs"/>
          <w:rtl/>
        </w:rPr>
        <w:t>י</w:t>
      </w:r>
      <w:r>
        <w:rPr>
          <w:rFonts w:hint="cs"/>
          <w:rtl/>
        </w:rPr>
        <w:t xml:space="preserve">נים, </w:t>
      </w:r>
      <w:r w:rsidRPr="00E64B27">
        <w:rPr>
          <w:rFonts w:hint="cs"/>
          <w:rtl/>
        </w:rPr>
        <w:t xml:space="preserve">בבקשה לקבלת נתונים </w:t>
      </w:r>
      <w:r>
        <w:rPr>
          <w:rFonts w:hint="cs"/>
          <w:rtl/>
        </w:rPr>
        <w:t xml:space="preserve">על פי רשימת הקווים הממשלתיים </w:t>
      </w:r>
      <w:r w:rsidR="00AA59F1">
        <w:rPr>
          <w:rFonts w:hint="cs"/>
          <w:rtl/>
        </w:rPr>
        <w:t xml:space="preserve"> הישירים והני</w:t>
      </w:r>
      <w:r w:rsidR="00C60BC4">
        <w:rPr>
          <w:rFonts w:hint="cs"/>
          <w:rtl/>
        </w:rPr>
        <w:t>י</w:t>
      </w:r>
      <w:r w:rsidR="00AA59F1">
        <w:rPr>
          <w:rFonts w:hint="cs"/>
          <w:rtl/>
        </w:rPr>
        <w:t xml:space="preserve">חים </w:t>
      </w:r>
      <w:r>
        <w:rPr>
          <w:rFonts w:hint="cs"/>
          <w:rtl/>
        </w:rPr>
        <w:t>הקיימים בפועל</w:t>
      </w:r>
      <w:r w:rsidRPr="00E64B27">
        <w:rPr>
          <w:rFonts w:hint="cs"/>
          <w:rtl/>
        </w:rPr>
        <w:t xml:space="preserve"> </w:t>
      </w:r>
      <w:r>
        <w:rPr>
          <w:rFonts w:hint="cs"/>
          <w:rtl/>
        </w:rPr>
        <w:t>לצורך עדכון בסיס הנתונים ו</w:t>
      </w:r>
      <w:r w:rsidRPr="00E64B27">
        <w:rPr>
          <w:rFonts w:hint="cs"/>
          <w:rtl/>
        </w:rPr>
        <w:t xml:space="preserve">שיוכם </w:t>
      </w:r>
      <w:r>
        <w:rPr>
          <w:rFonts w:hint="cs"/>
          <w:rtl/>
        </w:rPr>
        <w:t>לקידומת</w:t>
      </w:r>
      <w:r w:rsidRPr="00E64B27">
        <w:rPr>
          <w:rFonts w:hint="cs"/>
          <w:rtl/>
        </w:rPr>
        <w:t xml:space="preserve"> הספק.</w:t>
      </w:r>
    </w:p>
    <w:p w14:paraId="5479865D" w14:textId="77777777" w:rsidR="00337CD0" w:rsidRDefault="00337CD0" w:rsidP="00DB60FD">
      <w:pPr>
        <w:pStyle w:val="3-"/>
      </w:pPr>
      <w:r>
        <w:rPr>
          <w:rFonts w:hint="cs"/>
          <w:rtl/>
        </w:rPr>
        <w:t>בתקופה זו, כל עוד לא בוצע שיוך של הקווים על ידי הספק הזוכה, השרות ימשיך באמצעות ספק השירותים הבינלאומי הנוכחי, והחיובים בגין השירותים יתקבלו מספק זה.</w:t>
      </w:r>
    </w:p>
    <w:p w14:paraId="552488EF" w14:textId="42BADCB0" w:rsidR="00337CD0" w:rsidRPr="002331D2" w:rsidRDefault="00337CD0" w:rsidP="00DB60FD">
      <w:pPr>
        <w:pStyle w:val="3-"/>
      </w:pPr>
      <w:r w:rsidRPr="00D878D9">
        <w:rPr>
          <w:rFonts w:hint="cs"/>
          <w:rtl/>
        </w:rPr>
        <w:t xml:space="preserve">היה </w:t>
      </w:r>
      <w:r>
        <w:rPr>
          <w:rFonts w:hint="cs"/>
          <w:rtl/>
        </w:rPr>
        <w:t>ו</w:t>
      </w:r>
      <w:r w:rsidR="00C60BC4">
        <w:rPr>
          <w:rFonts w:hint="cs"/>
          <w:rtl/>
        </w:rPr>
        <w:t>ת</w:t>
      </w:r>
      <w:r>
        <w:rPr>
          <w:rFonts w:hint="cs"/>
          <w:rtl/>
        </w:rPr>
        <w:t>תארך</w:t>
      </w:r>
      <w:r w:rsidRPr="00D878D9">
        <w:rPr>
          <w:rFonts w:hint="cs"/>
          <w:rtl/>
        </w:rPr>
        <w:t xml:space="preserve"> </w:t>
      </w:r>
      <w:r>
        <w:rPr>
          <w:rFonts w:hint="cs"/>
          <w:rtl/>
        </w:rPr>
        <w:t xml:space="preserve">תקופת ההתארגנות והקמת הפרויקט </w:t>
      </w:r>
      <w:r w:rsidRPr="00D878D9">
        <w:rPr>
          <w:rFonts w:hint="cs"/>
          <w:rtl/>
        </w:rPr>
        <w:t xml:space="preserve">מעבר למפורט לעיל, מכל סיבה שהיא, </w:t>
      </w:r>
      <w:r>
        <w:rPr>
          <w:rFonts w:hint="cs"/>
          <w:rtl/>
        </w:rPr>
        <w:t>יחזיר</w:t>
      </w:r>
      <w:r w:rsidRPr="00C259D5">
        <w:rPr>
          <w:rFonts w:hint="cs"/>
          <w:rtl/>
        </w:rPr>
        <w:t xml:space="preserve"> הספק הזוכה </w:t>
      </w:r>
      <w:r>
        <w:rPr>
          <w:rFonts w:hint="cs"/>
          <w:rtl/>
        </w:rPr>
        <w:t xml:space="preserve">למזמינים את הפרש העלות שבין </w:t>
      </w:r>
      <w:r w:rsidR="00DD6EBB">
        <w:rPr>
          <w:rFonts w:hint="cs"/>
          <w:rtl/>
        </w:rPr>
        <w:t xml:space="preserve">מחירי </w:t>
      </w:r>
      <w:r>
        <w:rPr>
          <w:rFonts w:hint="cs"/>
          <w:rtl/>
        </w:rPr>
        <w:t>תעריפי הזכייה שלו ל</w:t>
      </w:r>
      <w:r w:rsidR="00DD6EBB">
        <w:rPr>
          <w:rFonts w:hint="cs"/>
          <w:rtl/>
        </w:rPr>
        <w:t>מחירי ה</w:t>
      </w:r>
      <w:r>
        <w:rPr>
          <w:rFonts w:hint="cs"/>
          <w:rtl/>
        </w:rPr>
        <w:t xml:space="preserve">תעריפים ששולמו </w:t>
      </w:r>
      <w:r w:rsidRPr="00C259D5">
        <w:rPr>
          <w:rFonts w:hint="cs"/>
          <w:rtl/>
        </w:rPr>
        <w:t>לספק השיחות הבינ"ל הנוכחי</w:t>
      </w:r>
      <w:r w:rsidR="00AA59F1">
        <w:rPr>
          <w:rFonts w:hint="cs"/>
          <w:rtl/>
        </w:rPr>
        <w:t xml:space="preserve"> וזאת ככל ש</w:t>
      </w:r>
      <w:r w:rsidR="00DD6EBB">
        <w:rPr>
          <w:rFonts w:hint="cs"/>
          <w:rtl/>
        </w:rPr>
        <w:t xml:space="preserve">מחיר </w:t>
      </w:r>
      <w:r w:rsidR="00AA59F1">
        <w:rPr>
          <w:rFonts w:hint="cs"/>
          <w:rtl/>
        </w:rPr>
        <w:t xml:space="preserve">התעריף החדש יהיה </w:t>
      </w:r>
      <w:r w:rsidR="00DD6EBB">
        <w:rPr>
          <w:rFonts w:hint="cs"/>
          <w:rtl/>
        </w:rPr>
        <w:t>נמוך</w:t>
      </w:r>
      <w:r w:rsidR="00AA59F1">
        <w:rPr>
          <w:rFonts w:hint="cs"/>
          <w:rtl/>
        </w:rPr>
        <w:t xml:space="preserve"> </w:t>
      </w:r>
      <w:r w:rsidR="00DD6EBB">
        <w:rPr>
          <w:rFonts w:hint="cs"/>
          <w:rtl/>
        </w:rPr>
        <w:t xml:space="preserve">ממחיר </w:t>
      </w:r>
      <w:r w:rsidR="00AA59F1">
        <w:rPr>
          <w:rFonts w:hint="cs"/>
          <w:rtl/>
        </w:rPr>
        <w:t>התעריף הקיים.</w:t>
      </w:r>
    </w:p>
    <w:p w14:paraId="75A608EB" w14:textId="0C25B9B0" w:rsidR="00337CD0" w:rsidRPr="001D246E" w:rsidRDefault="00337CD0" w:rsidP="00C60BC4">
      <w:pPr>
        <w:pStyle w:val="3-"/>
      </w:pPr>
      <w:r>
        <w:rPr>
          <w:rFonts w:hint="cs"/>
          <w:rtl/>
        </w:rPr>
        <w:t>בסיום הקמת הפרויקט הספק הזוכה יעביר לעורך המכרז קובץ נתונים מעודכן הכולל את כל רשימת הקווים הממשלתיים אשר שויכו לקידומת רשת הספק הזוכה. הקובץ יכיל שם מזמין ומספר קו ששויך.</w:t>
      </w:r>
    </w:p>
    <w:p w14:paraId="7DB1263D" w14:textId="627FEA8C" w:rsidR="00337CD0" w:rsidRDefault="00337CD0" w:rsidP="0098161B">
      <w:pPr>
        <w:pStyle w:val="2-0"/>
      </w:pPr>
      <w:bookmarkStart w:id="59" w:name="_Toc23249350"/>
      <w:r>
        <w:rPr>
          <w:rFonts w:hint="cs"/>
          <w:rtl/>
        </w:rPr>
        <w:t>תוכנית עבודה</w:t>
      </w:r>
      <w:bookmarkEnd w:id="59"/>
    </w:p>
    <w:p w14:paraId="1014F091" w14:textId="418812F9" w:rsidR="00337CD0" w:rsidRPr="008D6288" w:rsidRDefault="00337CD0" w:rsidP="00C60BC4">
      <w:pPr>
        <w:pStyle w:val="3-"/>
        <w:rPr>
          <w:rtl/>
        </w:rPr>
      </w:pPr>
      <w:r w:rsidRPr="008D6288">
        <w:rPr>
          <w:rtl/>
        </w:rPr>
        <w:t xml:space="preserve">הספק הזוכה יציג לעורך המכרז תוכנית עבודה מפורטת תוך 10 ימי עבודה מיום הודעה על זכייתו במכרז. תוכנית העבודה </w:t>
      </w:r>
      <w:r w:rsidR="00C60BC4">
        <w:rPr>
          <w:rFonts w:hint="cs"/>
          <w:rtl/>
        </w:rPr>
        <w:t>תכלול בין היתר את המופעים</w:t>
      </w:r>
      <w:r w:rsidRPr="008D6288">
        <w:rPr>
          <w:rtl/>
        </w:rPr>
        <w:t xml:space="preserve"> הבאים:</w:t>
      </w:r>
    </w:p>
    <w:p w14:paraId="0E5DAEA4" w14:textId="0BE57145" w:rsidR="00337CD0" w:rsidRPr="008D6288" w:rsidRDefault="00C60BC4" w:rsidP="009E1CCB">
      <w:pPr>
        <w:pStyle w:val="4-"/>
        <w:rPr>
          <w:rtl/>
        </w:rPr>
      </w:pPr>
      <w:r>
        <w:rPr>
          <w:rFonts w:hint="cs"/>
          <w:rtl/>
        </w:rPr>
        <w:t xml:space="preserve">קיום </w:t>
      </w:r>
      <w:r w:rsidR="00337CD0" w:rsidRPr="008D6288">
        <w:rPr>
          <w:rtl/>
        </w:rPr>
        <w:t>ישיבת עבודה ראשונית עם הצוות הרלבנטי. הישיבה תתקיים במשרדי עורך המכרז.</w:t>
      </w:r>
    </w:p>
    <w:p w14:paraId="3B017364" w14:textId="5BEEC2EF" w:rsidR="00337CD0" w:rsidRDefault="00337CD0" w:rsidP="009E1CCB">
      <w:pPr>
        <w:pStyle w:val="4-"/>
      </w:pPr>
      <w:r w:rsidRPr="008D6288">
        <w:rPr>
          <w:rtl/>
        </w:rPr>
        <w:t>הצגת</w:t>
      </w:r>
      <w:r>
        <w:rPr>
          <w:rFonts w:hint="cs"/>
          <w:rtl/>
        </w:rPr>
        <w:t xml:space="preserve"> מנהל הלקוח ו</w:t>
      </w:r>
      <w:r w:rsidRPr="008D6288">
        <w:rPr>
          <w:rtl/>
        </w:rPr>
        <w:t>הצוות שיטפל במימוש ההסכם בתקופת הקמת הפרויקט</w:t>
      </w:r>
      <w:r>
        <w:rPr>
          <w:rFonts w:hint="cs"/>
          <w:rtl/>
        </w:rPr>
        <w:t xml:space="preserve"> וההתארגנות </w:t>
      </w:r>
      <w:r w:rsidRPr="008D6288">
        <w:rPr>
          <w:rtl/>
        </w:rPr>
        <w:t>ובתקופ</w:t>
      </w:r>
      <w:r w:rsidR="00C60BC4">
        <w:rPr>
          <w:rFonts w:hint="cs"/>
          <w:rtl/>
        </w:rPr>
        <w:t>ת</w:t>
      </w:r>
      <w:r w:rsidRPr="008D6288">
        <w:rPr>
          <w:rtl/>
        </w:rPr>
        <w:t xml:space="preserve"> הניהול השוטף.</w:t>
      </w:r>
    </w:p>
    <w:p w14:paraId="41B48471" w14:textId="022F488F" w:rsidR="00337CD0" w:rsidRPr="008D6288" w:rsidRDefault="00C60BC4" w:rsidP="009E1CCB">
      <w:pPr>
        <w:pStyle w:val="4-"/>
        <w:rPr>
          <w:rtl/>
        </w:rPr>
      </w:pPr>
      <w:r>
        <w:rPr>
          <w:rFonts w:hint="cs"/>
          <w:rtl/>
        </w:rPr>
        <w:t>העברה</w:t>
      </w:r>
      <w:r w:rsidR="00337CD0" w:rsidRPr="008D6288">
        <w:rPr>
          <w:rtl/>
        </w:rPr>
        <w:t xml:space="preserve"> לאישור עורך המכרז</w:t>
      </w:r>
      <w:r>
        <w:rPr>
          <w:rFonts w:hint="cs"/>
          <w:rtl/>
        </w:rPr>
        <w:t xml:space="preserve"> של</w:t>
      </w:r>
      <w:r w:rsidR="00337CD0" w:rsidRPr="008D6288">
        <w:rPr>
          <w:rtl/>
        </w:rPr>
        <w:t xml:space="preserve"> קובץ </w:t>
      </w:r>
      <w:r w:rsidR="00DD6EBB">
        <w:rPr>
          <w:rFonts w:hint="cs"/>
          <w:rtl/>
        </w:rPr>
        <w:t>מחירים</w:t>
      </w:r>
      <w:r w:rsidR="00337CD0" w:rsidRPr="008D6288">
        <w:rPr>
          <w:rtl/>
        </w:rPr>
        <w:t xml:space="preserve"> בחתך </w:t>
      </w:r>
      <w:r w:rsidR="00337CD0">
        <w:rPr>
          <w:rFonts w:hint="cs"/>
          <w:rtl/>
        </w:rPr>
        <w:t>קבוצת מדינות, פירוט ה</w:t>
      </w:r>
      <w:r w:rsidR="00337CD0" w:rsidRPr="008D6288">
        <w:rPr>
          <w:rtl/>
        </w:rPr>
        <w:t>מדינות ויעד נייח ונייד בהתאם ל</w:t>
      </w:r>
      <w:r w:rsidR="00DD6EBB">
        <w:rPr>
          <w:rFonts w:hint="cs"/>
          <w:rtl/>
        </w:rPr>
        <w:t xml:space="preserve">מחירים </w:t>
      </w:r>
      <w:r w:rsidR="00337CD0" w:rsidRPr="008D6288">
        <w:rPr>
          <w:rtl/>
        </w:rPr>
        <w:t>שנקבעו ב</w:t>
      </w:r>
      <w:r w:rsidR="00337CD0">
        <w:rPr>
          <w:rFonts w:hint="cs"/>
          <w:rtl/>
        </w:rPr>
        <w:t>מכרז</w:t>
      </w:r>
      <w:r w:rsidR="00337CD0" w:rsidRPr="008D6288">
        <w:rPr>
          <w:rtl/>
        </w:rPr>
        <w:t xml:space="preserve">. </w:t>
      </w:r>
    </w:p>
    <w:p w14:paraId="4549B6F8" w14:textId="77777777" w:rsidR="00337CD0" w:rsidRPr="008D6288" w:rsidRDefault="00337CD0" w:rsidP="009E1CCB">
      <w:pPr>
        <w:pStyle w:val="4-"/>
        <w:rPr>
          <w:rtl/>
        </w:rPr>
      </w:pPr>
      <w:r w:rsidRPr="008D6288">
        <w:rPr>
          <w:rtl/>
        </w:rPr>
        <w:t>הצגת תוכנית ה</w:t>
      </w:r>
      <w:r>
        <w:rPr>
          <w:rFonts w:hint="cs"/>
          <w:rtl/>
        </w:rPr>
        <w:t>ה</w:t>
      </w:r>
      <w:r w:rsidRPr="008D6288">
        <w:rPr>
          <w:rtl/>
        </w:rPr>
        <w:t>תארגנות</w:t>
      </w:r>
      <w:r>
        <w:rPr>
          <w:rFonts w:hint="cs"/>
          <w:rtl/>
        </w:rPr>
        <w:t xml:space="preserve"> והקמת הפרויקט</w:t>
      </w:r>
      <w:r w:rsidRPr="008D6288">
        <w:rPr>
          <w:rtl/>
        </w:rPr>
        <w:t xml:space="preserve"> הזוכה</w:t>
      </w:r>
      <w:r>
        <w:rPr>
          <w:rFonts w:hint="cs"/>
          <w:rtl/>
        </w:rPr>
        <w:t>,</w:t>
      </w:r>
      <w:r w:rsidRPr="008D6288">
        <w:rPr>
          <w:rtl/>
        </w:rPr>
        <w:t xml:space="preserve"> להליך שיוך הקווים</w:t>
      </w:r>
      <w:r>
        <w:rPr>
          <w:rFonts w:hint="cs"/>
          <w:rtl/>
        </w:rPr>
        <w:t xml:space="preserve"> למזמינים במכרז זה</w:t>
      </w:r>
      <w:r w:rsidRPr="008D6288">
        <w:rPr>
          <w:rtl/>
        </w:rPr>
        <w:t xml:space="preserve"> (שיוך הקווים על פי נוהל השיוך המפורט להלן).</w:t>
      </w:r>
      <w:r>
        <w:rPr>
          <w:rFonts w:hint="cs"/>
          <w:rtl/>
        </w:rPr>
        <w:t xml:space="preserve"> </w:t>
      </w:r>
    </w:p>
    <w:p w14:paraId="37FD32B8" w14:textId="50B14EB7" w:rsidR="00337CD0" w:rsidRPr="008D6288" w:rsidRDefault="00C60BC4" w:rsidP="009E1CCB">
      <w:pPr>
        <w:pStyle w:val="4-"/>
        <w:rPr>
          <w:rtl/>
        </w:rPr>
      </w:pPr>
      <w:r>
        <w:rPr>
          <w:rFonts w:hint="cs"/>
          <w:rtl/>
        </w:rPr>
        <w:t>הצגת</w:t>
      </w:r>
      <w:r w:rsidR="00337CD0" w:rsidRPr="008D6288">
        <w:rPr>
          <w:rtl/>
        </w:rPr>
        <w:t xml:space="preserve"> תהליך הפניה של המזמין ל</w:t>
      </w:r>
      <w:r w:rsidR="00337CD0">
        <w:rPr>
          <w:rFonts w:hint="cs"/>
          <w:rtl/>
        </w:rPr>
        <w:t xml:space="preserve">מנהל הלקוח ו/או </w:t>
      </w:r>
      <w:r w:rsidR="00337CD0" w:rsidRPr="008D6288">
        <w:rPr>
          <w:rtl/>
        </w:rPr>
        <w:t>מוקד שירות בנוגע לצרוף קווים ממשלתיים חדשים, ברור חשבונות, ברור לגבי חיובים שלא על פי תערפי המכרז, אופן קבלת זיכוים, נהלי העבודה השוטפים מול המ</w:t>
      </w:r>
      <w:r w:rsidR="00337CD0">
        <w:rPr>
          <w:rFonts w:hint="cs"/>
          <w:rtl/>
        </w:rPr>
        <w:t>ו</w:t>
      </w:r>
      <w:r w:rsidR="00337CD0" w:rsidRPr="008D6288">
        <w:rPr>
          <w:rtl/>
        </w:rPr>
        <w:t xml:space="preserve">קד </w:t>
      </w:r>
      <w:r w:rsidR="00EB250A">
        <w:rPr>
          <w:rFonts w:hint="cs"/>
          <w:rtl/>
        </w:rPr>
        <w:t>וכד'.</w:t>
      </w:r>
    </w:p>
    <w:p w14:paraId="078F8288" w14:textId="78FB186A" w:rsidR="00337CD0" w:rsidRPr="008D6288" w:rsidRDefault="00C60BC4" w:rsidP="009E1CCB">
      <w:pPr>
        <w:pStyle w:val="4-"/>
        <w:rPr>
          <w:rtl/>
        </w:rPr>
      </w:pPr>
      <w:r>
        <w:rPr>
          <w:rFonts w:hint="cs"/>
          <w:rtl/>
        </w:rPr>
        <w:t>הצגה</w:t>
      </w:r>
      <w:r w:rsidR="00337CD0" w:rsidRPr="008D6288">
        <w:rPr>
          <w:rtl/>
        </w:rPr>
        <w:t xml:space="preserve"> לאישור של עורך המכרז </w:t>
      </w:r>
      <w:r>
        <w:rPr>
          <w:rFonts w:hint="cs"/>
          <w:rtl/>
        </w:rPr>
        <w:t>של</w:t>
      </w:r>
      <w:r w:rsidRPr="008D6288">
        <w:rPr>
          <w:rtl/>
        </w:rPr>
        <w:t xml:space="preserve"> </w:t>
      </w:r>
      <w:r w:rsidR="00337CD0" w:rsidRPr="008D6288">
        <w:rPr>
          <w:rtl/>
        </w:rPr>
        <w:t xml:space="preserve">כל הטפסים מטעם הזוכה, </w:t>
      </w:r>
      <w:r w:rsidR="000D58B1">
        <w:rPr>
          <w:rFonts w:hint="cs"/>
          <w:rtl/>
        </w:rPr>
        <w:t>ה</w:t>
      </w:r>
      <w:r w:rsidR="00337CD0" w:rsidRPr="008D6288">
        <w:rPr>
          <w:rtl/>
        </w:rPr>
        <w:t>רלוונטיים  להתקשרות.</w:t>
      </w:r>
    </w:p>
    <w:p w14:paraId="278F4C09" w14:textId="59088FC1" w:rsidR="00337CD0" w:rsidRPr="008D6288" w:rsidRDefault="00337CD0" w:rsidP="009E1CCB">
      <w:pPr>
        <w:pStyle w:val="4-"/>
        <w:rPr>
          <w:rtl/>
        </w:rPr>
      </w:pPr>
      <w:r w:rsidRPr="00C2486D">
        <w:rPr>
          <w:rFonts w:hint="cs"/>
          <w:rtl/>
        </w:rPr>
        <w:lastRenderedPageBreak/>
        <w:t>הצגת דוגמא</w:t>
      </w:r>
      <w:r w:rsidR="00C60BC4">
        <w:rPr>
          <w:rFonts w:hint="cs"/>
          <w:rtl/>
        </w:rPr>
        <w:t>ות</w:t>
      </w:r>
      <w:r w:rsidRPr="00C2486D">
        <w:rPr>
          <w:rFonts w:hint="cs"/>
          <w:rtl/>
        </w:rPr>
        <w:t xml:space="preserve"> לחשבונית ודוחות המוצעים על ידו כמענה לדרישות המכרז</w:t>
      </w:r>
      <w:r>
        <w:rPr>
          <w:rFonts w:hint="cs"/>
          <w:rtl/>
        </w:rPr>
        <w:t>, ככל שקיימים וכן תוכנית עבודה ולוחות זמנים לתאום ואיפיון השלמת הדוחות הנדרשים ו/או התאמת דוחות קיימים, איפיון קבצים ועוד כנדרש במכר</w:t>
      </w:r>
      <w:r w:rsidR="00F527D4">
        <w:rPr>
          <w:rFonts w:hint="cs"/>
          <w:rtl/>
        </w:rPr>
        <w:t>ז</w:t>
      </w:r>
      <w:r>
        <w:rPr>
          <w:rFonts w:hint="cs"/>
          <w:rtl/>
        </w:rPr>
        <w:t>.</w:t>
      </w:r>
    </w:p>
    <w:p w14:paraId="3F64CAB0" w14:textId="77777777" w:rsidR="00337CD0" w:rsidRPr="008D6288" w:rsidRDefault="00337CD0" w:rsidP="00DB60FD">
      <w:pPr>
        <w:pStyle w:val="3-"/>
        <w:rPr>
          <w:rtl/>
        </w:rPr>
      </w:pPr>
      <w:r w:rsidRPr="008D6288">
        <w:rPr>
          <w:rtl/>
        </w:rPr>
        <w:t>הספק הזוכה יידרש ליצור קשר עם המזמינים, בהתאם לתוכנית העבודה אשר תאושר על ידי עורך המכרז. הספק הזוכה יתאם עם המזמינים את המפורט להלן:</w:t>
      </w:r>
    </w:p>
    <w:p w14:paraId="18C09E7A" w14:textId="77777777" w:rsidR="00337CD0" w:rsidRPr="008D6288" w:rsidRDefault="000D58B1" w:rsidP="009E1CCB">
      <w:pPr>
        <w:pStyle w:val="4-"/>
        <w:rPr>
          <w:rtl/>
        </w:rPr>
      </w:pPr>
      <w:r>
        <w:rPr>
          <w:rFonts w:hint="cs"/>
          <w:rtl/>
        </w:rPr>
        <w:t xml:space="preserve">פגישת </w:t>
      </w:r>
      <w:r w:rsidR="00337CD0" w:rsidRPr="008D6288">
        <w:rPr>
          <w:rtl/>
        </w:rPr>
        <w:t>היכרות ותיאום ציפיות.</w:t>
      </w:r>
    </w:p>
    <w:p w14:paraId="308C6E4F" w14:textId="77777777" w:rsidR="00337CD0" w:rsidRDefault="00337CD0" w:rsidP="009E1CCB">
      <w:pPr>
        <w:pStyle w:val="4-"/>
      </w:pPr>
      <w:r w:rsidRPr="008D6288">
        <w:rPr>
          <w:rtl/>
        </w:rPr>
        <w:t>בניית תהליכי עבודה נדרשים בין הספק הזוכה לבין המזמינים</w:t>
      </w:r>
      <w:r w:rsidR="00C66E92">
        <w:rPr>
          <w:rFonts w:hint="cs"/>
          <w:rtl/>
        </w:rPr>
        <w:t xml:space="preserve"> על פי דרישותיהם.</w:t>
      </w:r>
      <w:r w:rsidR="004F1EB8">
        <w:rPr>
          <w:rFonts w:hint="cs"/>
          <w:rtl/>
        </w:rPr>
        <w:t xml:space="preserve"> </w:t>
      </w:r>
    </w:p>
    <w:p w14:paraId="1670AB30" w14:textId="77777777" w:rsidR="00337CD0" w:rsidRPr="008D6288" w:rsidRDefault="00337CD0" w:rsidP="009E1CCB">
      <w:pPr>
        <w:pStyle w:val="4-"/>
        <w:rPr>
          <w:rtl/>
        </w:rPr>
      </w:pPr>
      <w:r w:rsidRPr="008D6288">
        <w:rPr>
          <w:rtl/>
        </w:rPr>
        <w:t>אימות וטיוב המידע אודות כלל הקווים הממשלתיים שברשות המזמין.</w:t>
      </w:r>
    </w:p>
    <w:p w14:paraId="7B6405C8" w14:textId="28499499" w:rsidR="00337CD0" w:rsidRDefault="00337CD0" w:rsidP="0098161B">
      <w:pPr>
        <w:pStyle w:val="2-0"/>
      </w:pPr>
      <w:bookmarkStart w:id="60" w:name="_Toc23249351"/>
      <w:r>
        <w:rPr>
          <w:rFonts w:hint="cs"/>
          <w:rtl/>
        </w:rPr>
        <w:t>עדכון שוטף של קווי המזמין ושיוכם</w:t>
      </w:r>
      <w:bookmarkEnd w:id="60"/>
    </w:p>
    <w:p w14:paraId="473ED672" w14:textId="0098EE89" w:rsidR="00337CD0" w:rsidRDefault="00973533" w:rsidP="00973533">
      <w:pPr>
        <w:pStyle w:val="3-"/>
      </w:pPr>
      <w:r w:rsidRPr="00C259D5">
        <w:rPr>
          <w:rFonts w:hint="cs"/>
          <w:rtl/>
        </w:rPr>
        <w:t>המזמי</w:t>
      </w:r>
      <w:r>
        <w:rPr>
          <w:rFonts w:hint="cs"/>
          <w:rtl/>
        </w:rPr>
        <w:t>נים</w:t>
      </w:r>
      <w:r w:rsidRPr="00C259D5">
        <w:rPr>
          <w:rFonts w:hint="cs"/>
          <w:rtl/>
        </w:rPr>
        <w:t xml:space="preserve"> </w:t>
      </w:r>
      <w:r w:rsidR="00337CD0" w:rsidRPr="00C259D5">
        <w:rPr>
          <w:rFonts w:hint="cs"/>
          <w:rtl/>
        </w:rPr>
        <w:t>עשוי</w:t>
      </w:r>
      <w:r>
        <w:rPr>
          <w:rFonts w:hint="cs"/>
          <w:rtl/>
        </w:rPr>
        <w:t>ים</w:t>
      </w:r>
      <w:r w:rsidR="00337CD0" w:rsidRPr="00C259D5">
        <w:rPr>
          <w:rFonts w:hint="cs"/>
          <w:rtl/>
        </w:rPr>
        <w:t xml:space="preserve"> להוסיף ולשייך מעת לעת </w:t>
      </w:r>
      <w:r w:rsidR="00337CD0">
        <w:rPr>
          <w:rFonts w:hint="cs"/>
          <w:rtl/>
        </w:rPr>
        <w:t xml:space="preserve">קווים </w:t>
      </w:r>
      <w:r w:rsidR="00337CD0" w:rsidRPr="00C259D5">
        <w:rPr>
          <w:rFonts w:hint="cs"/>
          <w:rtl/>
        </w:rPr>
        <w:t>חדשים</w:t>
      </w:r>
      <w:r w:rsidR="00337CD0">
        <w:rPr>
          <w:rFonts w:hint="cs"/>
          <w:rtl/>
        </w:rPr>
        <w:t xml:space="preserve"> לספק הזוכה. </w:t>
      </w:r>
      <w:r w:rsidR="00337CD0" w:rsidRPr="00C259D5">
        <w:rPr>
          <w:rFonts w:hint="cs"/>
          <w:rtl/>
        </w:rPr>
        <w:t xml:space="preserve">יובהר כי לא תהיה מגבלה כלשהי על צירוף </w:t>
      </w:r>
      <w:r w:rsidR="00337CD0">
        <w:rPr>
          <w:rFonts w:hint="cs"/>
          <w:rtl/>
        </w:rPr>
        <w:t xml:space="preserve">קווים </w:t>
      </w:r>
      <w:r w:rsidR="00337CD0" w:rsidRPr="00C259D5">
        <w:rPr>
          <w:rFonts w:hint="cs"/>
          <w:rtl/>
        </w:rPr>
        <w:t>חדשים לכל אורך תקופת ההתקשרות</w:t>
      </w:r>
      <w:r>
        <w:rPr>
          <w:rFonts w:hint="cs"/>
          <w:rtl/>
        </w:rPr>
        <w:t>.</w:t>
      </w:r>
    </w:p>
    <w:p w14:paraId="50B5B8F1" w14:textId="065AA3B8" w:rsidR="00337CD0" w:rsidRDefault="00337CD0" w:rsidP="00973533">
      <w:pPr>
        <w:pStyle w:val="3-"/>
      </w:pPr>
      <w:r>
        <w:rPr>
          <w:rFonts w:hint="cs"/>
          <w:rtl/>
        </w:rPr>
        <w:t xml:space="preserve">שיוך קווים </w:t>
      </w:r>
      <w:r w:rsidRPr="000C1091">
        <w:rPr>
          <w:rFonts w:hint="eastAsia"/>
          <w:rtl/>
        </w:rPr>
        <w:t>נייחים</w:t>
      </w:r>
      <w:r w:rsidRPr="00973533">
        <w:rPr>
          <w:rFonts w:hint="cs"/>
          <w:rtl/>
        </w:rPr>
        <w:t xml:space="preserve"> </w:t>
      </w:r>
      <w:r w:rsidRPr="000C1091">
        <w:rPr>
          <w:rFonts w:hint="eastAsia"/>
          <w:rtl/>
        </w:rPr>
        <w:t>חדשים</w:t>
      </w:r>
      <w:r>
        <w:rPr>
          <w:rFonts w:hint="cs"/>
          <w:rtl/>
        </w:rPr>
        <w:t xml:space="preserve"> </w:t>
      </w:r>
      <w:r w:rsidR="000D58B1">
        <w:rPr>
          <w:rtl/>
        </w:rPr>
        <w:t>–</w:t>
      </w:r>
      <w:r>
        <w:rPr>
          <w:rFonts w:hint="cs"/>
          <w:rtl/>
        </w:rPr>
        <w:t xml:space="preserve"> </w:t>
      </w:r>
      <w:r w:rsidR="00973533">
        <w:rPr>
          <w:rFonts w:hint="cs"/>
          <w:rtl/>
        </w:rPr>
        <w:t xml:space="preserve">המזמינים </w:t>
      </w:r>
      <w:r w:rsidR="000D58B1">
        <w:rPr>
          <w:rFonts w:hint="cs"/>
          <w:rtl/>
        </w:rPr>
        <w:t>יודיע</w:t>
      </w:r>
      <w:r w:rsidR="00973533">
        <w:rPr>
          <w:rFonts w:hint="cs"/>
          <w:rtl/>
        </w:rPr>
        <w:t>ו</w:t>
      </w:r>
      <w:r w:rsidR="000D58B1">
        <w:rPr>
          <w:rFonts w:hint="cs"/>
          <w:rtl/>
        </w:rPr>
        <w:t xml:space="preserve"> לספק על </w:t>
      </w:r>
      <w:r>
        <w:rPr>
          <w:rFonts w:hint="cs"/>
          <w:rtl/>
        </w:rPr>
        <w:t xml:space="preserve">כל קו נייח ישיר, שלוחה, טווח חי"פ, ציר </w:t>
      </w:r>
      <w:r>
        <w:rPr>
          <w:rFonts w:hint="cs"/>
        </w:rPr>
        <w:t>PRI</w:t>
      </w:r>
      <w:r>
        <w:rPr>
          <w:rFonts w:hint="cs"/>
          <w:rtl/>
        </w:rPr>
        <w:t xml:space="preserve">, </w:t>
      </w:r>
      <w:r>
        <w:rPr>
          <w:rFonts w:hint="cs"/>
        </w:rPr>
        <w:t>SIP</w:t>
      </w:r>
      <w:r>
        <w:rPr>
          <w:rFonts w:hint="cs"/>
          <w:rtl/>
        </w:rPr>
        <w:t xml:space="preserve"> וכ</w:t>
      </w:r>
      <w:r w:rsidR="000D58B1">
        <w:rPr>
          <w:rFonts w:hint="cs"/>
          <w:rtl/>
        </w:rPr>
        <w:t>ד</w:t>
      </w:r>
      <w:r>
        <w:rPr>
          <w:rFonts w:hint="cs"/>
          <w:rtl/>
        </w:rPr>
        <w:t xml:space="preserve">' </w:t>
      </w:r>
      <w:r w:rsidRPr="000C1091">
        <w:rPr>
          <w:rFonts w:hint="eastAsia"/>
          <w:rtl/>
        </w:rPr>
        <w:t>חדש</w:t>
      </w:r>
      <w:r>
        <w:rPr>
          <w:rFonts w:hint="cs"/>
          <w:rtl/>
        </w:rPr>
        <w:t xml:space="preserve"> שיופעל </w:t>
      </w:r>
      <w:r w:rsidR="00973533">
        <w:rPr>
          <w:rFonts w:hint="cs"/>
          <w:rtl/>
        </w:rPr>
        <w:t xml:space="preserve">ושהמזמינים </w:t>
      </w:r>
      <w:r>
        <w:rPr>
          <w:rFonts w:hint="cs"/>
          <w:rtl/>
        </w:rPr>
        <w:t>יבקש</w:t>
      </w:r>
      <w:r w:rsidR="00973533">
        <w:rPr>
          <w:rFonts w:hint="cs"/>
          <w:rtl/>
        </w:rPr>
        <w:t>ו</w:t>
      </w:r>
      <w:r>
        <w:rPr>
          <w:rFonts w:hint="cs"/>
          <w:rtl/>
        </w:rPr>
        <w:t xml:space="preserve"> לשייכו </w:t>
      </w:r>
      <w:r w:rsidR="000D58B1">
        <w:rPr>
          <w:rFonts w:hint="cs"/>
          <w:rtl/>
        </w:rPr>
        <w:t>לקידומ</w:t>
      </w:r>
      <w:r w:rsidR="000D58B1">
        <w:rPr>
          <w:rFonts w:hint="eastAsia"/>
          <w:rtl/>
        </w:rPr>
        <w:t>ת</w:t>
      </w:r>
      <w:r>
        <w:rPr>
          <w:rFonts w:hint="cs"/>
          <w:rtl/>
        </w:rPr>
        <w:t xml:space="preserve"> הבינלאומית של רשת הספק</w:t>
      </w:r>
      <w:r w:rsidR="000D58B1">
        <w:rPr>
          <w:rFonts w:hint="cs"/>
          <w:rtl/>
        </w:rPr>
        <w:t>.</w:t>
      </w:r>
    </w:p>
    <w:p w14:paraId="6684D41C" w14:textId="77777777" w:rsidR="00337CD0" w:rsidRDefault="00337CD0" w:rsidP="00DB60FD">
      <w:pPr>
        <w:pStyle w:val="3-"/>
      </w:pPr>
      <w:r>
        <w:rPr>
          <w:rFonts w:hint="cs"/>
          <w:rtl/>
        </w:rPr>
        <w:t>השיוך יבוצע על ידי הספק במהלך יום העבודה שלאחר מועד הודעת המזמין.</w:t>
      </w:r>
    </w:p>
    <w:p w14:paraId="10CA18DB" w14:textId="77777777" w:rsidR="00337CD0" w:rsidRDefault="00337CD0" w:rsidP="00DB60FD">
      <w:pPr>
        <w:pStyle w:val="3-"/>
      </w:pPr>
      <w:r>
        <w:rPr>
          <w:rFonts w:hint="cs"/>
          <w:rtl/>
        </w:rPr>
        <w:t>היה והמזמין מעוניין לשייכו לחיוג "00", באחריות המזמין לבקש מהספק באמצעות בקשה מסודרת ו/או טופס שיוך</w:t>
      </w:r>
      <w:r w:rsidR="00BB3ADE">
        <w:rPr>
          <w:rFonts w:hint="cs"/>
          <w:rtl/>
        </w:rPr>
        <w:t>.</w:t>
      </w:r>
    </w:p>
    <w:p w14:paraId="34284581" w14:textId="696E5225" w:rsidR="00337CD0" w:rsidRDefault="00337CD0" w:rsidP="00973533">
      <w:pPr>
        <w:pStyle w:val="3-"/>
      </w:pPr>
      <w:r w:rsidRPr="001A0211">
        <w:rPr>
          <w:rtl/>
        </w:rPr>
        <w:t xml:space="preserve">שיוך </w:t>
      </w:r>
      <w:r>
        <w:rPr>
          <w:rFonts w:hint="cs"/>
          <w:rtl/>
        </w:rPr>
        <w:t>קווים נייחים</w:t>
      </w:r>
      <w:r w:rsidRPr="001A0211">
        <w:rPr>
          <w:rtl/>
        </w:rPr>
        <w:t xml:space="preserve"> אצל ספקי המפ"א </w:t>
      </w:r>
      <w:r>
        <w:rPr>
          <w:rFonts w:hint="cs"/>
          <w:rtl/>
        </w:rPr>
        <w:t xml:space="preserve">לצורך חיוג </w:t>
      </w:r>
      <w:r w:rsidRPr="001A0211">
        <w:rPr>
          <w:rtl/>
        </w:rPr>
        <w:t>באמצעות הקידומת</w:t>
      </w:r>
      <w:r>
        <w:rPr>
          <w:rFonts w:hint="cs"/>
          <w:rtl/>
        </w:rPr>
        <w:t xml:space="preserve"> הספרות</w:t>
      </w:r>
      <w:r w:rsidRPr="001A0211">
        <w:rPr>
          <w:rtl/>
        </w:rPr>
        <w:t xml:space="preserve"> "00" יתבצע לא יאוחר </w:t>
      </w:r>
      <w:r w:rsidR="00973533" w:rsidRPr="001A0211">
        <w:rPr>
          <w:rtl/>
        </w:rPr>
        <w:t>מ</w:t>
      </w:r>
      <w:r w:rsidR="00973533">
        <w:rPr>
          <w:rFonts w:hint="cs"/>
          <w:rtl/>
        </w:rPr>
        <w:t>-</w:t>
      </w:r>
      <w:r w:rsidRPr="00D35762">
        <w:rPr>
          <w:rFonts w:hint="cs"/>
          <w:rtl/>
        </w:rPr>
        <w:t>14</w:t>
      </w:r>
      <w:r w:rsidRPr="00D35762">
        <w:rPr>
          <w:rtl/>
        </w:rPr>
        <w:t xml:space="preserve"> ימי עבודה</w:t>
      </w:r>
      <w:r w:rsidRPr="001A0211">
        <w:rPr>
          <w:rtl/>
        </w:rPr>
        <w:t xml:space="preserve"> מיום העברת הדרישה מן המזמין לספק הזוכה</w:t>
      </w:r>
      <w:r w:rsidR="000D58B1">
        <w:rPr>
          <w:rFonts w:hint="cs"/>
          <w:rtl/>
        </w:rPr>
        <w:t>.</w:t>
      </w:r>
    </w:p>
    <w:p w14:paraId="07FF2555" w14:textId="77777777" w:rsidR="00337CD0" w:rsidRDefault="00337CD0" w:rsidP="002C0DAC">
      <w:pPr>
        <w:pStyle w:val="3-"/>
      </w:pPr>
      <w:r w:rsidRPr="000C1091">
        <w:rPr>
          <w:rFonts w:hint="eastAsia"/>
          <w:rtl/>
        </w:rPr>
        <w:t>שיוך</w:t>
      </w:r>
      <w:r w:rsidRPr="000C1091">
        <w:rPr>
          <w:rtl/>
        </w:rPr>
        <w:t xml:space="preserve"> </w:t>
      </w:r>
      <w:r w:rsidRPr="000C1091">
        <w:rPr>
          <w:rFonts w:hint="eastAsia"/>
          <w:rtl/>
        </w:rPr>
        <w:t>קווי</w:t>
      </w:r>
      <w:r w:rsidR="004F223F" w:rsidRPr="000C1091">
        <w:rPr>
          <w:rtl/>
        </w:rPr>
        <w:t xml:space="preserve"> </w:t>
      </w:r>
      <w:r w:rsidR="004F223F" w:rsidRPr="000C1091">
        <w:rPr>
          <w:rFonts w:hint="eastAsia"/>
          <w:rtl/>
        </w:rPr>
        <w:t>רט</w:t>
      </w:r>
      <w:r w:rsidR="004F223F" w:rsidRPr="000C1091">
        <w:rPr>
          <w:rtl/>
        </w:rPr>
        <w:t>"ן</w:t>
      </w:r>
      <w:r>
        <w:rPr>
          <w:rFonts w:hint="cs"/>
          <w:rtl/>
        </w:rPr>
        <w:t xml:space="preserve"> יבוצע באמצעות </w:t>
      </w:r>
      <w:r w:rsidR="004F223F">
        <w:rPr>
          <w:rFonts w:hint="cs"/>
          <w:rtl/>
        </w:rPr>
        <w:t xml:space="preserve">הקמת </w:t>
      </w:r>
      <w:r w:rsidRPr="002D5F60">
        <w:rPr>
          <w:rFonts w:hint="eastAsia"/>
          <w:rtl/>
        </w:rPr>
        <w:t>ממשק</w:t>
      </w:r>
      <w:r w:rsidRPr="00C94E89">
        <w:rPr>
          <w:rFonts w:hint="cs"/>
          <w:rtl/>
        </w:rPr>
        <w:t xml:space="preserve"> </w:t>
      </w:r>
      <w:r w:rsidR="004F223F">
        <w:rPr>
          <w:rFonts w:hint="cs"/>
          <w:rtl/>
        </w:rPr>
        <w:t xml:space="preserve">אוטומטי בין </w:t>
      </w:r>
      <w:r w:rsidRPr="00C94E89">
        <w:rPr>
          <w:rFonts w:hint="cs"/>
          <w:rtl/>
        </w:rPr>
        <w:t>מפעיל</w:t>
      </w:r>
      <w:r w:rsidR="004F223F">
        <w:rPr>
          <w:rFonts w:hint="cs"/>
          <w:rtl/>
        </w:rPr>
        <w:t>י</w:t>
      </w:r>
      <w:r w:rsidRPr="00C94E89">
        <w:rPr>
          <w:rFonts w:hint="cs"/>
          <w:rtl/>
        </w:rPr>
        <w:t xml:space="preserve"> רט"ן </w:t>
      </w:r>
      <w:r w:rsidR="004F223F">
        <w:rPr>
          <w:rFonts w:hint="cs"/>
          <w:rtl/>
        </w:rPr>
        <w:t>הממשלתיים לספק ה</w:t>
      </w:r>
      <w:r w:rsidRPr="00C94E89">
        <w:rPr>
          <w:rFonts w:hint="cs"/>
          <w:rtl/>
        </w:rPr>
        <w:t>זוכה</w:t>
      </w:r>
      <w:r w:rsidR="000D58B1">
        <w:rPr>
          <w:rFonts w:hint="cs"/>
          <w:rtl/>
        </w:rPr>
        <w:t>.</w:t>
      </w:r>
      <w:r w:rsidR="000515CD" w:rsidRPr="000515CD">
        <w:rPr>
          <w:rFonts w:hint="cs"/>
          <w:rtl/>
        </w:rPr>
        <w:t xml:space="preserve"> </w:t>
      </w:r>
    </w:p>
    <w:p w14:paraId="6247DB95" w14:textId="77777777" w:rsidR="00337CD0" w:rsidRPr="00687143" w:rsidRDefault="00337CD0" w:rsidP="005A7E2C">
      <w:pPr>
        <w:pStyle w:val="3-"/>
      </w:pPr>
      <w:r>
        <w:rPr>
          <w:rFonts w:hint="cs"/>
          <w:rtl/>
        </w:rPr>
        <w:t xml:space="preserve">לצורך שיוך אוטומטי של קו </w:t>
      </w:r>
      <w:r w:rsidR="008F5669">
        <w:rPr>
          <w:rFonts w:hint="cs"/>
          <w:rtl/>
        </w:rPr>
        <w:t xml:space="preserve">רט"ן </w:t>
      </w:r>
      <w:r>
        <w:rPr>
          <w:rFonts w:hint="cs"/>
          <w:rtl/>
        </w:rPr>
        <w:t>ממשלתי חדש ל</w:t>
      </w:r>
      <w:r w:rsidR="008F5669">
        <w:rPr>
          <w:rFonts w:hint="cs"/>
          <w:rtl/>
        </w:rPr>
        <w:t xml:space="preserve">קידומת של הספק הזוכה </w:t>
      </w:r>
      <w:r>
        <w:rPr>
          <w:rFonts w:hint="cs"/>
          <w:rtl/>
        </w:rPr>
        <w:t xml:space="preserve">וכן לצורך הסרת השיוך באופן אוטומטי, כאשר קו </w:t>
      </w:r>
      <w:r w:rsidR="008F5669" w:rsidRPr="00687143">
        <w:rPr>
          <w:rFonts w:hint="cs"/>
          <w:rtl/>
        </w:rPr>
        <w:t xml:space="preserve">הרט"ן </w:t>
      </w:r>
      <w:r w:rsidRPr="00687143">
        <w:rPr>
          <w:rFonts w:hint="cs"/>
          <w:rtl/>
        </w:rPr>
        <w:t xml:space="preserve">יוצא מתוכנית חשכ"ל, יוקם ממשק קישור בין הספק הזוכה לספק שירות הרט"ן. </w:t>
      </w:r>
      <w:r w:rsidR="000515CD">
        <w:rPr>
          <w:rFonts w:hint="cs"/>
          <w:rtl/>
        </w:rPr>
        <w:t xml:space="preserve">מטרת הממשק הנה העברת מידע בין הספק הזוכה לספק הרט"ן לצורך חיוב המנויים על ידי ספק הרט"ן </w:t>
      </w:r>
      <w:r w:rsidR="000515CD" w:rsidRPr="00687143">
        <w:rPr>
          <w:rtl/>
        </w:rPr>
        <w:t>בהתאם ל</w:t>
      </w:r>
      <w:r w:rsidR="000515CD" w:rsidRPr="00687143">
        <w:rPr>
          <w:rFonts w:hint="cs"/>
          <w:rtl/>
        </w:rPr>
        <w:t>מחירי ה</w:t>
      </w:r>
      <w:r w:rsidR="000515CD" w:rsidRPr="00687143">
        <w:rPr>
          <w:rtl/>
        </w:rPr>
        <w:t xml:space="preserve">תעריפים </w:t>
      </w:r>
      <w:r w:rsidR="000515CD">
        <w:rPr>
          <w:rFonts w:hint="cs"/>
          <w:rtl/>
        </w:rPr>
        <w:t>שנקבעו במכרז.</w:t>
      </w:r>
    </w:p>
    <w:p w14:paraId="79BFDBAF" w14:textId="77777777" w:rsidR="000515CD" w:rsidRDefault="004605F3" w:rsidP="003F5751">
      <w:pPr>
        <w:pStyle w:val="3-"/>
      </w:pPr>
      <w:r w:rsidRPr="00687143">
        <w:rPr>
          <w:rFonts w:hint="cs"/>
          <w:rtl/>
        </w:rPr>
        <w:t>הספק הזוכה</w:t>
      </w:r>
      <w:r w:rsidR="00355767" w:rsidRPr="00687143">
        <w:rPr>
          <w:rtl/>
        </w:rPr>
        <w:t xml:space="preserve"> ישתף פעולה עם ספק </w:t>
      </w:r>
      <w:r w:rsidR="00433264" w:rsidRPr="00687143">
        <w:rPr>
          <w:rFonts w:hint="cs"/>
          <w:rtl/>
        </w:rPr>
        <w:t>הרט"ן</w:t>
      </w:r>
      <w:r w:rsidR="00355767" w:rsidRPr="00687143">
        <w:rPr>
          <w:rtl/>
        </w:rPr>
        <w:t xml:space="preserve"> לצורך הקמת ממשק ממוחשב (ממשק דלתאות – דוח הכולל ערכים שונים בעלי שם דומה</w:t>
      </w:r>
      <w:r w:rsidR="000515CD">
        <w:rPr>
          <w:rFonts w:hint="cs"/>
          <w:rtl/>
        </w:rPr>
        <w:t>)</w:t>
      </w:r>
      <w:r w:rsidR="00355767" w:rsidRPr="00687143">
        <w:rPr>
          <w:rtl/>
        </w:rPr>
        <w:t xml:space="preserve"> שדרכו יועברו מדי יום נתונים אודות </w:t>
      </w:r>
      <w:r w:rsidR="00D572A2" w:rsidRPr="00687143">
        <w:rPr>
          <w:rFonts w:hint="cs"/>
          <w:rtl/>
        </w:rPr>
        <w:t>ה</w:t>
      </w:r>
      <w:r w:rsidR="00355767" w:rsidRPr="00687143">
        <w:rPr>
          <w:rtl/>
        </w:rPr>
        <w:t xml:space="preserve">משתמשים של המזמינים (משתמשים קיימים, חדשים, נגרעו). </w:t>
      </w:r>
      <w:r w:rsidR="000515CD">
        <w:rPr>
          <w:rFonts w:hint="cs"/>
          <w:rtl/>
        </w:rPr>
        <w:t xml:space="preserve">יצוין, כי כיום קיים </w:t>
      </w:r>
      <w:r w:rsidR="000515CD" w:rsidRPr="00687143">
        <w:rPr>
          <w:rFonts w:hint="cs"/>
          <w:rtl/>
        </w:rPr>
        <w:t xml:space="preserve">קישור </w:t>
      </w:r>
      <w:r w:rsidR="000515CD" w:rsidRPr="00687143">
        <w:t>Web Service</w:t>
      </w:r>
      <w:r w:rsidR="000515CD" w:rsidRPr="00687143">
        <w:rPr>
          <w:rFonts w:hint="cs"/>
          <w:rtl/>
        </w:rPr>
        <w:t xml:space="preserve">  כממשק בין </w:t>
      </w:r>
      <w:r w:rsidR="000515CD" w:rsidRPr="00687143">
        <w:rPr>
          <w:rFonts w:hint="cs"/>
          <w:rtl/>
        </w:rPr>
        <w:lastRenderedPageBreak/>
        <w:t>המפעילים הנוכחיים לשירותים בינלאומי</w:t>
      </w:r>
      <w:r w:rsidR="000515CD">
        <w:rPr>
          <w:rFonts w:hint="cs"/>
          <w:rtl/>
        </w:rPr>
        <w:t>ים ושירותי רט"ן (פרטנר ופלאפון)</w:t>
      </w:r>
      <w:r w:rsidR="000515CD" w:rsidRPr="000515CD">
        <w:rPr>
          <w:rtl/>
        </w:rPr>
        <w:t xml:space="preserve"> </w:t>
      </w:r>
      <w:r w:rsidR="000515CD" w:rsidRPr="00687143">
        <w:rPr>
          <w:rtl/>
        </w:rPr>
        <w:t xml:space="preserve">כמפורט בנספח </w:t>
      </w:r>
      <w:r w:rsidR="000515CD" w:rsidRPr="00687143">
        <w:rPr>
          <w:rFonts w:hint="cs"/>
          <w:rtl/>
        </w:rPr>
        <w:t>2.1</w:t>
      </w:r>
      <w:r w:rsidR="000515CD">
        <w:rPr>
          <w:rFonts w:hint="cs"/>
          <w:rtl/>
        </w:rPr>
        <w:t xml:space="preserve"> בפרק זה.</w:t>
      </w:r>
    </w:p>
    <w:p w14:paraId="505BD2BE" w14:textId="2B8FA154" w:rsidR="00337CD0" w:rsidRPr="00687143" w:rsidRDefault="0089430E" w:rsidP="0089430E">
      <w:pPr>
        <w:pStyle w:val="3-"/>
      </w:pPr>
      <w:r w:rsidRPr="00687143">
        <w:rPr>
          <w:rFonts w:hint="cs"/>
          <w:rtl/>
        </w:rPr>
        <w:t>הספק הזוכה</w:t>
      </w:r>
      <w:r w:rsidR="006C6EB2">
        <w:rPr>
          <w:rFonts w:hint="cs"/>
          <w:rtl/>
        </w:rPr>
        <w:t xml:space="preserve"> יעודכן באמצעות הממשק מידי יום</w:t>
      </w:r>
      <w:r w:rsidRPr="00687143">
        <w:rPr>
          <w:rFonts w:hint="cs"/>
          <w:rtl/>
        </w:rPr>
        <w:t xml:space="preserve"> ב</w:t>
      </w:r>
      <w:r w:rsidR="00337CD0" w:rsidRPr="00687143">
        <w:rPr>
          <w:rFonts w:hint="cs"/>
          <w:rtl/>
        </w:rPr>
        <w:t xml:space="preserve">שינויים במצאי קווי </w:t>
      </w:r>
      <w:r w:rsidR="008F5669" w:rsidRPr="00687143">
        <w:rPr>
          <w:rFonts w:hint="cs"/>
          <w:rtl/>
        </w:rPr>
        <w:t xml:space="preserve">הרט"ן </w:t>
      </w:r>
      <w:r w:rsidR="00337CD0" w:rsidRPr="00687143">
        <w:rPr>
          <w:rFonts w:hint="cs"/>
          <w:rtl/>
        </w:rPr>
        <w:t xml:space="preserve">ממשלתיים, </w:t>
      </w:r>
      <w:r w:rsidRPr="00687143">
        <w:rPr>
          <w:rFonts w:hint="cs"/>
          <w:rtl/>
        </w:rPr>
        <w:t xml:space="preserve">כפי שמופעים אצל </w:t>
      </w:r>
      <w:r w:rsidR="00337CD0" w:rsidRPr="00687143">
        <w:rPr>
          <w:rFonts w:hint="cs"/>
          <w:rtl/>
        </w:rPr>
        <w:t xml:space="preserve">ספק הרט"ן. </w:t>
      </w:r>
      <w:r w:rsidRPr="00687143">
        <w:rPr>
          <w:rFonts w:hint="cs"/>
          <w:rtl/>
        </w:rPr>
        <w:t>באמצעות הממשק ת</w:t>
      </w:r>
      <w:r w:rsidR="00337CD0" w:rsidRPr="00687143">
        <w:rPr>
          <w:rFonts w:hint="cs"/>
          <w:rtl/>
        </w:rPr>
        <w:t xml:space="preserve">עודכן הצטרפות קו </w:t>
      </w:r>
      <w:r w:rsidRPr="00687143">
        <w:rPr>
          <w:rFonts w:hint="cs"/>
          <w:rtl/>
        </w:rPr>
        <w:t xml:space="preserve">רט"ן </w:t>
      </w:r>
      <w:r w:rsidR="00337CD0" w:rsidRPr="00687143">
        <w:rPr>
          <w:rFonts w:hint="cs"/>
          <w:rtl/>
        </w:rPr>
        <w:t>חדש או גריעת</w:t>
      </w:r>
      <w:r w:rsidRPr="00687143">
        <w:rPr>
          <w:rFonts w:hint="cs"/>
          <w:rtl/>
        </w:rPr>
        <w:t xml:space="preserve"> קו רט"ן</w:t>
      </w:r>
      <w:r w:rsidR="00337CD0" w:rsidRPr="00687143">
        <w:rPr>
          <w:rFonts w:hint="cs"/>
          <w:rtl/>
        </w:rPr>
        <w:t xml:space="preserve"> ממצאי הקווי </w:t>
      </w:r>
      <w:r w:rsidRPr="00687143">
        <w:rPr>
          <w:rFonts w:hint="cs"/>
          <w:rtl/>
        </w:rPr>
        <w:t xml:space="preserve">הרט"ן </w:t>
      </w:r>
      <w:r w:rsidR="00337CD0" w:rsidRPr="00687143">
        <w:rPr>
          <w:rFonts w:hint="cs"/>
          <w:rtl/>
        </w:rPr>
        <w:t>הממשלתיים,</w:t>
      </w:r>
      <w:r w:rsidRPr="00687143">
        <w:rPr>
          <w:rFonts w:hint="cs"/>
          <w:rtl/>
        </w:rPr>
        <w:t xml:space="preserve"> וזאת </w:t>
      </w:r>
      <w:r w:rsidR="00337CD0" w:rsidRPr="00687143">
        <w:rPr>
          <w:rFonts w:hint="cs"/>
          <w:rtl/>
        </w:rPr>
        <w:t xml:space="preserve"> על מנת ש</w:t>
      </w:r>
      <w:r w:rsidR="000515CD">
        <w:rPr>
          <w:rFonts w:hint="cs"/>
          <w:rtl/>
        </w:rPr>
        <w:t>ה</w:t>
      </w:r>
      <w:r w:rsidR="00337CD0" w:rsidRPr="00687143">
        <w:rPr>
          <w:rFonts w:hint="cs"/>
          <w:rtl/>
        </w:rPr>
        <w:t xml:space="preserve">ספק </w:t>
      </w:r>
      <w:r w:rsidRPr="00687143">
        <w:rPr>
          <w:rFonts w:hint="cs"/>
          <w:rtl/>
        </w:rPr>
        <w:t xml:space="preserve">הזוכה </w:t>
      </w:r>
      <w:r w:rsidR="00337CD0" w:rsidRPr="00687143">
        <w:rPr>
          <w:rFonts w:hint="cs"/>
          <w:rtl/>
        </w:rPr>
        <w:t>יבצע בהתאם שיוך או הסרת שיוך לקדומת הבינלאומית, באופן אוטומטי ושוטף.</w:t>
      </w:r>
    </w:p>
    <w:p w14:paraId="6DB09AC3" w14:textId="77777777" w:rsidR="00337CD0" w:rsidRPr="00687143" w:rsidRDefault="00337CD0" w:rsidP="0089430E">
      <w:pPr>
        <w:pStyle w:val="3-"/>
      </w:pPr>
      <w:r w:rsidRPr="00687143">
        <w:rPr>
          <w:rFonts w:hint="cs"/>
          <w:rtl/>
        </w:rPr>
        <w:t xml:space="preserve">למען הסר ספק, הממשק מעדכן הוספת קו </w:t>
      </w:r>
      <w:r w:rsidR="0089430E" w:rsidRPr="00687143">
        <w:rPr>
          <w:rFonts w:hint="cs"/>
          <w:rtl/>
        </w:rPr>
        <w:t xml:space="preserve">רט"ן </w:t>
      </w:r>
      <w:r w:rsidRPr="00687143">
        <w:rPr>
          <w:rFonts w:hint="cs"/>
          <w:rtl/>
        </w:rPr>
        <w:t xml:space="preserve">חדש או הסרתו ממצאי </w:t>
      </w:r>
      <w:r w:rsidR="0089430E" w:rsidRPr="00687143">
        <w:rPr>
          <w:rFonts w:hint="cs"/>
          <w:rtl/>
        </w:rPr>
        <w:t>קווי הרט"ן שבהסכם הרט"ן הממשלתי</w:t>
      </w:r>
      <w:r w:rsidRPr="00687143">
        <w:rPr>
          <w:rFonts w:hint="cs"/>
          <w:rtl/>
        </w:rPr>
        <w:t xml:space="preserve"> בלבד, הממשק אינו מעדכן שינויים בתוכניות או כל שינוי אחר.</w:t>
      </w:r>
    </w:p>
    <w:p w14:paraId="2B2E1F94" w14:textId="7F291ECB" w:rsidR="00337CD0" w:rsidRDefault="00337CD0" w:rsidP="00DB60FD">
      <w:pPr>
        <w:pStyle w:val="3-"/>
      </w:pPr>
      <w:r w:rsidRPr="00687143">
        <w:rPr>
          <w:rFonts w:hint="cs"/>
          <w:rtl/>
        </w:rPr>
        <w:t xml:space="preserve">הממשק יוקם בתוך 30 יום מהודעה על </w:t>
      </w:r>
      <w:r w:rsidR="00C17367">
        <w:rPr>
          <w:rFonts w:hint="cs"/>
          <w:rtl/>
        </w:rPr>
        <w:t>זכייה</w:t>
      </w:r>
      <w:r w:rsidR="001D3476">
        <w:rPr>
          <w:rFonts w:hint="cs"/>
          <w:rtl/>
        </w:rPr>
        <w:t>.</w:t>
      </w:r>
    </w:p>
    <w:p w14:paraId="237E4A9B" w14:textId="62C1F76D" w:rsidR="001D3476" w:rsidRPr="00687143" w:rsidRDefault="001D3476" w:rsidP="002C0DAC">
      <w:pPr>
        <w:pStyle w:val="3-"/>
      </w:pPr>
      <w:r>
        <w:rPr>
          <w:rStyle w:val="afff1"/>
          <w:rFonts w:eastAsiaTheme="minorHAnsi" w:hint="cs"/>
          <w:sz w:val="24"/>
          <w:szCs w:val="24"/>
          <w:rtl/>
        </w:rPr>
        <w:t>באחריות הספק הזוכה לתאם מול ספק הרט"ן הממשלתי הקיים</w:t>
      </w:r>
      <w:r w:rsidR="005C4772">
        <w:rPr>
          <w:rStyle w:val="afff1"/>
          <w:rFonts w:eastAsiaTheme="minorHAnsi" w:hint="cs"/>
          <w:sz w:val="24"/>
          <w:szCs w:val="24"/>
          <w:rtl/>
        </w:rPr>
        <w:t xml:space="preserve"> או כל ספק רט"ן עתידי</w:t>
      </w:r>
      <w:r>
        <w:rPr>
          <w:rStyle w:val="afff1"/>
          <w:rFonts w:eastAsiaTheme="minorHAnsi" w:hint="cs"/>
          <w:sz w:val="24"/>
          <w:szCs w:val="24"/>
          <w:rtl/>
        </w:rPr>
        <w:t>, את מימוש הממשק ולהתאים</w:t>
      </w:r>
      <w:r w:rsidR="005C4772">
        <w:rPr>
          <w:rStyle w:val="afff1"/>
          <w:rFonts w:eastAsiaTheme="minorHAnsi" w:hint="cs"/>
          <w:sz w:val="24"/>
          <w:szCs w:val="24"/>
          <w:rtl/>
        </w:rPr>
        <w:t xml:space="preserve"> ולעדכן</w:t>
      </w:r>
      <w:r>
        <w:rPr>
          <w:rStyle w:val="afff1"/>
          <w:rFonts w:eastAsiaTheme="minorHAnsi" w:hint="cs"/>
          <w:sz w:val="24"/>
          <w:szCs w:val="24"/>
          <w:rtl/>
        </w:rPr>
        <w:t xml:space="preserve"> במידת הצורך את </w:t>
      </w:r>
      <w:r w:rsidR="00B94F4F">
        <w:rPr>
          <w:rStyle w:val="afff1"/>
          <w:rFonts w:eastAsiaTheme="minorHAnsi" w:hint="cs"/>
          <w:sz w:val="24"/>
          <w:szCs w:val="24"/>
          <w:rtl/>
        </w:rPr>
        <w:t>האפיון</w:t>
      </w:r>
      <w:r>
        <w:rPr>
          <w:rStyle w:val="afff1"/>
          <w:rFonts w:eastAsiaTheme="minorHAnsi" w:hint="cs"/>
          <w:sz w:val="24"/>
          <w:szCs w:val="24"/>
          <w:rtl/>
        </w:rPr>
        <w:t xml:space="preserve"> בתאום ובשיתוף פעולה מלא מול ספק הרט"ן, כל זאת על מנת להקים את הממשק בתוך 30 יום כאמור לעיל.</w:t>
      </w:r>
    </w:p>
    <w:p w14:paraId="21B68F93" w14:textId="1659C200" w:rsidR="00337CD0" w:rsidRPr="0060447E" w:rsidRDefault="00337CD0" w:rsidP="0098161B">
      <w:pPr>
        <w:pStyle w:val="2-0"/>
        <w:rPr>
          <w:rtl/>
        </w:rPr>
      </w:pPr>
      <w:bookmarkStart w:id="61" w:name="_Toc23249352"/>
      <w:r w:rsidRPr="0060447E">
        <w:rPr>
          <w:rFonts w:hint="cs"/>
          <w:rtl/>
        </w:rPr>
        <w:t>תיעוד פיקוח ובקרה</w:t>
      </w:r>
      <w:bookmarkEnd w:id="61"/>
    </w:p>
    <w:p w14:paraId="73AEC8A0" w14:textId="77777777" w:rsidR="00337CD0" w:rsidRPr="00E938E9" w:rsidRDefault="00337CD0" w:rsidP="00DB60FD">
      <w:pPr>
        <w:pStyle w:val="3-2"/>
      </w:pPr>
      <w:r w:rsidRPr="00E938E9">
        <w:rPr>
          <w:rFonts w:hint="cs"/>
          <w:rtl/>
        </w:rPr>
        <w:t>כללי</w:t>
      </w:r>
    </w:p>
    <w:p w14:paraId="1353943E" w14:textId="26496EF8" w:rsidR="00337CD0" w:rsidRPr="00C16F1E" w:rsidRDefault="00337CD0" w:rsidP="009E1CCB">
      <w:pPr>
        <w:pStyle w:val="4-"/>
      </w:pPr>
      <w:r>
        <w:rPr>
          <w:rFonts w:hint="cs"/>
          <w:rtl/>
        </w:rPr>
        <w:t xml:space="preserve">הספק </w:t>
      </w:r>
      <w:r w:rsidRPr="00C16F1E">
        <w:rPr>
          <w:rFonts w:hint="cs"/>
          <w:rtl/>
        </w:rPr>
        <w:t>הזוכה</w:t>
      </w:r>
      <w:r>
        <w:rPr>
          <w:rFonts w:hint="cs"/>
          <w:rtl/>
        </w:rPr>
        <w:t xml:space="preserve"> </w:t>
      </w:r>
      <w:r w:rsidRPr="00C16F1E">
        <w:rPr>
          <w:rtl/>
        </w:rPr>
        <w:t xml:space="preserve">יידרש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לשתף פעולה באופן מלא, לרבות גילוי מידע מכל סוג שהוא, סיורים במערכותיו של הזוכה ולפעול לפי ההנחיות הנדרשות, גם אם מדובר </w:t>
      </w:r>
      <w:r w:rsidR="00AD012A">
        <w:rPr>
          <w:rFonts w:hint="cs"/>
          <w:rtl/>
        </w:rPr>
        <w:t>ב</w:t>
      </w:r>
      <w:r w:rsidRPr="00C16F1E">
        <w:rPr>
          <w:rtl/>
        </w:rPr>
        <w:t xml:space="preserve">הנחיות ספציפיות </w:t>
      </w:r>
      <w:r w:rsidR="00AD012A">
        <w:rPr>
          <w:rFonts w:hint="cs"/>
          <w:rtl/>
        </w:rPr>
        <w:t>ש</w:t>
      </w:r>
      <w:r w:rsidRPr="00C16F1E">
        <w:rPr>
          <w:rtl/>
        </w:rPr>
        <w:t>ל</w:t>
      </w:r>
      <w:r w:rsidR="00AD012A">
        <w:rPr>
          <w:rFonts w:hint="cs"/>
          <w:rtl/>
        </w:rPr>
        <w:t xml:space="preserve"> </w:t>
      </w:r>
      <w:r w:rsidRPr="00C16F1E">
        <w:rPr>
          <w:rtl/>
        </w:rPr>
        <w:t>גופים ספציפיים</w:t>
      </w:r>
      <w:r w:rsidRPr="00C16F1E">
        <w:rPr>
          <w:rFonts w:hint="cs"/>
          <w:rtl/>
        </w:rPr>
        <w:t>.</w:t>
      </w:r>
    </w:p>
    <w:p w14:paraId="086ADA94" w14:textId="77777777" w:rsidR="00337CD0" w:rsidRPr="00C16F1E" w:rsidRDefault="00337CD0" w:rsidP="009E1CCB">
      <w:pPr>
        <w:pStyle w:val="4-"/>
        <w:rPr>
          <w:rtl/>
        </w:rPr>
      </w:pPr>
      <w:r w:rsidRPr="00C16F1E">
        <w:rPr>
          <w:rtl/>
        </w:rPr>
        <w:t>גופי הפיקוח והבקרה יוכלו לדרוש עיון בכל סוג של מידע רלבנטי למזמינים,</w:t>
      </w:r>
      <w:r w:rsidRPr="00C16F1E">
        <w:rPr>
          <w:rFonts w:hint="cs"/>
          <w:rtl/>
        </w:rPr>
        <w:t xml:space="preserve"> </w:t>
      </w:r>
      <w:r w:rsidRPr="00C16F1E">
        <w:rPr>
          <w:rtl/>
        </w:rPr>
        <w:t>לרבות קבלת לוגים שונים של המערכת, דוחות פעילות וכל סוג מידע</w:t>
      </w:r>
      <w:r w:rsidRPr="00C16F1E">
        <w:rPr>
          <w:rFonts w:hint="cs"/>
          <w:rtl/>
        </w:rPr>
        <w:t>.</w:t>
      </w:r>
    </w:p>
    <w:p w14:paraId="06502142" w14:textId="7E3AD955" w:rsidR="00337CD0" w:rsidRPr="00C16F1E" w:rsidRDefault="00337CD0" w:rsidP="009E1CCB">
      <w:pPr>
        <w:pStyle w:val="4-"/>
        <w:rPr>
          <w:rtl/>
        </w:rPr>
      </w:pPr>
      <w:r w:rsidRPr="00C16F1E">
        <w:rPr>
          <w:rtl/>
        </w:rPr>
        <w:t xml:space="preserve">עורך המכרז </w:t>
      </w:r>
      <w:r w:rsidRPr="00C16F1E">
        <w:rPr>
          <w:rFonts w:hint="cs"/>
          <w:rtl/>
        </w:rPr>
        <w:t xml:space="preserve">והמזמין או מי מטעמם </w:t>
      </w:r>
      <w:r w:rsidRPr="00C16F1E">
        <w:rPr>
          <w:rtl/>
        </w:rPr>
        <w:t>יהי</w:t>
      </w:r>
      <w:r w:rsidRPr="00C16F1E">
        <w:rPr>
          <w:rFonts w:hint="cs"/>
          <w:rtl/>
        </w:rPr>
        <w:t>ו</w:t>
      </w:r>
      <w:r w:rsidRPr="00C16F1E">
        <w:rPr>
          <w:rtl/>
        </w:rPr>
        <w:t xml:space="preserve"> רשאי</w:t>
      </w:r>
      <w:r w:rsidRPr="00C16F1E">
        <w:rPr>
          <w:rFonts w:hint="cs"/>
          <w:rtl/>
        </w:rPr>
        <w:t>ם</w:t>
      </w:r>
      <w:r w:rsidRPr="00C16F1E">
        <w:rPr>
          <w:rtl/>
        </w:rPr>
        <w:t xml:space="preserve"> לערוך על פי שיקול דעת</w:t>
      </w:r>
      <w:r w:rsidRPr="00C16F1E">
        <w:rPr>
          <w:rFonts w:hint="cs"/>
          <w:rtl/>
        </w:rPr>
        <w:t>ם</w:t>
      </w:r>
      <w:r w:rsidRPr="00C16F1E">
        <w:rPr>
          <w:rtl/>
        </w:rPr>
        <w:t xml:space="preserve"> או לדרוש מהספק</w:t>
      </w:r>
      <w:r>
        <w:rPr>
          <w:rFonts w:hint="cs"/>
          <w:rtl/>
        </w:rPr>
        <w:t xml:space="preserve"> </w:t>
      </w:r>
      <w:r w:rsidRPr="00C16F1E">
        <w:rPr>
          <w:rtl/>
        </w:rPr>
        <w:t xml:space="preserve">לבצע בדיקות אקראיות לבחינת </w:t>
      </w:r>
      <w:r w:rsidRPr="00C16F1E">
        <w:rPr>
          <w:rFonts w:hint="cs"/>
          <w:rtl/>
        </w:rPr>
        <w:t>ה</w:t>
      </w:r>
      <w:r w:rsidRPr="00C16F1E">
        <w:rPr>
          <w:rtl/>
        </w:rPr>
        <w:t>שירות</w:t>
      </w:r>
      <w:r w:rsidRPr="00C16F1E">
        <w:rPr>
          <w:rFonts w:hint="cs"/>
          <w:rtl/>
        </w:rPr>
        <w:t>ים</w:t>
      </w:r>
      <w:r w:rsidRPr="00C16F1E">
        <w:rPr>
          <w:rtl/>
        </w:rPr>
        <w:t xml:space="preserve"> שסופק</w:t>
      </w:r>
      <w:r w:rsidRPr="00C16F1E">
        <w:rPr>
          <w:rFonts w:hint="cs"/>
          <w:rtl/>
        </w:rPr>
        <w:t>ו</w:t>
      </w:r>
      <w:r w:rsidRPr="00C16F1E">
        <w:rPr>
          <w:rtl/>
        </w:rPr>
        <w:t xml:space="preserve"> </w:t>
      </w:r>
      <w:r w:rsidRPr="00C16F1E">
        <w:rPr>
          <w:rFonts w:hint="cs"/>
          <w:rtl/>
        </w:rPr>
        <w:t>בהתאם להוראות ה</w:t>
      </w:r>
      <w:r w:rsidRPr="00C16F1E">
        <w:rPr>
          <w:rtl/>
        </w:rPr>
        <w:t xml:space="preserve">מכרז. </w:t>
      </w:r>
    </w:p>
    <w:p w14:paraId="4B188B03" w14:textId="4C5AA296" w:rsidR="00337CD0" w:rsidRPr="00C16F1E" w:rsidRDefault="00337CD0" w:rsidP="009E1CCB">
      <w:pPr>
        <w:pStyle w:val="4-"/>
      </w:pPr>
      <w:r w:rsidRPr="00C16F1E">
        <w:rPr>
          <w:rtl/>
        </w:rPr>
        <w:t>הספק ימסור לעורך המכרז</w:t>
      </w:r>
      <w:r w:rsidRPr="00C16F1E">
        <w:rPr>
          <w:rFonts w:hint="cs"/>
          <w:rtl/>
        </w:rPr>
        <w:t>, למזמין או</w:t>
      </w:r>
      <w:r w:rsidRPr="00C16F1E">
        <w:rPr>
          <w:rtl/>
        </w:rPr>
        <w:t xml:space="preserve"> למי שימונה מטעמ</w:t>
      </w:r>
      <w:r w:rsidRPr="00C16F1E">
        <w:rPr>
          <w:rFonts w:hint="cs"/>
          <w:rtl/>
        </w:rPr>
        <w:t>ם</w:t>
      </w:r>
      <w:r w:rsidRPr="00C16F1E">
        <w:rPr>
          <w:rtl/>
        </w:rPr>
        <w:t xml:space="preserve"> כל מידע או דיווח שיידרש על ידיהם </w:t>
      </w:r>
      <w:r w:rsidRPr="00C16F1E">
        <w:rPr>
          <w:rFonts w:hint="cs"/>
          <w:rtl/>
        </w:rPr>
        <w:t xml:space="preserve">שלדעתם הם </w:t>
      </w:r>
      <w:r w:rsidRPr="00C16F1E">
        <w:rPr>
          <w:rtl/>
        </w:rPr>
        <w:t>רלוונטיים לאספקת השירותים, במועד ובאופן שייקבע על ידיהם</w:t>
      </w:r>
      <w:r w:rsidRPr="00C16F1E">
        <w:rPr>
          <w:rFonts w:hint="cs"/>
          <w:rtl/>
        </w:rPr>
        <w:t>.</w:t>
      </w:r>
    </w:p>
    <w:p w14:paraId="0799C81C" w14:textId="25F1EB01" w:rsidR="00337CD0" w:rsidRPr="0060447E" w:rsidRDefault="00337CD0" w:rsidP="0098161B">
      <w:pPr>
        <w:pStyle w:val="2-0"/>
      </w:pPr>
      <w:bookmarkStart w:id="62" w:name="_Toc23249353"/>
      <w:r w:rsidRPr="0060447E">
        <w:rPr>
          <w:rtl/>
        </w:rPr>
        <w:t xml:space="preserve">שירות </w:t>
      </w:r>
      <w:r w:rsidR="00FD3F6A">
        <w:rPr>
          <w:rFonts w:hint="cs"/>
          <w:rtl/>
        </w:rPr>
        <w:t>ו</w:t>
      </w:r>
      <w:r>
        <w:rPr>
          <w:rFonts w:hint="cs"/>
          <w:rtl/>
        </w:rPr>
        <w:t>תמיכה</w:t>
      </w:r>
      <w:bookmarkEnd w:id="62"/>
    </w:p>
    <w:p w14:paraId="319EA1BB" w14:textId="77777777" w:rsidR="00337CD0" w:rsidRPr="00823189" w:rsidRDefault="00337CD0" w:rsidP="00DB60FD">
      <w:pPr>
        <w:pStyle w:val="3-2"/>
        <w:rPr>
          <w:rtl/>
        </w:rPr>
      </w:pPr>
      <w:r w:rsidRPr="00823189">
        <w:rPr>
          <w:rtl/>
        </w:rPr>
        <w:t>כללי</w:t>
      </w:r>
    </w:p>
    <w:p w14:paraId="2DAF4852" w14:textId="77777777" w:rsidR="00337CD0" w:rsidRPr="00823189" w:rsidRDefault="00337CD0" w:rsidP="009E1CCB">
      <w:pPr>
        <w:pStyle w:val="4-"/>
      </w:pPr>
      <w:r w:rsidRPr="00823189">
        <w:rPr>
          <w:rtl/>
        </w:rPr>
        <w:lastRenderedPageBreak/>
        <w:t xml:space="preserve">סעיף שירות </w:t>
      </w:r>
      <w:r w:rsidR="00FD3F6A">
        <w:rPr>
          <w:rFonts w:hint="cs"/>
          <w:rtl/>
        </w:rPr>
        <w:t>ו</w:t>
      </w:r>
      <w:r>
        <w:rPr>
          <w:rFonts w:hint="cs"/>
          <w:rtl/>
        </w:rPr>
        <w:t>תמיכה</w:t>
      </w:r>
      <w:r w:rsidRPr="00823189">
        <w:rPr>
          <w:rtl/>
        </w:rPr>
        <w:t xml:space="preserve"> מגדיר את </w:t>
      </w:r>
      <w:r>
        <w:rPr>
          <w:rFonts w:hint="cs"/>
          <w:rtl/>
        </w:rPr>
        <w:t xml:space="preserve">אופן מימוש </w:t>
      </w:r>
      <w:r w:rsidRPr="00823189">
        <w:rPr>
          <w:rtl/>
        </w:rPr>
        <w:t>אחריות הספק הזוכה ל</w:t>
      </w:r>
      <w:r>
        <w:rPr>
          <w:rFonts w:hint="cs"/>
          <w:rtl/>
        </w:rPr>
        <w:t xml:space="preserve">הענקת שירותי תמיכה על מנת לשמור על </w:t>
      </w:r>
      <w:r w:rsidRPr="00823189">
        <w:rPr>
          <w:rtl/>
        </w:rPr>
        <w:t>תקינות ורציפות  השירותים הנדרשים עבור מזמין.</w:t>
      </w:r>
    </w:p>
    <w:p w14:paraId="38762CE9" w14:textId="77777777" w:rsidR="00337CD0" w:rsidRPr="00823189" w:rsidRDefault="00337CD0" w:rsidP="009E1CCB">
      <w:pPr>
        <w:pStyle w:val="4-"/>
        <w:rPr>
          <w:rtl/>
        </w:rPr>
      </w:pPr>
      <w:r>
        <w:rPr>
          <w:rFonts w:hint="cs"/>
          <w:rtl/>
        </w:rPr>
        <w:t>שירות התמיכה ו</w:t>
      </w:r>
      <w:r w:rsidRPr="00823189">
        <w:rPr>
          <w:rFonts w:hint="cs"/>
          <w:rtl/>
        </w:rPr>
        <w:t>התחזוקה</w:t>
      </w:r>
      <w:r w:rsidRPr="00823189">
        <w:rPr>
          <w:rtl/>
        </w:rPr>
        <w:t xml:space="preserve"> </w:t>
      </w:r>
      <w:r w:rsidRPr="00823189">
        <w:rPr>
          <w:rFonts w:hint="cs"/>
          <w:rtl/>
        </w:rPr>
        <w:t>י</w:t>
      </w:r>
      <w:r>
        <w:rPr>
          <w:rtl/>
        </w:rPr>
        <w:t>ינת</w:t>
      </w:r>
      <w:r>
        <w:rPr>
          <w:rFonts w:hint="cs"/>
          <w:rtl/>
        </w:rPr>
        <w:t>ן</w:t>
      </w:r>
      <w:r w:rsidRPr="00823189">
        <w:rPr>
          <w:rtl/>
        </w:rPr>
        <w:t xml:space="preserve"> לכל אורך תקופת ההתקשרות בהתאם לדרישות במסמכי המכרז. </w:t>
      </w:r>
    </w:p>
    <w:p w14:paraId="28A5A62F" w14:textId="66AAE062" w:rsidR="00337CD0" w:rsidRPr="00823189" w:rsidRDefault="00337CD0" w:rsidP="009E1CCB">
      <w:pPr>
        <w:pStyle w:val="4-"/>
      </w:pPr>
      <w:r>
        <w:rPr>
          <w:rtl/>
        </w:rPr>
        <w:t>הספק הזוכה אחראי לאספקת כלל שירותי</w:t>
      </w:r>
      <w:r>
        <w:rPr>
          <w:rFonts w:hint="cs"/>
          <w:rtl/>
        </w:rPr>
        <w:t xml:space="preserve"> התמיכה </w:t>
      </w:r>
      <w:r>
        <w:rPr>
          <w:rtl/>
        </w:rPr>
        <w:t xml:space="preserve">הנדרשים </w:t>
      </w:r>
      <w:r>
        <w:rPr>
          <w:rFonts w:hint="cs"/>
          <w:rtl/>
        </w:rPr>
        <w:t xml:space="preserve">לרבות </w:t>
      </w:r>
      <w:r w:rsidRPr="00823189">
        <w:rPr>
          <w:rtl/>
        </w:rPr>
        <w:t>טיפול בכל</w:t>
      </w:r>
      <w:r>
        <w:rPr>
          <w:rtl/>
        </w:rPr>
        <w:t xml:space="preserve"> </w:t>
      </w:r>
      <w:r>
        <w:rPr>
          <w:rFonts w:hint="cs"/>
          <w:rtl/>
        </w:rPr>
        <w:t>פניה,</w:t>
      </w:r>
      <w:r>
        <w:rPr>
          <w:rtl/>
        </w:rPr>
        <w:t xml:space="preserve"> לאורך כל תקופת ההתקשרות.</w:t>
      </w:r>
      <w:r>
        <w:rPr>
          <w:rFonts w:hint="cs"/>
          <w:rtl/>
        </w:rPr>
        <w:t xml:space="preserve"> שירות התמיכה והתחזוקה</w:t>
      </w:r>
      <w:r w:rsidRPr="00823189">
        <w:rPr>
          <w:rtl/>
        </w:rPr>
        <w:t xml:space="preserve"> </w:t>
      </w:r>
      <w:r w:rsidR="00B94F4F">
        <w:rPr>
          <w:rFonts w:hint="cs"/>
          <w:rtl/>
        </w:rPr>
        <w:t>יינת</w:t>
      </w:r>
      <w:r w:rsidR="00B94F4F">
        <w:rPr>
          <w:rFonts w:hint="eastAsia"/>
          <w:rtl/>
        </w:rPr>
        <w:t>ן</w:t>
      </w:r>
      <w:r w:rsidR="00AD5522" w:rsidRPr="00823189">
        <w:rPr>
          <w:rtl/>
        </w:rPr>
        <w:t xml:space="preserve"> </w:t>
      </w:r>
      <w:r w:rsidRPr="00823189">
        <w:rPr>
          <w:rtl/>
        </w:rPr>
        <w:t>ללא כל עלות נוספת או חיוב נוסף למזמין</w:t>
      </w:r>
      <w:r>
        <w:rPr>
          <w:rFonts w:hint="cs"/>
          <w:rtl/>
        </w:rPr>
        <w:t>, למעט אם נקבע אחרת במפורש במסמכי המכרז או על ידי עורך המכרז</w:t>
      </w:r>
      <w:r w:rsidRPr="00823189">
        <w:rPr>
          <w:rtl/>
        </w:rPr>
        <w:t>.</w:t>
      </w:r>
    </w:p>
    <w:p w14:paraId="75E5341C" w14:textId="77777777" w:rsidR="00337CD0" w:rsidRDefault="00337CD0" w:rsidP="009E1CCB">
      <w:pPr>
        <w:pStyle w:val="4-"/>
      </w:pPr>
      <w:r w:rsidRPr="00676D87">
        <w:rPr>
          <w:rtl/>
        </w:rPr>
        <w:t>הספק הזוכה יישא באחריות מקיפה וכוללת ל</w:t>
      </w:r>
      <w:r w:rsidRPr="00676D87">
        <w:rPr>
          <w:rFonts w:hint="cs"/>
          <w:rtl/>
        </w:rPr>
        <w:t xml:space="preserve">כלל השירותים </w:t>
      </w:r>
      <w:r w:rsidRPr="00676D87">
        <w:rPr>
          <w:rtl/>
        </w:rPr>
        <w:t>שסופקו על ידו במסגרת מכרז זה</w:t>
      </w:r>
      <w:r w:rsidRPr="00676D87">
        <w:rPr>
          <w:rFonts w:hint="cs"/>
          <w:rtl/>
        </w:rPr>
        <w:t>.</w:t>
      </w:r>
    </w:p>
    <w:p w14:paraId="750D0A9C" w14:textId="77777777" w:rsidR="00337CD0" w:rsidRPr="00265E77" w:rsidRDefault="00337CD0" w:rsidP="009E1CCB">
      <w:pPr>
        <w:pStyle w:val="4-"/>
      </w:pPr>
      <w:r w:rsidRPr="00F06E6E">
        <w:rPr>
          <w:rFonts w:hint="cs"/>
          <w:rtl/>
        </w:rPr>
        <w:t>עורך המכרז יהא רשאי לדרוש מהספק הזוכה דוח מרכז של תלונות מזמינים על תקלות / ליקויים</w:t>
      </w:r>
      <w:r>
        <w:rPr>
          <w:rFonts w:hint="cs"/>
          <w:rtl/>
        </w:rPr>
        <w:t xml:space="preserve">, </w:t>
      </w:r>
      <w:r w:rsidRPr="001118F8">
        <w:rPr>
          <w:rFonts w:hint="cs"/>
          <w:rtl/>
        </w:rPr>
        <w:t xml:space="preserve">הזוכה </w:t>
      </w:r>
      <w:r>
        <w:rPr>
          <w:rFonts w:hint="cs"/>
          <w:rtl/>
        </w:rPr>
        <w:t xml:space="preserve">יעביר </w:t>
      </w:r>
      <w:r w:rsidRPr="001118F8">
        <w:rPr>
          <w:rFonts w:hint="cs"/>
          <w:rtl/>
        </w:rPr>
        <w:t xml:space="preserve">את הדוח לעורך המכרז תוך פרק זמן שלא יעלה על </w:t>
      </w:r>
      <w:r>
        <w:rPr>
          <w:rFonts w:hint="cs"/>
          <w:rtl/>
        </w:rPr>
        <w:t>5</w:t>
      </w:r>
      <w:r w:rsidRPr="001118F8">
        <w:rPr>
          <w:rFonts w:hint="cs"/>
          <w:rtl/>
        </w:rPr>
        <w:t xml:space="preserve"> ימי עבודה מיום הדרישה</w:t>
      </w:r>
      <w:r>
        <w:rPr>
          <w:rFonts w:hint="cs"/>
          <w:rtl/>
        </w:rPr>
        <w:t xml:space="preserve">. </w:t>
      </w:r>
      <w:r w:rsidRPr="00F06E6E">
        <w:rPr>
          <w:rFonts w:hint="cs"/>
          <w:rtl/>
        </w:rPr>
        <w:t>לאחר קבלת הדוח, עורך המכרז יורה לספק הזוכה על תיקון  הליקויים בפרק זמן שיוגדר בהתאם לאופי התקלה / הליקוי.</w:t>
      </w:r>
    </w:p>
    <w:p w14:paraId="105CE701" w14:textId="77777777" w:rsidR="00337CD0" w:rsidRDefault="00337CD0" w:rsidP="009E1CCB">
      <w:pPr>
        <w:pStyle w:val="4-"/>
      </w:pPr>
      <w:r w:rsidRPr="00C259D5">
        <w:rPr>
          <w:rFonts w:hint="cs"/>
          <w:rtl/>
        </w:rPr>
        <w:t xml:space="preserve">במידה והתיקונים הנדרשים לא </w:t>
      </w:r>
      <w:r>
        <w:rPr>
          <w:rFonts w:hint="cs"/>
          <w:rtl/>
        </w:rPr>
        <w:t>תוקנו ע"י הספק הזוכה</w:t>
      </w:r>
      <w:r w:rsidRPr="00C259D5">
        <w:rPr>
          <w:rFonts w:hint="cs"/>
          <w:rtl/>
        </w:rPr>
        <w:t xml:space="preserve"> בפרק הזמן </w:t>
      </w:r>
      <w:r w:rsidRPr="001118F8">
        <w:rPr>
          <w:rFonts w:ascii="Arial" w:hAnsi="Arial" w:hint="cs"/>
          <w:rtl/>
        </w:rPr>
        <w:t xml:space="preserve">אשר </w:t>
      </w:r>
      <w:r>
        <w:rPr>
          <w:rFonts w:ascii="Arial" w:hAnsi="Arial" w:hint="cs"/>
          <w:rtl/>
        </w:rPr>
        <w:t>מוגדר במ</w:t>
      </w:r>
      <w:r w:rsidRPr="001118F8">
        <w:rPr>
          <w:rFonts w:ascii="Arial" w:hAnsi="Arial" w:hint="cs"/>
          <w:rtl/>
        </w:rPr>
        <w:t xml:space="preserve">כרז </w:t>
      </w:r>
      <w:r w:rsidRPr="00C259D5">
        <w:rPr>
          <w:rFonts w:hint="cs"/>
          <w:rtl/>
        </w:rPr>
        <w:t>ו</w:t>
      </w:r>
      <w:r>
        <w:rPr>
          <w:rFonts w:hint="cs"/>
          <w:rtl/>
        </w:rPr>
        <w:t>מדובר בתקלה קריטית המשביתה את האפשרות לקבל את השירותים המבוקשים ל</w:t>
      </w:r>
      <w:r w:rsidRPr="00C259D5">
        <w:rPr>
          <w:rFonts w:hint="cs"/>
          <w:rtl/>
        </w:rPr>
        <w:t>פי שביעות רצונו של עורך המכרז או המזמינים, יוכל עורך המכרז להורות למזמינים ל</w:t>
      </w:r>
      <w:r>
        <w:rPr>
          <w:rFonts w:hint="cs"/>
          <w:rtl/>
        </w:rPr>
        <w:t xml:space="preserve">קבל את השירותים המבוקשים </w:t>
      </w:r>
      <w:r w:rsidRPr="00C259D5">
        <w:rPr>
          <w:rFonts w:hint="cs"/>
          <w:rtl/>
        </w:rPr>
        <w:t xml:space="preserve">באמצעות ספק </w:t>
      </w:r>
      <w:r>
        <w:rPr>
          <w:rFonts w:hint="cs"/>
          <w:rtl/>
        </w:rPr>
        <w:t xml:space="preserve">אחר כלשהו והספק הזוכה יפצה את המזמינים בגין הפער בין </w:t>
      </w:r>
      <w:r w:rsidR="00D572A2">
        <w:rPr>
          <w:rFonts w:hint="cs"/>
          <w:rtl/>
        </w:rPr>
        <w:t xml:space="preserve">מחירי </w:t>
      </w:r>
      <w:r>
        <w:rPr>
          <w:rFonts w:hint="cs"/>
          <w:rtl/>
        </w:rPr>
        <w:t>התעריפים</w:t>
      </w:r>
      <w:r w:rsidRPr="00C259D5">
        <w:rPr>
          <w:rFonts w:hint="cs"/>
          <w:rtl/>
        </w:rPr>
        <w:t>.</w:t>
      </w:r>
    </w:p>
    <w:p w14:paraId="5716CD3B" w14:textId="077D230A" w:rsidR="00337CD0" w:rsidRPr="00823189" w:rsidRDefault="00337CD0" w:rsidP="0098161B">
      <w:pPr>
        <w:pStyle w:val="2-0"/>
      </w:pPr>
      <w:bookmarkStart w:id="63" w:name="_Toc23249354"/>
      <w:r w:rsidRPr="00823189">
        <w:rPr>
          <w:rFonts w:hint="cs"/>
          <w:rtl/>
        </w:rPr>
        <w:t xml:space="preserve">מוקד </w:t>
      </w:r>
      <w:r w:rsidRPr="00823189">
        <w:rPr>
          <w:rtl/>
        </w:rPr>
        <w:t>שירות</w:t>
      </w:r>
      <w:r w:rsidRPr="00823189">
        <w:rPr>
          <w:rFonts w:hint="cs"/>
          <w:rtl/>
        </w:rPr>
        <w:t xml:space="preserve"> לקוחות (</w:t>
      </w:r>
      <w:r w:rsidRPr="00823189">
        <w:rPr>
          <w:rtl/>
        </w:rPr>
        <w:t xml:space="preserve"> </w:t>
      </w:r>
      <w:r w:rsidRPr="00823189">
        <w:t>Help Desk</w:t>
      </w:r>
      <w:r w:rsidRPr="00823189">
        <w:rPr>
          <w:rtl/>
        </w:rPr>
        <w:t xml:space="preserve"> </w:t>
      </w:r>
      <w:r w:rsidRPr="00823189">
        <w:rPr>
          <w:rFonts w:hint="cs"/>
          <w:rtl/>
        </w:rPr>
        <w:t>)</w:t>
      </w:r>
      <w:bookmarkEnd w:id="63"/>
    </w:p>
    <w:p w14:paraId="20CC2F4C" w14:textId="0256592C" w:rsidR="00337CD0" w:rsidRDefault="00337CD0" w:rsidP="000126DD">
      <w:pPr>
        <w:pStyle w:val="3-"/>
      </w:pPr>
      <w:r w:rsidRPr="008B4886">
        <w:rPr>
          <w:rtl/>
        </w:rPr>
        <w:t>הזוכה יעמיד לרשות המזמ</w:t>
      </w:r>
      <w:r w:rsidR="000126DD">
        <w:rPr>
          <w:rFonts w:hint="cs"/>
          <w:rtl/>
        </w:rPr>
        <w:t>י</w:t>
      </w:r>
      <w:r w:rsidRPr="008B4886">
        <w:rPr>
          <w:rtl/>
        </w:rPr>
        <w:t xml:space="preserve">נים והמשתמשים מוקד שירות לאספקת השירותים המבוקשים. המוקד יספק תמיכה כללית ותמיכה טכנית.  המוקד יפעל </w:t>
      </w:r>
      <w:r>
        <w:rPr>
          <w:rFonts w:hint="cs"/>
          <w:rtl/>
        </w:rPr>
        <w:t xml:space="preserve">5 ימים בשבוע בשעות הפעילות הרגילות 08:00 </w:t>
      </w:r>
      <w:r>
        <w:rPr>
          <w:rtl/>
        </w:rPr>
        <w:t>–</w:t>
      </w:r>
      <w:r>
        <w:rPr>
          <w:rFonts w:hint="cs"/>
          <w:rtl/>
        </w:rPr>
        <w:t xml:space="preserve"> 17:00</w:t>
      </w:r>
      <w:r w:rsidRPr="008B4886">
        <w:rPr>
          <w:rtl/>
        </w:rPr>
        <w:t xml:space="preserve"> ויאויש בנציגי שירות הבקיאים ב</w:t>
      </w:r>
      <w:r>
        <w:rPr>
          <w:rFonts w:hint="cs"/>
          <w:rtl/>
        </w:rPr>
        <w:t>שירותים וב</w:t>
      </w:r>
      <w:r w:rsidRPr="008B4886">
        <w:rPr>
          <w:rtl/>
        </w:rPr>
        <w:t>התקשרות.</w:t>
      </w:r>
    </w:p>
    <w:p w14:paraId="543F2870" w14:textId="41942F6D" w:rsidR="00337CD0" w:rsidRDefault="000126DD" w:rsidP="000126DD">
      <w:pPr>
        <w:pStyle w:val="3-"/>
      </w:pPr>
      <w:r>
        <w:rPr>
          <w:rFonts w:hint="cs"/>
          <w:rtl/>
        </w:rPr>
        <w:t xml:space="preserve">בנוסף, יוקם עבור </w:t>
      </w:r>
      <w:r w:rsidR="001D0421">
        <w:rPr>
          <w:rFonts w:hint="cs"/>
          <w:rtl/>
        </w:rPr>
        <w:t xml:space="preserve">עורך המכרז, אנשי הקשר וגורמי המקצוע אצל המזמינים  </w:t>
      </w:r>
      <w:r>
        <w:rPr>
          <w:rFonts w:hint="cs"/>
          <w:rtl/>
        </w:rPr>
        <w:t xml:space="preserve">מוקד </w:t>
      </w:r>
      <w:r w:rsidR="005C4772">
        <w:rPr>
          <w:rFonts w:hint="cs"/>
          <w:rtl/>
        </w:rPr>
        <w:t>שירות עיסקי</w:t>
      </w:r>
      <w:r>
        <w:rPr>
          <w:rFonts w:hint="cs"/>
          <w:rtl/>
        </w:rPr>
        <w:t xml:space="preserve"> ייעודי</w:t>
      </w:r>
      <w:r w:rsidR="001D0421">
        <w:rPr>
          <w:rFonts w:hint="cs"/>
          <w:rtl/>
        </w:rPr>
        <w:t>,</w:t>
      </w:r>
      <w:r w:rsidR="00337CD0" w:rsidRPr="008B4886">
        <w:rPr>
          <w:rtl/>
        </w:rPr>
        <w:t xml:space="preserve">  </w:t>
      </w:r>
      <w:r>
        <w:rPr>
          <w:rFonts w:hint="cs"/>
          <w:rtl/>
        </w:rPr>
        <w:t xml:space="preserve">שתינתן אליו גישה </w:t>
      </w:r>
      <w:r w:rsidR="00337CD0" w:rsidRPr="008B4886">
        <w:rPr>
          <w:rtl/>
        </w:rPr>
        <w:t>באמצעות חיוג מספר</w:t>
      </w:r>
      <w:r w:rsidR="00000A16">
        <w:rPr>
          <w:rFonts w:hint="cs"/>
          <w:rtl/>
        </w:rPr>
        <w:t xml:space="preserve"> כוכבית (*)</w:t>
      </w:r>
      <w:r w:rsidR="00337CD0" w:rsidRPr="008B4886">
        <w:rPr>
          <w:rtl/>
        </w:rPr>
        <w:t xml:space="preserve"> ייעודי</w:t>
      </w:r>
      <w:r w:rsidR="00000A16">
        <w:rPr>
          <w:rFonts w:hint="cs"/>
          <w:rtl/>
        </w:rPr>
        <w:t xml:space="preserve"> עם קוד גישה בן 4 ספרות</w:t>
      </w:r>
      <w:r w:rsidR="005C4772">
        <w:rPr>
          <w:rFonts w:hint="cs"/>
          <w:rtl/>
        </w:rPr>
        <w:t>,</w:t>
      </w:r>
      <w:r w:rsidR="00000A16">
        <w:rPr>
          <w:rFonts w:hint="cs"/>
          <w:rtl/>
        </w:rPr>
        <w:t xml:space="preserve"> שיופץ לגורמים אלו וניתן יהיה לשינוי מעת לעת</w:t>
      </w:r>
      <w:r w:rsidR="006D4E7D">
        <w:rPr>
          <w:rFonts w:hint="cs"/>
          <w:rtl/>
        </w:rPr>
        <w:t>. במסגרת השירות העסקי במוקד ניתן יהיה</w:t>
      </w:r>
      <w:r w:rsidR="00337CD0" w:rsidRPr="008B4886">
        <w:rPr>
          <w:rtl/>
        </w:rPr>
        <w:t>:</w:t>
      </w:r>
    </w:p>
    <w:p w14:paraId="15FF2283" w14:textId="3BD7AF55" w:rsidR="00337CD0" w:rsidRDefault="006D4E7D" w:rsidP="009E1CCB">
      <w:pPr>
        <w:pStyle w:val="4-"/>
      </w:pPr>
      <w:r>
        <w:rPr>
          <w:rFonts w:hint="cs"/>
          <w:rtl/>
        </w:rPr>
        <w:t>לקבל</w:t>
      </w:r>
      <w:r w:rsidRPr="00A236BB">
        <w:rPr>
          <w:rtl/>
        </w:rPr>
        <w:t xml:space="preserve"> </w:t>
      </w:r>
      <w:r w:rsidR="00337CD0" w:rsidRPr="00A236BB">
        <w:rPr>
          <w:rtl/>
        </w:rPr>
        <w:t>מידע ובירורים שונים כגון מידע אודות חיובי שיחות בחשבונית, בירור קידומות של ארצות, קידומות של ערים בחו"ל, בירור תעריפי החיוג ליעד מבוקש, בירור אודות משך שיחה שהתקיימה ועלותה.</w:t>
      </w:r>
    </w:p>
    <w:p w14:paraId="77DBBC8D" w14:textId="33E2B3DF" w:rsidR="00337CD0" w:rsidRPr="00A236BB" w:rsidRDefault="006D4E7D" w:rsidP="009E1CCB">
      <w:pPr>
        <w:pStyle w:val="4-"/>
        <w:rPr>
          <w:rtl/>
        </w:rPr>
      </w:pPr>
      <w:r>
        <w:rPr>
          <w:rFonts w:hint="cs"/>
          <w:rtl/>
        </w:rPr>
        <w:t>לבקש</w:t>
      </w:r>
      <w:r w:rsidRPr="00A236BB">
        <w:rPr>
          <w:rtl/>
        </w:rPr>
        <w:t xml:space="preserve"> </w:t>
      </w:r>
      <w:r w:rsidR="00337CD0" w:rsidRPr="00A236BB">
        <w:rPr>
          <w:rtl/>
        </w:rPr>
        <w:t>חסימת יעדי חיוג</w:t>
      </w:r>
      <w:r w:rsidR="007E38D0">
        <w:rPr>
          <w:rFonts w:hint="cs"/>
          <w:rtl/>
        </w:rPr>
        <w:t xml:space="preserve"> ברמת קוד מדינה/יעד, קבוצת מדינות, מספר וכו'</w:t>
      </w:r>
      <w:r w:rsidR="00337CD0" w:rsidRPr="00A236BB">
        <w:rPr>
          <w:rtl/>
        </w:rPr>
        <w:t>.</w:t>
      </w:r>
    </w:p>
    <w:p w14:paraId="43DD5992" w14:textId="6ABC0C21" w:rsidR="00337CD0" w:rsidRPr="00A236BB" w:rsidRDefault="006D4E7D" w:rsidP="009E1CCB">
      <w:pPr>
        <w:pStyle w:val="4-"/>
        <w:rPr>
          <w:rtl/>
        </w:rPr>
      </w:pPr>
      <w:r>
        <w:rPr>
          <w:rFonts w:hint="cs"/>
          <w:rtl/>
        </w:rPr>
        <w:t>לטפל</w:t>
      </w:r>
      <w:r w:rsidRPr="00A236BB">
        <w:rPr>
          <w:rtl/>
        </w:rPr>
        <w:t xml:space="preserve"> </w:t>
      </w:r>
      <w:r w:rsidR="00337CD0" w:rsidRPr="00A236BB">
        <w:rPr>
          <w:rtl/>
        </w:rPr>
        <w:t>בתקלות בחיוג ישיר</w:t>
      </w:r>
      <w:r w:rsidR="00337CD0">
        <w:rPr>
          <w:rFonts w:hint="cs"/>
          <w:rtl/>
        </w:rPr>
        <w:t xml:space="preserve"> מנייח או נייד</w:t>
      </w:r>
      <w:r w:rsidR="00337CD0" w:rsidRPr="00A236BB">
        <w:rPr>
          <w:rtl/>
        </w:rPr>
        <w:t>.</w:t>
      </w:r>
    </w:p>
    <w:p w14:paraId="1DC202B1" w14:textId="77777777" w:rsidR="00337CD0" w:rsidRPr="00A236BB" w:rsidRDefault="00337CD0" w:rsidP="002C0DAC">
      <w:pPr>
        <w:pStyle w:val="3-"/>
        <w:rPr>
          <w:rtl/>
        </w:rPr>
      </w:pPr>
      <w:r w:rsidRPr="00A236BB">
        <w:rPr>
          <w:rtl/>
        </w:rPr>
        <w:lastRenderedPageBreak/>
        <w:t>הזוכה יעמיד מערך תמיכה אשר יותאם להיקף הרכש והשירותים המבוקשים של המזמי</w:t>
      </w:r>
      <w:r w:rsidR="001D0421">
        <w:rPr>
          <w:rFonts w:hint="cs"/>
          <w:rtl/>
        </w:rPr>
        <w:t>נים</w:t>
      </w:r>
      <w:r w:rsidRPr="00A236BB">
        <w:rPr>
          <w:rtl/>
        </w:rPr>
        <w:t xml:space="preserve"> </w:t>
      </w:r>
      <w:r w:rsidR="001D0421" w:rsidRPr="00A236BB">
        <w:rPr>
          <w:rtl/>
        </w:rPr>
        <w:t>תוך 30 יום מיום החתימה על הסכם ההתקשרות</w:t>
      </w:r>
      <w:r w:rsidR="001D0421">
        <w:rPr>
          <w:rFonts w:hint="cs"/>
          <w:rtl/>
        </w:rPr>
        <w:t>,</w:t>
      </w:r>
      <w:r w:rsidR="001D0421" w:rsidRPr="00A236BB">
        <w:rPr>
          <w:rtl/>
        </w:rPr>
        <w:t xml:space="preserve"> ויעמיד לרשות המזמין את מערך התמיכה שלו באופן המתאים לצרכים התפעוליים והטכניים </w:t>
      </w:r>
      <w:r w:rsidR="001D0421">
        <w:rPr>
          <w:rtl/>
        </w:rPr>
        <w:t xml:space="preserve">הנדרשים כתוצאה מזכייתו במכרז </w:t>
      </w:r>
      <w:r w:rsidR="001D0421">
        <w:rPr>
          <w:rFonts w:hint="cs"/>
          <w:rtl/>
        </w:rPr>
        <w:t>ובהתאמה לצרכי המזמינים</w:t>
      </w:r>
      <w:r w:rsidR="001D0421" w:rsidRPr="00A236BB">
        <w:rPr>
          <w:rtl/>
        </w:rPr>
        <w:t>.</w:t>
      </w:r>
      <w:r w:rsidR="001D0421">
        <w:rPr>
          <w:rFonts w:hint="cs"/>
          <w:rtl/>
        </w:rPr>
        <w:t xml:space="preserve"> </w:t>
      </w:r>
      <w:r w:rsidRPr="00A236BB">
        <w:rPr>
          <w:rtl/>
        </w:rPr>
        <w:t xml:space="preserve">הספק הזוכה יתאים וירחיב </w:t>
      </w:r>
      <w:r w:rsidR="001D0421">
        <w:rPr>
          <w:rFonts w:hint="cs"/>
          <w:rtl/>
        </w:rPr>
        <w:t xml:space="preserve">מעת לעת </w:t>
      </w:r>
      <w:r w:rsidRPr="00A236BB">
        <w:rPr>
          <w:rtl/>
        </w:rPr>
        <w:t xml:space="preserve">את מערך התמיכה אשר ברשותו בהתאם </w:t>
      </w:r>
      <w:r w:rsidR="001D0421">
        <w:rPr>
          <w:rFonts w:hint="cs"/>
          <w:rtl/>
        </w:rPr>
        <w:t>לשינויים ב</w:t>
      </w:r>
      <w:r w:rsidRPr="00A236BB">
        <w:rPr>
          <w:rtl/>
        </w:rPr>
        <w:t>צורכי המזמי</w:t>
      </w:r>
      <w:r w:rsidR="001D0421">
        <w:rPr>
          <w:rFonts w:hint="cs"/>
          <w:rtl/>
        </w:rPr>
        <w:t>נים.</w:t>
      </w:r>
      <w:r w:rsidRPr="00A236BB">
        <w:rPr>
          <w:rtl/>
        </w:rPr>
        <w:t xml:space="preserve"> </w:t>
      </w:r>
    </w:p>
    <w:p w14:paraId="36EE132C" w14:textId="352E5581" w:rsidR="00337CD0" w:rsidRPr="00A236BB" w:rsidRDefault="006D4E7D" w:rsidP="006D4E7D">
      <w:pPr>
        <w:pStyle w:val="3-"/>
        <w:rPr>
          <w:rtl/>
        </w:rPr>
      </w:pPr>
      <w:r>
        <w:rPr>
          <w:rFonts w:hint="cs"/>
          <w:rtl/>
        </w:rPr>
        <w:t>פניות ל</w:t>
      </w:r>
      <w:r w:rsidR="00337CD0" w:rsidRPr="00A236BB">
        <w:rPr>
          <w:rtl/>
        </w:rPr>
        <w:t xml:space="preserve">מוקד שירות הלקוחות </w:t>
      </w:r>
      <w:r>
        <w:rPr>
          <w:rFonts w:hint="cs"/>
          <w:rtl/>
        </w:rPr>
        <w:t>תתועדנה בצורה ממוחשבת</w:t>
      </w:r>
      <w:r w:rsidR="00337CD0" w:rsidRPr="00A236BB">
        <w:rPr>
          <w:rtl/>
        </w:rPr>
        <w:t>, זאת לצורך רישום ממוחשב של פניות הלקוחות, קבלת הזמנות, התייעצויות מקצועיות והודעה על תקלות. כל הקריאות ירשמו במערכת רישום קריאות ממוחשבת. כל קריאה תקבל מספר סידורי וירשמו לגביה כל הפרטים כגון שם המזמין, שם הפונה, תאריך וזמן הפנייה, מהות הפנייה, פרטי התקשרות (טלפון, דוא"ל</w:t>
      </w:r>
      <w:r w:rsidR="001D0421">
        <w:rPr>
          <w:rFonts w:hint="cs"/>
          <w:rtl/>
        </w:rPr>
        <w:t xml:space="preserve"> וכד'</w:t>
      </w:r>
      <w:r w:rsidR="00337CD0" w:rsidRPr="00A236BB">
        <w:rPr>
          <w:rtl/>
        </w:rPr>
        <w:t xml:space="preserve">) ואפיון השרות/תקלה וכד'. בסיום הטיפול ירשם זמן סגירת הטיפול והפרטים הרלוונטיים בנוגע לאופן הטיפול בתקלה. </w:t>
      </w:r>
    </w:p>
    <w:p w14:paraId="666254C6" w14:textId="0CF6CB2D" w:rsidR="00337CD0" w:rsidRPr="00A236BB" w:rsidRDefault="00337CD0" w:rsidP="00DB60FD">
      <w:pPr>
        <w:pStyle w:val="3-"/>
        <w:rPr>
          <w:rtl/>
        </w:rPr>
      </w:pPr>
      <w:bookmarkStart w:id="64" w:name="_Ref6397412"/>
      <w:r w:rsidRPr="00A236BB">
        <w:rPr>
          <w:rtl/>
        </w:rPr>
        <w:t xml:space="preserve">הזוכה מתחייב בהצעתו כי </w:t>
      </w:r>
      <w:r w:rsidRPr="00FB3976">
        <w:rPr>
          <w:rtl/>
        </w:rPr>
        <w:t xml:space="preserve">זמן מענה </w:t>
      </w:r>
      <w:r w:rsidR="006D4E7D">
        <w:rPr>
          <w:rFonts w:hint="cs"/>
          <w:rtl/>
        </w:rPr>
        <w:t>ה</w:t>
      </w:r>
      <w:r>
        <w:rPr>
          <w:rFonts w:hint="cs"/>
          <w:rtl/>
        </w:rPr>
        <w:t xml:space="preserve">מוקד </w:t>
      </w:r>
      <w:r w:rsidRPr="00FB3976">
        <w:rPr>
          <w:rtl/>
        </w:rPr>
        <w:t>לשיחה לא יעלה על 60 שניות ל- 90% מהשיחות</w:t>
      </w:r>
      <w:r>
        <w:rPr>
          <w:rFonts w:hint="cs"/>
          <w:rtl/>
        </w:rPr>
        <w:t xml:space="preserve"> הנכנסות</w:t>
      </w:r>
      <w:r w:rsidRPr="00FB3976">
        <w:rPr>
          <w:rtl/>
        </w:rPr>
        <w:t xml:space="preserve"> ולשאר השיחות</w:t>
      </w:r>
      <w:r>
        <w:rPr>
          <w:rFonts w:hint="cs"/>
          <w:rtl/>
        </w:rPr>
        <w:t xml:space="preserve"> הנכנסות זמן המענה</w:t>
      </w:r>
      <w:r w:rsidRPr="00FB3976">
        <w:rPr>
          <w:rtl/>
        </w:rPr>
        <w:t xml:space="preserve"> לא </w:t>
      </w:r>
      <w:r>
        <w:rPr>
          <w:rFonts w:hint="cs"/>
          <w:rtl/>
        </w:rPr>
        <w:t xml:space="preserve">יעלה על </w:t>
      </w:r>
      <w:r w:rsidRPr="00FB3976">
        <w:rPr>
          <w:rtl/>
        </w:rPr>
        <w:t>- 150 שניות</w:t>
      </w:r>
      <w:r w:rsidRPr="00A236BB">
        <w:rPr>
          <w:rtl/>
        </w:rPr>
        <w:t xml:space="preserve">, או בהתאם להסדרה רגולטורית אחרת </w:t>
      </w:r>
      <w:r>
        <w:rPr>
          <w:rFonts w:hint="cs"/>
          <w:rtl/>
        </w:rPr>
        <w:t>היה ותקבע זמן מענה מהיר יותר</w:t>
      </w:r>
      <w:r w:rsidRPr="00A236BB">
        <w:rPr>
          <w:rtl/>
        </w:rPr>
        <w:t>.</w:t>
      </w:r>
      <w:bookmarkEnd w:id="64"/>
    </w:p>
    <w:p w14:paraId="655B2F4E" w14:textId="77777777" w:rsidR="00337CD0" w:rsidRPr="00A236BB" w:rsidRDefault="00337CD0" w:rsidP="00DB60FD">
      <w:pPr>
        <w:pStyle w:val="3-"/>
        <w:rPr>
          <w:rtl/>
        </w:rPr>
      </w:pPr>
      <w:r>
        <w:rPr>
          <w:rFonts w:hint="cs"/>
          <w:rtl/>
        </w:rPr>
        <w:t>המוקד ייתן מענה אנושי בעברית.</w:t>
      </w:r>
    </w:p>
    <w:p w14:paraId="7632BB71" w14:textId="77777777" w:rsidR="00337CD0" w:rsidRPr="00A236BB" w:rsidRDefault="00337CD0" w:rsidP="00DB60FD">
      <w:pPr>
        <w:pStyle w:val="3-"/>
        <w:rPr>
          <w:rtl/>
        </w:rPr>
      </w:pPr>
      <w:r w:rsidRPr="00A236BB">
        <w:rPr>
          <w:rtl/>
        </w:rPr>
        <w:t>פנייה למוקד השירות תתאפשר באמצעות פניה טלפונית</w:t>
      </w:r>
      <w:r>
        <w:rPr>
          <w:rFonts w:hint="cs"/>
          <w:rtl/>
        </w:rPr>
        <w:t xml:space="preserve"> או</w:t>
      </w:r>
      <w:r w:rsidRPr="00A236BB">
        <w:rPr>
          <w:rtl/>
        </w:rPr>
        <w:t xml:space="preserve"> משלוח דוא"ל. </w:t>
      </w:r>
    </w:p>
    <w:p w14:paraId="134DE4C6" w14:textId="77777777" w:rsidR="00337CD0" w:rsidRDefault="00337CD0" w:rsidP="002C0DAC">
      <w:pPr>
        <w:pStyle w:val="3-"/>
      </w:pPr>
      <w:r w:rsidRPr="00A236BB">
        <w:rPr>
          <w:rtl/>
        </w:rPr>
        <w:t xml:space="preserve">טיפול בפנייה יחל מיד עם קבלתה במוקד ויסתיים </w:t>
      </w:r>
      <w:r w:rsidR="001D0421">
        <w:rPr>
          <w:rFonts w:hint="cs"/>
          <w:rtl/>
        </w:rPr>
        <w:t xml:space="preserve">לכל המאוחר עד </w:t>
      </w:r>
      <w:r>
        <w:rPr>
          <w:rFonts w:hint="cs"/>
          <w:rtl/>
        </w:rPr>
        <w:t>תום יום העבודה הבא</w:t>
      </w:r>
      <w:r w:rsidR="00B4614D">
        <w:rPr>
          <w:rFonts w:hint="cs"/>
          <w:rtl/>
        </w:rPr>
        <w:t>.</w:t>
      </w:r>
    </w:p>
    <w:p w14:paraId="2E4E4A2F" w14:textId="04AE36F6" w:rsidR="00337CD0" w:rsidRPr="00A236BB" w:rsidRDefault="00337CD0" w:rsidP="006D4E7D">
      <w:pPr>
        <w:pStyle w:val="3-"/>
        <w:rPr>
          <w:rtl/>
        </w:rPr>
      </w:pPr>
      <w:r>
        <w:rPr>
          <w:rFonts w:hint="cs"/>
          <w:rtl/>
        </w:rPr>
        <w:t xml:space="preserve">תקלות קריטיות - </w:t>
      </w:r>
      <w:r w:rsidR="006D4E7D">
        <w:rPr>
          <w:rFonts w:hint="cs"/>
          <w:rtl/>
        </w:rPr>
        <w:t xml:space="preserve">במקרה של </w:t>
      </w:r>
      <w:r>
        <w:rPr>
          <w:rFonts w:hint="cs"/>
          <w:rtl/>
        </w:rPr>
        <w:t>תקלות שמונעות ביצוע שיחות לקבוצה של מעל 10 קווים בין אם מקווים נייחים לרבות קו ישיר, שלוחה וציר (</w:t>
      </w:r>
      <w:r>
        <w:rPr>
          <w:rFonts w:hint="cs"/>
        </w:rPr>
        <w:t>PRI</w:t>
      </w:r>
      <w:r>
        <w:rPr>
          <w:rFonts w:hint="cs"/>
          <w:rtl/>
        </w:rPr>
        <w:t>/</w:t>
      </w:r>
      <w:r>
        <w:rPr>
          <w:rFonts w:hint="cs"/>
        </w:rPr>
        <w:t>SIP</w:t>
      </w:r>
      <w:r>
        <w:rPr>
          <w:rFonts w:hint="cs"/>
          <w:rtl/>
        </w:rPr>
        <w:t xml:space="preserve"> וכו') וכן מקווים ניידים, גמר הטיפול יהיה בתוך 4 שעות אם הקריאה התקבלה עד </w:t>
      </w:r>
      <w:r w:rsidR="00DA30DB">
        <w:rPr>
          <w:rFonts w:hint="cs"/>
          <w:rtl/>
        </w:rPr>
        <w:t>14</w:t>
      </w:r>
      <w:r>
        <w:rPr>
          <w:rFonts w:hint="cs"/>
          <w:rtl/>
        </w:rPr>
        <w:t xml:space="preserve">:00 ואם התקבלה לאחר מכן יסתיים הטיפול  עד שעה 12:00 ביום העבודה הבא. המזמין על פי שיקול דעתו, יכול להגדיר תקלה בקווים </w:t>
      </w:r>
      <w:r w:rsidR="004605F3">
        <w:rPr>
          <w:rFonts w:hint="cs"/>
          <w:rtl/>
        </w:rPr>
        <w:t>מסוימים</w:t>
      </w:r>
      <w:r>
        <w:rPr>
          <w:rFonts w:hint="cs"/>
          <w:rtl/>
        </w:rPr>
        <w:t xml:space="preserve"> כקריטית גם אם משפיעה על פחות </w:t>
      </w:r>
      <w:r w:rsidR="006D4E7D">
        <w:rPr>
          <w:rFonts w:hint="cs"/>
          <w:rtl/>
        </w:rPr>
        <w:t>מ-</w:t>
      </w:r>
      <w:r>
        <w:rPr>
          <w:rFonts w:hint="cs"/>
          <w:rtl/>
        </w:rPr>
        <w:t xml:space="preserve">10 קווים ובמקרה זה </w:t>
      </w:r>
      <w:r w:rsidR="004605F3">
        <w:rPr>
          <w:rFonts w:hint="cs"/>
          <w:rtl/>
        </w:rPr>
        <w:t>מחויב</w:t>
      </w:r>
      <w:r>
        <w:rPr>
          <w:rFonts w:hint="cs"/>
          <w:rtl/>
        </w:rPr>
        <w:t xml:space="preserve"> הספק להיענות ולטפל בפניה כתקלה קריטית.</w:t>
      </w:r>
    </w:p>
    <w:p w14:paraId="0C80C724" w14:textId="0791A4F6" w:rsidR="00337CD0" w:rsidRPr="00B20D76" w:rsidRDefault="00337CD0" w:rsidP="0098161B">
      <w:pPr>
        <w:pStyle w:val="2-0"/>
      </w:pPr>
      <w:bookmarkStart w:id="65" w:name="_Toc23249355"/>
      <w:r w:rsidRPr="00B20D76">
        <w:rPr>
          <w:rtl/>
        </w:rPr>
        <w:t>מענה ב</w:t>
      </w:r>
      <w:r w:rsidRPr="00B20D76">
        <w:rPr>
          <w:rFonts w:hint="cs"/>
          <w:rtl/>
        </w:rPr>
        <w:t>מצב</w:t>
      </w:r>
      <w:r w:rsidRPr="00B20D76">
        <w:rPr>
          <w:rtl/>
        </w:rPr>
        <w:t xml:space="preserve"> חירום</w:t>
      </w:r>
      <w:bookmarkEnd w:id="65"/>
    </w:p>
    <w:p w14:paraId="4364704B" w14:textId="0F0A349B" w:rsidR="00337CD0" w:rsidRPr="00FB3976" w:rsidRDefault="00337CD0" w:rsidP="00844F59">
      <w:pPr>
        <w:pStyle w:val="3-"/>
      </w:pPr>
      <w:r>
        <w:rPr>
          <w:rFonts w:hint="cs"/>
          <w:rtl/>
        </w:rPr>
        <w:t>ככל</w:t>
      </w:r>
      <w:r w:rsidRPr="00FB3976">
        <w:rPr>
          <w:rtl/>
        </w:rPr>
        <w:t xml:space="preserve"> </w:t>
      </w:r>
      <w:r>
        <w:rPr>
          <w:rFonts w:hint="cs"/>
          <w:rtl/>
        </w:rPr>
        <w:t>ו</w:t>
      </w:r>
      <w:r w:rsidRPr="00FB3976">
        <w:rPr>
          <w:rtl/>
        </w:rPr>
        <w:t>יוכרז מצב חירום</w:t>
      </w:r>
      <w:r w:rsidR="00844F59">
        <w:rPr>
          <w:rFonts w:hint="cs"/>
          <w:rtl/>
        </w:rPr>
        <w:t xml:space="preserve"> או כוננות מוגברת </w:t>
      </w:r>
      <w:r w:rsidR="00844F59" w:rsidRPr="00B73EF0">
        <w:rPr>
          <w:rtl/>
        </w:rPr>
        <w:t>(כגון: אסון טבע, אסון לאומי, מצב לחימה, הערכות למלחמה)</w:t>
      </w:r>
      <w:r w:rsidRPr="00FB3976">
        <w:rPr>
          <w:rtl/>
        </w:rPr>
        <w:t xml:space="preserve">על הספק הזוכה לספק </w:t>
      </w:r>
      <w:r>
        <w:rPr>
          <w:rFonts w:hint="cs"/>
          <w:rtl/>
        </w:rPr>
        <w:t>את ה</w:t>
      </w:r>
      <w:r w:rsidRPr="00FB3976">
        <w:rPr>
          <w:rtl/>
        </w:rPr>
        <w:t>שירותים</w:t>
      </w:r>
      <w:r>
        <w:rPr>
          <w:rFonts w:hint="cs"/>
          <w:rtl/>
        </w:rPr>
        <w:t xml:space="preserve"> המבוקשים ולפעול</w:t>
      </w:r>
      <w:r w:rsidRPr="00FB3976">
        <w:rPr>
          <w:rtl/>
        </w:rPr>
        <w:t>, כפי שמפורט להלן:</w:t>
      </w:r>
    </w:p>
    <w:p w14:paraId="7F34BA45" w14:textId="04E5337F" w:rsidR="00337CD0" w:rsidRPr="00FB3976" w:rsidRDefault="00337CD0" w:rsidP="009E1CCB">
      <w:pPr>
        <w:pStyle w:val="4-"/>
      </w:pPr>
      <w:r>
        <w:rPr>
          <w:rFonts w:hint="cs"/>
          <w:rtl/>
        </w:rPr>
        <w:t>ככל</w:t>
      </w:r>
      <w:r w:rsidRPr="00FB3976">
        <w:rPr>
          <w:rtl/>
        </w:rPr>
        <w:t xml:space="preserve"> </w:t>
      </w:r>
      <w:r>
        <w:rPr>
          <w:rFonts w:hint="cs"/>
          <w:rtl/>
        </w:rPr>
        <w:t>ו</w:t>
      </w:r>
      <w:r w:rsidRPr="00FB3976">
        <w:rPr>
          <w:rtl/>
        </w:rPr>
        <w:t xml:space="preserve">במועד </w:t>
      </w:r>
      <w:r>
        <w:rPr>
          <w:rFonts w:hint="cs"/>
          <w:rtl/>
        </w:rPr>
        <w:t xml:space="preserve">הכרזה על המציע כמועמד לזכייה, המציע </w:t>
      </w:r>
      <w:r w:rsidRPr="00FB3976">
        <w:rPr>
          <w:rtl/>
        </w:rPr>
        <w:t xml:space="preserve">או </w:t>
      </w:r>
      <w:r>
        <w:rPr>
          <w:rFonts w:hint="cs"/>
          <w:rtl/>
        </w:rPr>
        <w:t xml:space="preserve">קבלן משנה </w:t>
      </w:r>
      <w:r w:rsidRPr="00FB3976">
        <w:rPr>
          <w:rtl/>
        </w:rPr>
        <w:t xml:space="preserve">מטעמו אינם מהווים מפעל חיוני </w:t>
      </w:r>
      <w:r>
        <w:rPr>
          <w:rFonts w:hint="cs"/>
          <w:rtl/>
        </w:rPr>
        <w:t xml:space="preserve">ו/או מפעל למתן שירותים קיומיים </w:t>
      </w:r>
      <w:r w:rsidRPr="00FB3976">
        <w:rPr>
          <w:rtl/>
        </w:rPr>
        <w:t>כהגדרת</w:t>
      </w:r>
      <w:r>
        <w:rPr>
          <w:rFonts w:hint="cs"/>
          <w:rtl/>
        </w:rPr>
        <w:t>ם</w:t>
      </w:r>
      <w:r w:rsidRPr="00FB3976">
        <w:rPr>
          <w:rtl/>
        </w:rPr>
        <w:t xml:space="preserve"> בחוק שירות עבודה בשעת חירום, תשכ"</w:t>
      </w:r>
      <w:r w:rsidR="002A752B" w:rsidRPr="00FB3976">
        <w:rPr>
          <w:rtl/>
        </w:rPr>
        <w:t>ז</w:t>
      </w:r>
      <w:r w:rsidR="002A752B">
        <w:rPr>
          <w:rFonts w:hint="cs"/>
          <w:rtl/>
        </w:rPr>
        <w:t>-</w:t>
      </w:r>
      <w:r w:rsidRPr="00FB3976">
        <w:rPr>
          <w:rtl/>
        </w:rPr>
        <w:t>1967, ו</w:t>
      </w:r>
      <w:r>
        <w:rPr>
          <w:rFonts w:hint="cs"/>
          <w:rtl/>
        </w:rPr>
        <w:t xml:space="preserve">שר הביטחון ו/או שר התעשייה המסחר והתעסוקה ו/או </w:t>
      </w:r>
      <w:r w:rsidRPr="00FB3976">
        <w:rPr>
          <w:rtl/>
        </w:rPr>
        <w:t>עורך המכרז ביקש</w:t>
      </w:r>
      <w:r>
        <w:rPr>
          <w:rFonts w:hint="cs"/>
          <w:rtl/>
        </w:rPr>
        <w:t>ו</w:t>
      </w:r>
      <w:r w:rsidRPr="00FB3976">
        <w:rPr>
          <w:rtl/>
        </w:rPr>
        <w:t xml:space="preserve"> להכריז עליהם כמפעל חיוני </w:t>
      </w:r>
      <w:r>
        <w:rPr>
          <w:rFonts w:hint="cs"/>
          <w:rtl/>
        </w:rPr>
        <w:t xml:space="preserve">ו/או מפעל למתן שירותים קיומיים </w:t>
      </w:r>
      <w:r w:rsidRPr="00FB3976">
        <w:rPr>
          <w:rtl/>
        </w:rPr>
        <w:t>כאמור, ה</w:t>
      </w:r>
      <w:r>
        <w:rPr>
          <w:rFonts w:hint="cs"/>
          <w:rtl/>
        </w:rPr>
        <w:t>מציע</w:t>
      </w:r>
      <w:r w:rsidRPr="00FB3976">
        <w:rPr>
          <w:rtl/>
        </w:rPr>
        <w:t xml:space="preserve"> </w:t>
      </w:r>
      <w:r>
        <w:rPr>
          <w:rFonts w:hint="cs"/>
          <w:rtl/>
        </w:rPr>
        <w:t xml:space="preserve">וקבלן משנה מטעמו </w:t>
      </w:r>
      <w:r w:rsidRPr="00FB3976">
        <w:rPr>
          <w:rtl/>
        </w:rPr>
        <w:t>מתחייב</w:t>
      </w:r>
      <w:r>
        <w:rPr>
          <w:rFonts w:hint="cs"/>
          <w:rtl/>
        </w:rPr>
        <w:t>ים</w:t>
      </w:r>
      <w:r w:rsidRPr="00FB3976">
        <w:rPr>
          <w:rtl/>
        </w:rPr>
        <w:t xml:space="preserve"> ל</w:t>
      </w:r>
      <w:r>
        <w:rPr>
          <w:rFonts w:hint="cs"/>
          <w:rtl/>
        </w:rPr>
        <w:t xml:space="preserve">פעול </w:t>
      </w:r>
      <w:r>
        <w:rPr>
          <w:rFonts w:hint="cs"/>
          <w:rtl/>
        </w:rPr>
        <w:lastRenderedPageBreak/>
        <w:t xml:space="preserve">בהתאם להנחיותיהם, ובכלל זה לבצע כל פעולה, הכשרה והסמכה ולשתף פעולה עם כל רשויות המדינה לצורך הכרזה על המציע וקבלן משנה מטעמו כמפעל חיוני ו/או מפעל למתן שירותים קיומיים. </w:t>
      </w:r>
    </w:p>
    <w:p w14:paraId="24DADEC8" w14:textId="77777777" w:rsidR="00337CD0" w:rsidRPr="00FB3976" w:rsidRDefault="00337CD0" w:rsidP="009E1CCB">
      <w:pPr>
        <w:pStyle w:val="4-"/>
      </w:pPr>
      <w:r>
        <w:rPr>
          <w:rFonts w:hint="cs"/>
          <w:rtl/>
        </w:rPr>
        <w:t>המציע</w:t>
      </w:r>
      <w:r w:rsidRPr="00FB3976">
        <w:rPr>
          <w:rtl/>
        </w:rPr>
        <w:t xml:space="preserve"> מתחייב לקרוא לכל בעלי התפקידים מטעמו, לרבות עובדיו </w:t>
      </w:r>
      <w:r w:rsidRPr="00C47A41">
        <w:rPr>
          <w:rFonts w:hint="cs"/>
          <w:rtl/>
        </w:rPr>
        <w:t xml:space="preserve"> </w:t>
      </w:r>
      <w:r>
        <w:rPr>
          <w:rFonts w:hint="cs"/>
          <w:rtl/>
        </w:rPr>
        <w:t>וקבלן משנה</w:t>
      </w:r>
      <w:r w:rsidRPr="00FB3976">
        <w:rPr>
          <w:rtl/>
        </w:rPr>
        <w:t xml:space="preserve"> מטעמו, לשירות </w:t>
      </w:r>
      <w:r w:rsidRPr="00B91E8F">
        <w:rPr>
          <w:rtl/>
        </w:rPr>
        <w:t>עבו</w:t>
      </w:r>
      <w:r w:rsidRPr="00B91E8F">
        <w:rPr>
          <w:rFonts w:hint="eastAsia"/>
          <w:rtl/>
        </w:rPr>
        <w:t>ד</w:t>
      </w:r>
      <w:r w:rsidRPr="00B91E8F">
        <w:rPr>
          <w:rtl/>
        </w:rPr>
        <w:t>ה</w:t>
      </w:r>
      <w:r w:rsidRPr="00FB3976">
        <w:rPr>
          <w:rtl/>
        </w:rPr>
        <w:t xml:space="preserve"> לפי חוק שירות העבודה בשעת חירום, תשכ"ז 1967, בכל עת שיידרש לכך.</w:t>
      </w:r>
    </w:p>
    <w:p w14:paraId="7BA15FEA" w14:textId="77777777" w:rsidR="00337CD0" w:rsidRDefault="00337CD0" w:rsidP="009E1CCB">
      <w:pPr>
        <w:pStyle w:val="4-"/>
      </w:pPr>
      <w:r w:rsidRPr="00FB3976">
        <w:rPr>
          <w:rtl/>
        </w:rPr>
        <w:t>ה</w:t>
      </w:r>
      <w:r>
        <w:rPr>
          <w:rFonts w:hint="cs"/>
          <w:rtl/>
        </w:rPr>
        <w:t xml:space="preserve">מציע </w:t>
      </w:r>
      <w:r w:rsidRPr="00FB3976">
        <w:rPr>
          <w:rtl/>
        </w:rPr>
        <w:t xml:space="preserve">מתחייב להמשיך ולספק את </w:t>
      </w:r>
      <w:r>
        <w:rPr>
          <w:rFonts w:hint="cs"/>
          <w:rtl/>
        </w:rPr>
        <w:t xml:space="preserve">השירותים המבוקשים </w:t>
      </w:r>
      <w:r w:rsidRPr="00FB3976">
        <w:rPr>
          <w:rtl/>
        </w:rPr>
        <w:t xml:space="preserve">נשוא מכרז זה בכל רחבי הארץ </w:t>
      </w:r>
      <w:r w:rsidRPr="00B91E8F">
        <w:rPr>
          <w:rtl/>
        </w:rPr>
        <w:t>בכל</w:t>
      </w:r>
      <w:r w:rsidRPr="00FB3976">
        <w:rPr>
          <w:rtl/>
        </w:rPr>
        <w:t xml:space="preserve"> </w:t>
      </w:r>
      <w:r>
        <w:rPr>
          <w:rFonts w:hint="cs"/>
          <w:rtl/>
        </w:rPr>
        <w:t>מצב המוגדר כמצב חירום.</w:t>
      </w:r>
    </w:p>
    <w:p w14:paraId="78E99C39" w14:textId="5E429820" w:rsidR="00A71A21" w:rsidRDefault="00A71A21" w:rsidP="00214F3B">
      <w:pPr>
        <w:pStyle w:val="2-0"/>
        <w:rPr>
          <w:rtl/>
        </w:rPr>
      </w:pPr>
      <w:bookmarkStart w:id="66" w:name="_Toc23249356"/>
      <w:r>
        <w:rPr>
          <w:rtl/>
        </w:rPr>
        <w:t>זיכוי בגין קווים שלא חויבו בתעריפי המכרז</w:t>
      </w:r>
      <w:bookmarkEnd w:id="66"/>
      <w:r>
        <w:rPr>
          <w:rtl/>
        </w:rPr>
        <w:t xml:space="preserve"> </w:t>
      </w:r>
    </w:p>
    <w:p w14:paraId="351B3F9A" w14:textId="77777777" w:rsidR="00A71A21" w:rsidRDefault="00A71A21" w:rsidP="002D5F60">
      <w:pPr>
        <w:pStyle w:val="3-"/>
        <w:rPr>
          <w:rtl/>
        </w:rPr>
      </w:pPr>
      <w:r>
        <w:rPr>
          <w:rtl/>
        </w:rPr>
        <w:t xml:space="preserve">הספק יזכה את המזמין עבור קווים שנדרשו לשיוך על ידי עורך המכרז או המזמין אך חויבו בתעריפים שלא על פי המכרז. </w:t>
      </w:r>
    </w:p>
    <w:p w14:paraId="7163CB63" w14:textId="77777777" w:rsidR="00A71A21" w:rsidRPr="00214F3B" w:rsidRDefault="00A71A21" w:rsidP="002D5F60">
      <w:pPr>
        <w:pStyle w:val="3-"/>
        <w:rPr>
          <w:rtl/>
        </w:rPr>
      </w:pPr>
      <w:r w:rsidRPr="00214F3B">
        <w:rPr>
          <w:rtl/>
        </w:rPr>
        <w:t>הספק הזוכה יזכה את המזמין בהפרש המחיר שבין התעריף שהמשתמש חויב לבין התעריף שנקבע במכרז. הזיכוי יחושב רטרואקטיבית החל ממועד בקשת השיוך.</w:t>
      </w:r>
    </w:p>
    <w:p w14:paraId="1C7E8A01" w14:textId="793AD001" w:rsidR="00A71A21" w:rsidRPr="00214F3B" w:rsidRDefault="00A71A21" w:rsidP="002A752B">
      <w:pPr>
        <w:pStyle w:val="3-"/>
        <w:rPr>
          <w:rtl/>
        </w:rPr>
      </w:pPr>
      <w:r w:rsidRPr="00214F3B">
        <w:rPr>
          <w:rtl/>
        </w:rPr>
        <w:t xml:space="preserve">הספק הזוכה יזכה את המזמין </w:t>
      </w:r>
      <w:r w:rsidR="002A752B">
        <w:rPr>
          <w:rFonts w:hint="cs"/>
          <w:rtl/>
        </w:rPr>
        <w:t>או</w:t>
      </w:r>
      <w:r w:rsidR="002A752B" w:rsidRPr="00214F3B">
        <w:rPr>
          <w:rtl/>
        </w:rPr>
        <w:t xml:space="preserve"> </w:t>
      </w:r>
      <w:r w:rsidR="002A752B">
        <w:rPr>
          <w:rFonts w:hint="cs"/>
          <w:rtl/>
        </w:rPr>
        <w:t>ה</w:t>
      </w:r>
      <w:r w:rsidRPr="00214F3B">
        <w:rPr>
          <w:rtl/>
        </w:rPr>
        <w:t>משתמש תוך פרק זמן של 20 ימי עבודה מקבלת בקשת הזיכוי.</w:t>
      </w:r>
    </w:p>
    <w:p w14:paraId="3D8117B6" w14:textId="52151686" w:rsidR="00337CD0" w:rsidRPr="00BC06F6" w:rsidRDefault="00337CD0" w:rsidP="0098161B">
      <w:pPr>
        <w:pStyle w:val="2-0"/>
      </w:pPr>
      <w:bookmarkStart w:id="67" w:name="_Ref20216123"/>
      <w:bookmarkStart w:id="68" w:name="_Toc23249357"/>
      <w:r w:rsidRPr="00BC06F6">
        <w:rPr>
          <w:rtl/>
        </w:rPr>
        <w:t>אמנת שירות (</w:t>
      </w:r>
      <w:r w:rsidRPr="00BC06F6">
        <w:t>SLA</w:t>
      </w:r>
      <w:r w:rsidRPr="00BC06F6">
        <w:rPr>
          <w:rtl/>
        </w:rPr>
        <w:t>) ופיצויים מוסכמים</w:t>
      </w:r>
      <w:bookmarkEnd w:id="67"/>
      <w:bookmarkEnd w:id="68"/>
    </w:p>
    <w:p w14:paraId="1C7788AC" w14:textId="77777777" w:rsidR="00337CD0" w:rsidRPr="001B04C6" w:rsidRDefault="00337CD0" w:rsidP="00DB60FD">
      <w:pPr>
        <w:pStyle w:val="3-2"/>
      </w:pPr>
      <w:r w:rsidRPr="001B04C6">
        <w:rPr>
          <w:rFonts w:hint="cs"/>
          <w:rtl/>
        </w:rPr>
        <w:t>כללי</w:t>
      </w:r>
    </w:p>
    <w:p w14:paraId="30C2E303" w14:textId="77777777" w:rsidR="00337CD0" w:rsidRPr="00732EEE" w:rsidRDefault="00337CD0" w:rsidP="009E1CCB">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3F8BAA3B" w14:textId="77777777" w:rsidR="00337CD0" w:rsidRPr="00FB3976" w:rsidRDefault="00337CD0" w:rsidP="009E1CCB">
      <w:pPr>
        <w:pStyle w:val="4-"/>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שירותיו של ספק רשום </w:t>
      </w:r>
      <w:r w:rsidRPr="00732EEE">
        <w:rPr>
          <w:rFonts w:hint="cs"/>
          <w:rtl/>
        </w:rPr>
        <w:t>או</w:t>
      </w:r>
      <w:r w:rsidRPr="00732EEE">
        <w:rPr>
          <w:rtl/>
        </w:rPr>
        <w:t xml:space="preserve"> זוכה אחר לצורך </w:t>
      </w:r>
      <w:r>
        <w:rPr>
          <w:rFonts w:hint="cs"/>
          <w:rtl/>
        </w:rPr>
        <w:t>ביצוע השירותים</w:t>
      </w:r>
      <w:r w:rsidRPr="00732EEE">
        <w:rPr>
          <w:rtl/>
        </w:rPr>
        <w:t xml:space="preserve"> שנרכש</w:t>
      </w:r>
      <w:r>
        <w:rPr>
          <w:rFonts w:hint="cs"/>
          <w:rtl/>
        </w:rPr>
        <w:t>ו</w:t>
      </w:r>
      <w:r w:rsidRPr="00732EEE">
        <w:rPr>
          <w:rtl/>
        </w:rPr>
        <w:t xml:space="preserve"> על פי המכרז, כמו כן רשאי עורך המכרז לחלט את הערבות </w:t>
      </w:r>
      <w:r w:rsidRPr="00322050">
        <w:rPr>
          <w:rtl/>
        </w:rPr>
        <w:t>של הספק הזוכה, ולממש כל זכות המוקנית לו.</w:t>
      </w:r>
    </w:p>
    <w:p w14:paraId="6C0E5F7D" w14:textId="77777777" w:rsidR="00337CD0" w:rsidRPr="001B04C6" w:rsidRDefault="00337CD0" w:rsidP="00DB60FD">
      <w:pPr>
        <w:pStyle w:val="3-2"/>
      </w:pPr>
      <w:r w:rsidRPr="001B04C6">
        <w:rPr>
          <w:rtl/>
        </w:rPr>
        <w:t>פיצויים מוסכמים</w:t>
      </w:r>
    </w:p>
    <w:p w14:paraId="7E72383D" w14:textId="77777777" w:rsidR="00337CD0" w:rsidRPr="00732EEE" w:rsidRDefault="00337CD0" w:rsidP="009E1CCB">
      <w:pPr>
        <w:pStyle w:val="4-"/>
        <w:rPr>
          <w:rtl/>
        </w:rPr>
      </w:pPr>
      <w:r w:rsidRPr="00322050">
        <w:rPr>
          <w:rtl/>
        </w:rPr>
        <w:t xml:space="preserve">במידה והספק לא יעמוד באיכות השירות וברמות השירות המוגדרות </w:t>
      </w:r>
      <w:r w:rsidRPr="00732EEE">
        <w:rPr>
          <w:rFonts w:hint="cs"/>
          <w:rtl/>
        </w:rPr>
        <w:t>במסמכי המכרז</w:t>
      </w:r>
      <w:r w:rsidRPr="00732EEE">
        <w:rPr>
          <w:rtl/>
        </w:rPr>
        <w:t xml:space="preserve"> ישלם הספק פיצויים מוסכמים </w:t>
      </w:r>
      <w:r w:rsidRPr="00732EEE">
        <w:rPr>
          <w:rFonts w:hint="cs"/>
          <w:rtl/>
        </w:rPr>
        <w:t xml:space="preserve">לעורך המכרז ו/או למזמין </w:t>
      </w:r>
      <w:r w:rsidRPr="00732EEE">
        <w:rPr>
          <w:rtl/>
        </w:rPr>
        <w:t>כמפורט להלן.</w:t>
      </w:r>
    </w:p>
    <w:p w14:paraId="7EE489D9" w14:textId="77777777" w:rsidR="00337CD0" w:rsidRPr="00732EEE" w:rsidRDefault="00337CD0" w:rsidP="009E1CCB">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20893641" w14:textId="77777777" w:rsidR="00337CD0" w:rsidRPr="00732EEE" w:rsidRDefault="00337CD0" w:rsidP="009E1CCB">
      <w:pPr>
        <w:pStyle w:val="4-"/>
        <w:rPr>
          <w:rtl/>
        </w:rPr>
      </w:pPr>
      <w:r w:rsidRPr="00732EEE">
        <w:rPr>
          <w:rtl/>
        </w:rPr>
        <w:lastRenderedPageBreak/>
        <w:t>מימוש פיצויים מוסכמים על ידי עורך המכרז או המזמין יכול</w:t>
      </w:r>
      <w:r w:rsidRPr="00732EEE">
        <w:rPr>
          <w:rFonts w:hint="cs"/>
          <w:rtl/>
        </w:rPr>
        <w:t xml:space="preserve"> להיעשות </w:t>
      </w:r>
      <w:r w:rsidRPr="00732EEE">
        <w:rPr>
          <w:rtl/>
        </w:rPr>
        <w:t xml:space="preserve">או 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קזז פיצויים מוסכמים</w:t>
      </w:r>
      <w:r w:rsidRPr="00732EEE">
        <w:rPr>
          <w:rtl/>
        </w:rPr>
        <w:t xml:space="preserve"> מהערבות </w:t>
      </w:r>
      <w:r w:rsidRPr="00322050">
        <w:rPr>
          <w:rFonts w:hint="cs"/>
          <w:rtl/>
        </w:rPr>
        <w:t>של הספק הזוכה</w:t>
      </w:r>
      <w:r w:rsidRPr="00322050">
        <w:rPr>
          <w:rtl/>
        </w:rPr>
        <w:t>.</w:t>
      </w:r>
    </w:p>
    <w:p w14:paraId="4AF32F28" w14:textId="77777777" w:rsidR="00337CD0" w:rsidRPr="001B04C6" w:rsidRDefault="00337CD0" w:rsidP="00DB60FD">
      <w:pPr>
        <w:pStyle w:val="3-2"/>
        <w:rPr>
          <w:rtl/>
        </w:rPr>
      </w:pPr>
      <w:r w:rsidRPr="001B04C6">
        <w:rPr>
          <w:rtl/>
        </w:rPr>
        <w:t>רמת השירות הנדרשת</w:t>
      </w:r>
    </w:p>
    <w:p w14:paraId="6E64FFAC" w14:textId="77777777" w:rsidR="00337CD0" w:rsidRPr="00F1579A" w:rsidRDefault="00337CD0" w:rsidP="009E1CCB">
      <w:pPr>
        <w:pStyle w:val="4-"/>
        <w:rPr>
          <w:rtl/>
        </w:rPr>
      </w:pPr>
      <w:r w:rsidRPr="00322050">
        <w:rPr>
          <w:rtl/>
        </w:rPr>
        <w:t>רמת השירות הנדרשת</w:t>
      </w:r>
      <w:r w:rsidRPr="00732EEE">
        <w:rPr>
          <w:rFonts w:hint="cs"/>
          <w:rtl/>
        </w:rPr>
        <w:t>,</w:t>
      </w:r>
      <w:r w:rsidRPr="00732EEE">
        <w:rPr>
          <w:rtl/>
        </w:rPr>
        <w:t xml:space="preserve"> תוך פירוט </w:t>
      </w:r>
      <w:r w:rsidRPr="00424437">
        <w:rPr>
          <w:rtl/>
        </w:rPr>
        <w:t>ה</w:t>
      </w:r>
      <w:r>
        <w:rPr>
          <w:rFonts w:hint="cs"/>
          <w:rtl/>
        </w:rPr>
        <w:t>פיצוי</w:t>
      </w:r>
      <w:r w:rsidRPr="00322050">
        <w:rPr>
          <w:rtl/>
        </w:rPr>
        <w:t xml:space="preserve"> בגין חריגה מרמת השירות, מפורטת</w:t>
      </w:r>
      <w:r w:rsidRPr="00732EEE">
        <w:rPr>
          <w:rtl/>
        </w:rPr>
        <w:t xml:space="preserve"> בטבלה שלהלן. במניין זמני התגובה לא יילקחו בחשבון עיכובים אשר נגרמו על ידי המזמין או מי מטעמו, המתנה לליווי בטחוני בשירות באזורי יו"ש, ומצבי חירום/אסון באם יוכרזו כחוק, כפי שיקבע על ידי עורך המכרז</w:t>
      </w:r>
      <w:r>
        <w:rPr>
          <w:rFonts w:hint="cs"/>
          <w:rtl/>
        </w:rPr>
        <w:t>:</w:t>
      </w:r>
    </w:p>
    <w:tbl>
      <w:tblPr>
        <w:tblStyle w:val="affff3"/>
        <w:bidiVisual/>
        <w:tblW w:w="0" w:type="auto"/>
        <w:tblInd w:w="99" w:type="dxa"/>
        <w:tblLook w:val="04A0" w:firstRow="1" w:lastRow="0" w:firstColumn="1" w:lastColumn="0" w:noHBand="0" w:noVBand="1"/>
      </w:tblPr>
      <w:tblGrid>
        <w:gridCol w:w="716"/>
        <w:gridCol w:w="2977"/>
        <w:gridCol w:w="2977"/>
        <w:gridCol w:w="2827"/>
      </w:tblGrid>
      <w:tr w:rsidR="00F1579A" w:rsidRPr="00F1579A" w14:paraId="6EC2C3CD" w14:textId="77777777" w:rsidTr="00F1579A">
        <w:trPr>
          <w:trHeight w:val="365"/>
          <w:tblHeader/>
        </w:trPr>
        <w:tc>
          <w:tcPr>
            <w:tcW w:w="716" w:type="dxa"/>
            <w:shd w:val="clear" w:color="auto" w:fill="D9D9D9" w:themeFill="background1" w:themeFillShade="D9"/>
            <w:vAlign w:val="center"/>
          </w:tcPr>
          <w:p w14:paraId="33B16A2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מס'</w:t>
            </w:r>
          </w:p>
        </w:tc>
        <w:tc>
          <w:tcPr>
            <w:tcW w:w="2977" w:type="dxa"/>
            <w:shd w:val="clear" w:color="auto" w:fill="D9D9D9" w:themeFill="background1" w:themeFillShade="D9"/>
            <w:vAlign w:val="center"/>
          </w:tcPr>
          <w:p w14:paraId="384195E9"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הנושא</w:t>
            </w:r>
          </w:p>
        </w:tc>
        <w:tc>
          <w:tcPr>
            <w:tcW w:w="2977" w:type="dxa"/>
            <w:shd w:val="clear" w:color="auto" w:fill="D9D9D9" w:themeFill="background1" w:themeFillShade="D9"/>
            <w:vAlign w:val="center"/>
          </w:tcPr>
          <w:p w14:paraId="4720D34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תיאור החריגה</w:t>
            </w:r>
          </w:p>
        </w:tc>
        <w:tc>
          <w:tcPr>
            <w:tcW w:w="2827" w:type="dxa"/>
            <w:shd w:val="clear" w:color="auto" w:fill="D9D9D9" w:themeFill="background1" w:themeFillShade="D9"/>
            <w:vAlign w:val="center"/>
          </w:tcPr>
          <w:p w14:paraId="5156172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b/>
                <w:bCs/>
                <w:rtl/>
              </w:rPr>
              <w:t>פיצוי מוסכם (מקסימלי)</w:t>
            </w:r>
          </w:p>
        </w:tc>
      </w:tr>
      <w:tr w:rsidR="00F1579A" w:rsidRPr="00F1579A" w14:paraId="458CED59" w14:textId="77777777" w:rsidTr="00B80007">
        <w:trPr>
          <w:trHeight w:val="375"/>
        </w:trPr>
        <w:tc>
          <w:tcPr>
            <w:tcW w:w="716" w:type="dxa"/>
            <w:vAlign w:val="center"/>
          </w:tcPr>
          <w:p w14:paraId="40DE75C0"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w:t>
            </w:r>
          </w:p>
        </w:tc>
        <w:tc>
          <w:tcPr>
            <w:tcW w:w="2977" w:type="dxa"/>
          </w:tcPr>
          <w:p w14:paraId="31581E5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זמן המתנה של משתמש עד לקבלת מענה אנושי במוקד לא יעלה על 60 שניות</w:t>
            </w:r>
            <w:r w:rsidR="00DA30DB">
              <w:rPr>
                <w:rFonts w:ascii="David" w:hAnsi="David" w:cs="David" w:hint="cs"/>
                <w:rtl/>
              </w:rPr>
              <w:t xml:space="preserve"> ב90% מהשיחות הנכנסות ו150 שניות לשאר השיחות</w:t>
            </w:r>
            <w:r w:rsidRPr="00F1579A">
              <w:rPr>
                <w:rFonts w:ascii="David" w:hAnsi="David" w:cs="David"/>
                <w:rtl/>
              </w:rPr>
              <w:t>.</w:t>
            </w:r>
          </w:p>
        </w:tc>
        <w:tc>
          <w:tcPr>
            <w:tcW w:w="2977" w:type="dxa"/>
          </w:tcPr>
          <w:p w14:paraId="1C90D669" w14:textId="77777777" w:rsidR="00F1579A" w:rsidRPr="00F1579A" w:rsidRDefault="00F1579A" w:rsidP="002C0DAC">
            <w:pPr>
              <w:pStyle w:val="af4"/>
              <w:spacing w:line="360" w:lineRule="auto"/>
              <w:ind w:left="0"/>
              <w:jc w:val="both"/>
              <w:rPr>
                <w:rFonts w:ascii="David" w:hAnsi="David" w:cs="David"/>
                <w:rtl/>
                <w:lang w:eastAsia="he-IL"/>
              </w:rPr>
            </w:pPr>
            <w:r w:rsidRPr="00F1579A">
              <w:rPr>
                <w:rFonts w:ascii="David" w:hAnsi="David" w:cs="David"/>
                <w:rtl/>
              </w:rPr>
              <w:t xml:space="preserve">על פי תלונות </w:t>
            </w:r>
            <w:r w:rsidR="002C0DAC" w:rsidRPr="00F1579A">
              <w:rPr>
                <w:rFonts w:ascii="David" w:hAnsi="David" w:cs="David"/>
                <w:rtl/>
              </w:rPr>
              <w:t xml:space="preserve">של נציגי המזמין </w:t>
            </w:r>
            <w:r w:rsidR="002C0DAC">
              <w:rPr>
                <w:rFonts w:ascii="David" w:hAnsi="David" w:cs="David" w:hint="cs"/>
                <w:rtl/>
              </w:rPr>
              <w:t>(שיתועדו על ידו  בסמוך לפנייה)</w:t>
            </w:r>
            <w:r w:rsidRPr="00F1579A">
              <w:rPr>
                <w:rFonts w:ascii="David" w:hAnsi="David" w:cs="David"/>
                <w:rtl/>
              </w:rPr>
              <w:t xml:space="preserve"> ו/או בדיקות יזומות של עורך המכרז ו/או המזמינים</w:t>
            </w:r>
          </w:p>
        </w:tc>
        <w:tc>
          <w:tcPr>
            <w:tcW w:w="2827" w:type="dxa"/>
          </w:tcPr>
          <w:p w14:paraId="7B7E35B6" w14:textId="77777777" w:rsidR="00F1579A" w:rsidRPr="00156E71" w:rsidRDefault="002C0DAC" w:rsidP="000C1091">
            <w:pPr>
              <w:pStyle w:val="af4"/>
              <w:spacing w:line="360" w:lineRule="auto"/>
              <w:ind w:left="0"/>
              <w:rPr>
                <w:rFonts w:ascii="David" w:hAnsi="David"/>
                <w:rtl/>
              </w:rPr>
            </w:pPr>
            <w:r w:rsidRPr="00156E71">
              <w:rPr>
                <w:rFonts w:ascii="David" w:hAnsi="David" w:cs="David" w:hint="eastAsia"/>
                <w:rtl/>
              </w:rPr>
              <w:t>עבור</w:t>
            </w:r>
            <w:r w:rsidRPr="00156E71">
              <w:rPr>
                <w:rFonts w:ascii="David" w:hAnsi="David" w:cs="David"/>
                <w:rtl/>
              </w:rPr>
              <w:t xml:space="preserve"> כל מזמין </w:t>
            </w:r>
            <w:r w:rsidR="005A7E2C" w:rsidRPr="00156E71">
              <w:rPr>
                <w:rFonts w:ascii="David" w:hAnsi="David" w:cs="David"/>
                <w:rtl/>
              </w:rPr>
              <w:t xml:space="preserve">- </w:t>
            </w:r>
            <w:r w:rsidR="00F1579A" w:rsidRPr="00156E71">
              <w:rPr>
                <w:rFonts w:ascii="David" w:hAnsi="David" w:cs="David"/>
                <w:rtl/>
              </w:rPr>
              <w:t xml:space="preserve">50 ₪ בגין כל </w:t>
            </w:r>
            <w:r w:rsidR="005A7E2C" w:rsidRPr="00156E71">
              <w:rPr>
                <w:rFonts w:ascii="David" w:hAnsi="David" w:cs="David" w:hint="eastAsia"/>
                <w:rtl/>
              </w:rPr>
              <w:t>חריגה</w:t>
            </w:r>
            <w:r w:rsidR="00F1579A" w:rsidRPr="00156E71">
              <w:rPr>
                <w:rFonts w:ascii="David" w:hAnsi="David" w:cs="David"/>
                <w:rtl/>
              </w:rPr>
              <w:t xml:space="preserve"> ועד 5 ה</w:t>
            </w:r>
            <w:r w:rsidR="005A7E2C" w:rsidRPr="00156E71">
              <w:rPr>
                <w:rFonts w:ascii="David" w:hAnsi="David" w:cs="David" w:hint="eastAsia"/>
                <w:rtl/>
              </w:rPr>
              <w:t>חריגות</w:t>
            </w:r>
            <w:r w:rsidR="00F1579A" w:rsidRPr="00156E71">
              <w:rPr>
                <w:rFonts w:ascii="David" w:hAnsi="David" w:cs="David"/>
                <w:rtl/>
              </w:rPr>
              <w:t xml:space="preserve"> הראשונות. </w:t>
            </w:r>
          </w:p>
          <w:p w14:paraId="33DF7078" w14:textId="77777777" w:rsidR="00F1579A" w:rsidRDefault="00F1579A" w:rsidP="000C1091">
            <w:pPr>
              <w:pStyle w:val="af4"/>
              <w:spacing w:line="360" w:lineRule="auto"/>
              <w:ind w:left="0"/>
              <w:rPr>
                <w:rFonts w:ascii="David" w:hAnsi="David" w:cs="David"/>
                <w:rtl/>
              </w:rPr>
            </w:pPr>
            <w:r w:rsidRPr="00F1579A">
              <w:rPr>
                <w:rFonts w:ascii="David" w:hAnsi="David" w:cs="David"/>
                <w:rtl/>
              </w:rPr>
              <w:t xml:space="preserve">100 ₪ בגין כל </w:t>
            </w:r>
            <w:r w:rsidR="005A7E2C">
              <w:rPr>
                <w:rFonts w:ascii="David" w:hAnsi="David" w:cs="David" w:hint="cs"/>
                <w:rtl/>
              </w:rPr>
              <w:t>חריגה</w:t>
            </w:r>
            <w:r w:rsidRPr="00F1579A">
              <w:rPr>
                <w:rFonts w:ascii="David" w:hAnsi="David" w:cs="David"/>
                <w:rtl/>
              </w:rPr>
              <w:t xml:space="preserve"> שמעבר</w:t>
            </w:r>
            <w:r w:rsidR="005A7E2C">
              <w:rPr>
                <w:rFonts w:ascii="David" w:hAnsi="David" w:cs="David" w:hint="cs"/>
                <w:rtl/>
              </w:rPr>
              <w:t xml:space="preserve"> ל-</w:t>
            </w:r>
            <w:r w:rsidRPr="00F1579A">
              <w:rPr>
                <w:rFonts w:ascii="David" w:hAnsi="David" w:cs="David"/>
                <w:rtl/>
              </w:rPr>
              <w:t xml:space="preserve"> 5 ה</w:t>
            </w:r>
            <w:r w:rsidR="005A7E2C">
              <w:rPr>
                <w:rFonts w:ascii="David" w:hAnsi="David" w:cs="David" w:hint="cs"/>
                <w:rtl/>
              </w:rPr>
              <w:t>חריגו</w:t>
            </w:r>
            <w:r w:rsidRPr="00F1579A">
              <w:rPr>
                <w:rFonts w:ascii="David" w:hAnsi="David" w:cs="David"/>
                <w:rtl/>
              </w:rPr>
              <w:t xml:space="preserve">ת הראשונות. </w:t>
            </w:r>
          </w:p>
          <w:p w14:paraId="1DEA6E0F" w14:textId="77777777" w:rsidR="005A7E2C" w:rsidRPr="00F1579A" w:rsidRDefault="005A7E2C" w:rsidP="000C1091">
            <w:pPr>
              <w:pStyle w:val="af4"/>
              <w:spacing w:line="360" w:lineRule="auto"/>
              <w:ind w:left="0"/>
              <w:rPr>
                <w:rFonts w:ascii="David" w:hAnsi="David" w:cs="David"/>
                <w:rtl/>
              </w:rPr>
            </w:pPr>
            <w:r>
              <w:rPr>
                <w:rFonts w:ascii="David" w:hAnsi="David" w:cs="David" w:hint="cs"/>
                <w:rtl/>
              </w:rPr>
              <w:t xml:space="preserve">במקרה של </w:t>
            </w:r>
            <w:r w:rsidR="002D5F60">
              <w:rPr>
                <w:rFonts w:ascii="David" w:hAnsi="David" w:cs="David" w:hint="cs"/>
                <w:rtl/>
              </w:rPr>
              <w:t>25</w:t>
            </w:r>
            <w:r w:rsidR="002D5F60">
              <w:rPr>
                <w:rFonts w:ascii="David" w:hAnsi="David" w:cs="David" w:hint="cs"/>
              </w:rPr>
              <w:t xml:space="preserve"> </w:t>
            </w:r>
            <w:r>
              <w:rPr>
                <w:rFonts w:ascii="David" w:hAnsi="David" w:cs="David" w:hint="cs"/>
                <w:rtl/>
              </w:rPr>
              <w:t>חריגות במהלך 6 חודשים אצל כלל המזמינים</w:t>
            </w:r>
            <w:r w:rsidR="002D5F60">
              <w:rPr>
                <w:rFonts w:ascii="David" w:hAnsi="David" w:cs="David" w:hint="cs"/>
                <w:rtl/>
              </w:rPr>
              <w:t>500</w:t>
            </w:r>
            <w:r>
              <w:rPr>
                <w:rFonts w:ascii="David" w:hAnsi="David" w:cs="David" w:hint="cs"/>
                <w:rtl/>
              </w:rPr>
              <w:t xml:space="preserve"> ש"ח</w:t>
            </w:r>
          </w:p>
        </w:tc>
      </w:tr>
      <w:tr w:rsidR="00F1579A" w:rsidRPr="00F1579A" w14:paraId="69850FE5" w14:textId="77777777" w:rsidTr="00F1579A">
        <w:trPr>
          <w:trHeight w:val="365"/>
        </w:trPr>
        <w:tc>
          <w:tcPr>
            <w:tcW w:w="716" w:type="dxa"/>
          </w:tcPr>
          <w:p w14:paraId="4A7A3624"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2</w:t>
            </w:r>
          </w:p>
        </w:tc>
        <w:tc>
          <w:tcPr>
            <w:tcW w:w="2977" w:type="dxa"/>
          </w:tcPr>
          <w:p w14:paraId="4D7BCF81"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טיפול בפנייה יחל מיד עם קבלתה במוקד ויסתיים תוך 24 שעות או תוך 4 שעות לפי הגדרה כתקלה רגילה או קריטית</w:t>
            </w:r>
          </w:p>
        </w:tc>
        <w:tc>
          <w:tcPr>
            <w:tcW w:w="2977" w:type="dxa"/>
          </w:tcPr>
          <w:p w14:paraId="21D46C32" w14:textId="030BA966"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D4775F4" w14:textId="77777777" w:rsidR="00F1579A" w:rsidRPr="00F1579A" w:rsidRDefault="00F1579A" w:rsidP="005A7E2C">
            <w:pPr>
              <w:pStyle w:val="af4"/>
              <w:spacing w:line="360" w:lineRule="auto"/>
              <w:ind w:left="0"/>
              <w:jc w:val="both"/>
              <w:rPr>
                <w:rFonts w:ascii="David" w:hAnsi="David" w:cs="David"/>
                <w:rtl/>
                <w:lang w:eastAsia="he-IL"/>
              </w:rPr>
            </w:pPr>
            <w:r w:rsidRPr="00F1579A">
              <w:rPr>
                <w:rFonts w:ascii="David" w:hAnsi="David" w:cs="David"/>
                <w:rtl/>
              </w:rPr>
              <w:t>50 ₪ בגין כל שע</w:t>
            </w:r>
            <w:r w:rsidR="005A7E2C">
              <w:rPr>
                <w:rFonts w:ascii="David" w:hAnsi="David" w:cs="David" w:hint="cs"/>
                <w:rtl/>
              </w:rPr>
              <w:t>ת</w:t>
            </w:r>
            <w:r w:rsidRPr="00F1579A">
              <w:rPr>
                <w:rFonts w:ascii="David" w:hAnsi="David" w:cs="David"/>
                <w:rtl/>
              </w:rPr>
              <w:t xml:space="preserve"> חריגה.</w:t>
            </w:r>
          </w:p>
        </w:tc>
      </w:tr>
      <w:tr w:rsidR="00F1579A" w:rsidRPr="00F1579A" w14:paraId="6BB625C6" w14:textId="77777777" w:rsidTr="00F1579A">
        <w:trPr>
          <w:trHeight w:val="375"/>
        </w:trPr>
        <w:tc>
          <w:tcPr>
            <w:tcW w:w="716" w:type="dxa"/>
          </w:tcPr>
          <w:p w14:paraId="30BFA094"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3</w:t>
            </w:r>
          </w:p>
        </w:tc>
        <w:tc>
          <w:tcPr>
            <w:tcW w:w="2977" w:type="dxa"/>
          </w:tcPr>
          <w:p w14:paraId="4280262E" w14:textId="1FDA9F9A" w:rsidR="00F1579A" w:rsidRPr="00F1579A" w:rsidRDefault="00F1579A" w:rsidP="00156E71">
            <w:pPr>
              <w:pStyle w:val="af4"/>
              <w:spacing w:line="360" w:lineRule="auto"/>
              <w:ind w:left="0"/>
              <w:jc w:val="both"/>
              <w:rPr>
                <w:rFonts w:ascii="David" w:hAnsi="David" w:cs="David"/>
                <w:rtl/>
                <w:lang w:eastAsia="he-IL"/>
              </w:rPr>
            </w:pPr>
            <w:r w:rsidRPr="00F1579A">
              <w:rPr>
                <w:rFonts w:ascii="David" w:hAnsi="David" w:cs="David"/>
                <w:rtl/>
              </w:rPr>
              <w:t>זמן התגובה לניתוק שיחה חריגה ממועד קבלת האישור מנציג המזמין יהיה עד 5 דקות.</w:t>
            </w:r>
          </w:p>
        </w:tc>
        <w:tc>
          <w:tcPr>
            <w:tcW w:w="2977" w:type="dxa"/>
          </w:tcPr>
          <w:p w14:paraId="49459970" w14:textId="225B8FD8"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0E1C38A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100 ₪ בגין כל 15 דקות חריגה. </w:t>
            </w:r>
          </w:p>
        </w:tc>
      </w:tr>
      <w:tr w:rsidR="00F1579A" w:rsidRPr="00F1579A" w14:paraId="1D12267D" w14:textId="77777777" w:rsidTr="00F1579A">
        <w:trPr>
          <w:trHeight w:val="365"/>
        </w:trPr>
        <w:tc>
          <w:tcPr>
            <w:tcW w:w="716" w:type="dxa"/>
          </w:tcPr>
          <w:p w14:paraId="45D4053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4</w:t>
            </w:r>
          </w:p>
        </w:tc>
        <w:tc>
          <w:tcPr>
            <w:tcW w:w="2977" w:type="dxa"/>
          </w:tcPr>
          <w:p w14:paraId="71D97C47" w14:textId="5AB40BCE"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הספק הזוכה יספק תוך 5 ימי עבודה ולפי בקשת המזמין פרוט תשלומים בגין שירותים חריגים</w:t>
            </w:r>
            <w:r w:rsidR="00156E71">
              <w:rPr>
                <w:rFonts w:ascii="David" w:hAnsi="David" w:cs="David" w:hint="cs"/>
                <w:rtl/>
              </w:rPr>
              <w:t>.</w:t>
            </w:r>
          </w:p>
        </w:tc>
        <w:tc>
          <w:tcPr>
            <w:tcW w:w="2977" w:type="dxa"/>
          </w:tcPr>
          <w:p w14:paraId="3F819373" w14:textId="1A3A8628"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9026CBB" w14:textId="195FF418"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lang w:eastAsia="he-IL"/>
              </w:rPr>
              <w:t xml:space="preserve"> </w:t>
            </w:r>
            <w:r w:rsidR="00BC3DF9">
              <w:rPr>
                <w:rFonts w:ascii="David" w:hAnsi="David" w:cs="David" w:hint="cs"/>
                <w:rtl/>
              </w:rPr>
              <w:t>או חלק ממנו</w:t>
            </w:r>
            <w:r w:rsidR="00156E71">
              <w:rPr>
                <w:rFonts w:ascii="David" w:hAnsi="David" w:cs="David" w:hint="cs"/>
                <w:rtl/>
                <w:lang w:eastAsia="he-IL"/>
              </w:rPr>
              <w:t>.</w:t>
            </w:r>
          </w:p>
        </w:tc>
      </w:tr>
      <w:tr w:rsidR="00F1579A" w:rsidRPr="00F1579A" w14:paraId="2B3872EF" w14:textId="77777777" w:rsidTr="00F1579A">
        <w:trPr>
          <w:trHeight w:val="375"/>
        </w:trPr>
        <w:tc>
          <w:tcPr>
            <w:tcW w:w="716" w:type="dxa"/>
          </w:tcPr>
          <w:p w14:paraId="5C5B5A1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w:t>
            </w:r>
          </w:p>
        </w:tc>
        <w:tc>
          <w:tcPr>
            <w:tcW w:w="2977" w:type="dxa"/>
          </w:tcPr>
          <w:p w14:paraId="379CAFB3" w14:textId="5BC18B1A" w:rsidR="00F1579A" w:rsidRPr="00F1579A" w:rsidRDefault="00156E71" w:rsidP="00156E71">
            <w:pPr>
              <w:pStyle w:val="af4"/>
              <w:spacing w:line="360" w:lineRule="auto"/>
              <w:ind w:left="0"/>
              <w:jc w:val="both"/>
              <w:rPr>
                <w:rFonts w:ascii="David" w:hAnsi="David" w:cs="David"/>
                <w:rtl/>
                <w:lang w:eastAsia="he-IL"/>
              </w:rPr>
            </w:pPr>
            <w:r>
              <w:rPr>
                <w:rFonts w:ascii="David" w:hAnsi="David" w:cs="David" w:hint="cs"/>
                <w:rtl/>
              </w:rPr>
              <w:t>מינוי מנהל לקוח חדש תוך 15 יום בשל בקשה ל</w:t>
            </w:r>
            <w:r w:rsidR="00F1579A" w:rsidRPr="00F1579A">
              <w:rPr>
                <w:rFonts w:ascii="David" w:hAnsi="David" w:cs="David"/>
                <w:rtl/>
              </w:rPr>
              <w:t>החלפת מנהל לקוח</w:t>
            </w:r>
            <w:r>
              <w:rPr>
                <w:rFonts w:ascii="David" w:hAnsi="David" w:cs="David" w:hint="cs"/>
                <w:rtl/>
              </w:rPr>
              <w:t>.</w:t>
            </w:r>
            <w:r w:rsidR="00F1579A" w:rsidRPr="00F1579A">
              <w:rPr>
                <w:rFonts w:ascii="David" w:hAnsi="David" w:cs="David"/>
                <w:rtl/>
              </w:rPr>
              <w:t>.</w:t>
            </w:r>
          </w:p>
        </w:tc>
        <w:tc>
          <w:tcPr>
            <w:tcW w:w="2977" w:type="dxa"/>
          </w:tcPr>
          <w:p w14:paraId="110D4377" w14:textId="13CA50D3"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4E1F31D" w14:textId="3B3B0D37" w:rsidR="00F1579A" w:rsidRPr="00F1579A" w:rsidRDefault="00F1579A" w:rsidP="00BC3DF9">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rPr>
              <w:t xml:space="preserve"> או חלק ממנו</w:t>
            </w:r>
            <w:r w:rsidR="00156E71">
              <w:rPr>
                <w:rFonts w:ascii="David" w:hAnsi="David" w:cs="David" w:hint="cs"/>
                <w:rtl/>
                <w:lang w:eastAsia="he-IL"/>
              </w:rPr>
              <w:t>.</w:t>
            </w:r>
          </w:p>
        </w:tc>
      </w:tr>
      <w:tr w:rsidR="00F1579A" w:rsidRPr="00F1579A" w14:paraId="66AC58EC" w14:textId="77777777" w:rsidTr="00F1579A">
        <w:trPr>
          <w:trHeight w:val="365"/>
        </w:trPr>
        <w:tc>
          <w:tcPr>
            <w:tcW w:w="716" w:type="dxa"/>
          </w:tcPr>
          <w:p w14:paraId="2F9DF4AC"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6</w:t>
            </w:r>
          </w:p>
        </w:tc>
        <w:tc>
          <w:tcPr>
            <w:tcW w:w="2977" w:type="dxa"/>
          </w:tcPr>
          <w:p w14:paraId="59C026A7" w14:textId="62886D1F" w:rsidR="00F1579A" w:rsidRPr="00F1579A" w:rsidRDefault="00F1579A" w:rsidP="00156E71">
            <w:pPr>
              <w:pStyle w:val="af4"/>
              <w:spacing w:line="360" w:lineRule="auto"/>
              <w:ind w:left="0"/>
              <w:jc w:val="both"/>
              <w:rPr>
                <w:rFonts w:ascii="David" w:hAnsi="David" w:cs="David"/>
                <w:rtl/>
                <w:lang w:eastAsia="he-IL"/>
              </w:rPr>
            </w:pPr>
            <w:r w:rsidRPr="00F1579A">
              <w:rPr>
                <w:rFonts w:ascii="David" w:hAnsi="David" w:cs="David"/>
                <w:rtl/>
              </w:rPr>
              <w:t>על מנהל הלקוח</w:t>
            </w:r>
            <w:r w:rsidR="00156E71">
              <w:rPr>
                <w:rFonts w:ascii="David" w:hAnsi="David" w:cs="David" w:hint="cs"/>
                <w:rtl/>
              </w:rPr>
              <w:t xml:space="preserve"> </w:t>
            </w:r>
            <w:r w:rsidRPr="00F1579A">
              <w:rPr>
                <w:rFonts w:ascii="David" w:hAnsi="David" w:cs="David"/>
                <w:rtl/>
              </w:rPr>
              <w:t>או מי מטעמו לתת מענה לפניות המזמינים תוך 4 שעות מהגשת הפניה.</w:t>
            </w:r>
          </w:p>
        </w:tc>
        <w:tc>
          <w:tcPr>
            <w:tcW w:w="2977" w:type="dxa"/>
          </w:tcPr>
          <w:p w14:paraId="3B97A90A" w14:textId="2C12F6F1"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43CAC57"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 ₪ בגין כל שעה של חריגה.</w:t>
            </w:r>
          </w:p>
        </w:tc>
      </w:tr>
      <w:tr w:rsidR="00F1579A" w:rsidRPr="00F1579A" w14:paraId="14502078" w14:textId="77777777" w:rsidTr="00F1579A">
        <w:trPr>
          <w:trHeight w:val="365"/>
        </w:trPr>
        <w:tc>
          <w:tcPr>
            <w:tcW w:w="716" w:type="dxa"/>
          </w:tcPr>
          <w:p w14:paraId="7CDC555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lastRenderedPageBreak/>
              <w:t>7</w:t>
            </w:r>
          </w:p>
        </w:tc>
        <w:tc>
          <w:tcPr>
            <w:tcW w:w="2977" w:type="dxa"/>
          </w:tcPr>
          <w:p w14:paraId="2BC2AAE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הצגת תוכנית עבודה מפורטת תוך 10 ימי עבודה מיום ההודעה על הזכייה.</w:t>
            </w:r>
          </w:p>
        </w:tc>
        <w:tc>
          <w:tcPr>
            <w:tcW w:w="2977" w:type="dxa"/>
          </w:tcPr>
          <w:p w14:paraId="6622E755" w14:textId="12640330"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6411A768" w14:textId="597D473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5000 ₪ בגין  חריגה של כל יום נוסף</w:t>
            </w:r>
            <w:r w:rsidR="00BC3DF9">
              <w:rPr>
                <w:rFonts w:ascii="David" w:hAnsi="David" w:cs="David" w:hint="cs"/>
                <w:rtl/>
                <w:lang w:eastAsia="he-IL"/>
              </w:rPr>
              <w:t xml:space="preserve"> </w:t>
            </w:r>
            <w:r w:rsidR="00BC3DF9">
              <w:rPr>
                <w:rFonts w:ascii="David" w:hAnsi="David" w:cs="David" w:hint="cs"/>
                <w:rtl/>
              </w:rPr>
              <w:t>או חלק ממנו</w:t>
            </w:r>
            <w:r w:rsidR="00156E71">
              <w:rPr>
                <w:rFonts w:ascii="David" w:hAnsi="David" w:cs="David" w:hint="cs"/>
                <w:rtl/>
                <w:lang w:eastAsia="he-IL"/>
              </w:rPr>
              <w:t>.</w:t>
            </w:r>
          </w:p>
        </w:tc>
      </w:tr>
      <w:tr w:rsidR="00F1579A" w:rsidRPr="00F1579A" w14:paraId="055180A7" w14:textId="77777777" w:rsidTr="00F1579A">
        <w:trPr>
          <w:trHeight w:val="375"/>
        </w:trPr>
        <w:tc>
          <w:tcPr>
            <w:tcW w:w="716" w:type="dxa"/>
          </w:tcPr>
          <w:p w14:paraId="60FA4D5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8</w:t>
            </w:r>
          </w:p>
        </w:tc>
        <w:tc>
          <w:tcPr>
            <w:tcW w:w="2977" w:type="dxa"/>
          </w:tcPr>
          <w:p w14:paraId="7D761A2F" w14:textId="427E8108"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הספק הזוכה יעדכן, וישייך את כל הקווים של המזמינים לתעריפי המכרז תוך פרק זמן של </w:t>
            </w:r>
            <w:r w:rsidR="000D1100" w:rsidRPr="0038641E">
              <w:rPr>
                <w:rFonts w:ascii="David" w:hAnsi="David" w:cs="David"/>
                <w:rtl/>
              </w:rPr>
              <w:t>30</w:t>
            </w:r>
            <w:r w:rsidRPr="0038641E">
              <w:rPr>
                <w:rFonts w:ascii="David" w:hAnsi="David" w:cs="David"/>
                <w:rtl/>
              </w:rPr>
              <w:t xml:space="preserve"> ימי</w:t>
            </w:r>
            <w:r w:rsidRPr="002D5F60">
              <w:rPr>
                <w:rFonts w:ascii="David" w:hAnsi="David" w:cs="David"/>
                <w:rtl/>
              </w:rPr>
              <w:t xml:space="preserve"> עבודה</w:t>
            </w:r>
            <w:r w:rsidRPr="00F1579A">
              <w:rPr>
                <w:rFonts w:ascii="David" w:hAnsi="David" w:cs="David"/>
                <w:rtl/>
              </w:rPr>
              <w:t xml:space="preserve"> מיום החתימה על ההסכם</w:t>
            </w:r>
            <w:r w:rsidR="00691188">
              <w:rPr>
                <w:rFonts w:ascii="David" w:hAnsi="David" w:cs="David" w:hint="cs"/>
                <w:rtl/>
              </w:rPr>
              <w:t>.</w:t>
            </w:r>
            <w:r w:rsidRPr="00F1579A">
              <w:rPr>
                <w:rFonts w:ascii="David" w:hAnsi="David" w:cs="David"/>
                <w:rtl/>
              </w:rPr>
              <w:t xml:space="preserve"> </w:t>
            </w:r>
          </w:p>
        </w:tc>
        <w:tc>
          <w:tcPr>
            <w:tcW w:w="2977" w:type="dxa"/>
          </w:tcPr>
          <w:p w14:paraId="36D76886" w14:textId="5366BC25"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00D1A271" w14:textId="76E00DA7"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5000 ₪ בגין חריגה של כל שבוע</w:t>
            </w:r>
            <w:r w:rsidR="00BC3DF9">
              <w:rPr>
                <w:rFonts w:ascii="David" w:hAnsi="David" w:cs="David" w:hint="cs"/>
                <w:rtl/>
              </w:rPr>
              <w:t xml:space="preserve"> נוסף או חלק ממנו</w:t>
            </w:r>
            <w:r w:rsidRPr="00F1579A">
              <w:rPr>
                <w:rFonts w:ascii="David" w:hAnsi="David" w:cs="David"/>
                <w:rtl/>
              </w:rPr>
              <w:t>.</w:t>
            </w:r>
          </w:p>
        </w:tc>
      </w:tr>
      <w:tr w:rsidR="00F1579A" w:rsidRPr="00F1579A" w14:paraId="575B5008" w14:textId="77777777" w:rsidTr="00F1579A">
        <w:trPr>
          <w:trHeight w:val="365"/>
        </w:trPr>
        <w:tc>
          <w:tcPr>
            <w:tcW w:w="716" w:type="dxa"/>
          </w:tcPr>
          <w:p w14:paraId="22C1319B"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9</w:t>
            </w:r>
          </w:p>
        </w:tc>
        <w:tc>
          <w:tcPr>
            <w:tcW w:w="2977" w:type="dxa"/>
          </w:tcPr>
          <w:p w14:paraId="6898C95A"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שיוך קו חדש לקידומת הספק הזוכה יתבצע במהלך יום עבודה, שלאחר קבלת הפניה.</w:t>
            </w:r>
          </w:p>
        </w:tc>
        <w:tc>
          <w:tcPr>
            <w:tcW w:w="2977" w:type="dxa"/>
          </w:tcPr>
          <w:p w14:paraId="48716B88" w14:textId="788F4779"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2371CD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 ₪ בגין כל שעת חריגה.</w:t>
            </w:r>
          </w:p>
        </w:tc>
      </w:tr>
      <w:tr w:rsidR="00F1579A" w:rsidRPr="00F1579A" w14:paraId="13190DCF" w14:textId="77777777" w:rsidTr="00F1579A">
        <w:trPr>
          <w:trHeight w:val="375"/>
        </w:trPr>
        <w:tc>
          <w:tcPr>
            <w:tcW w:w="716" w:type="dxa"/>
          </w:tcPr>
          <w:p w14:paraId="651A258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w:t>
            </w:r>
          </w:p>
        </w:tc>
        <w:tc>
          <w:tcPr>
            <w:tcW w:w="2977" w:type="dxa"/>
          </w:tcPr>
          <w:p w14:paraId="371DEDEE" w14:textId="47A1BF4A"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שיוך קווים נייחים אצל ספקי המפ"א</w:t>
            </w:r>
            <w:r w:rsidR="0050739B">
              <w:rPr>
                <w:rFonts w:ascii="David" w:hAnsi="David" w:cs="David" w:hint="cs"/>
                <w:rtl/>
              </w:rPr>
              <w:t xml:space="preserve"> לחיוג באמצעות "00"</w:t>
            </w:r>
            <w:r w:rsidRPr="00F1579A">
              <w:rPr>
                <w:rFonts w:ascii="David" w:hAnsi="David" w:cs="David"/>
                <w:rtl/>
              </w:rPr>
              <w:t xml:space="preserve"> יתבצע לא יאוחר </w:t>
            </w:r>
            <w:r w:rsidR="00691188" w:rsidRPr="00F1579A">
              <w:rPr>
                <w:rFonts w:ascii="David" w:hAnsi="David" w:cs="David"/>
                <w:rtl/>
              </w:rPr>
              <w:t>מ</w:t>
            </w:r>
            <w:r w:rsidR="00691188">
              <w:rPr>
                <w:rFonts w:ascii="David" w:hAnsi="David" w:cs="David" w:hint="cs"/>
                <w:rtl/>
              </w:rPr>
              <w:t>-</w:t>
            </w:r>
            <w:r w:rsidRPr="00F1579A">
              <w:rPr>
                <w:rFonts w:ascii="David" w:hAnsi="David" w:cs="David"/>
                <w:rtl/>
              </w:rPr>
              <w:t xml:space="preserve">14 ימי עבודה מיום העברת הדרישה מן המזמין לספק הזוכה. </w:t>
            </w:r>
          </w:p>
        </w:tc>
        <w:tc>
          <w:tcPr>
            <w:tcW w:w="2977" w:type="dxa"/>
          </w:tcPr>
          <w:p w14:paraId="123D870D" w14:textId="1BDF0184"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5D72AB0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חריגה של כל יום נוסף</w:t>
            </w:r>
            <w:r w:rsidR="00BC3DF9">
              <w:rPr>
                <w:rFonts w:ascii="David" w:hAnsi="David" w:cs="David" w:hint="cs"/>
                <w:rtl/>
              </w:rPr>
              <w:t xml:space="preserve"> או חלק ממנו</w:t>
            </w:r>
            <w:r w:rsidRPr="00F1579A">
              <w:rPr>
                <w:rFonts w:ascii="David" w:hAnsi="David" w:cs="David"/>
                <w:rtl/>
              </w:rPr>
              <w:t>.</w:t>
            </w:r>
          </w:p>
        </w:tc>
      </w:tr>
      <w:tr w:rsidR="00F1579A" w:rsidRPr="00F1579A" w14:paraId="22820FE6" w14:textId="77777777" w:rsidTr="00F1579A">
        <w:trPr>
          <w:trHeight w:val="365"/>
        </w:trPr>
        <w:tc>
          <w:tcPr>
            <w:tcW w:w="716" w:type="dxa"/>
          </w:tcPr>
          <w:p w14:paraId="433369E2"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11</w:t>
            </w:r>
          </w:p>
        </w:tc>
        <w:tc>
          <w:tcPr>
            <w:tcW w:w="2977" w:type="dxa"/>
          </w:tcPr>
          <w:p w14:paraId="2671D8F9" w14:textId="77777777" w:rsidR="00F1579A" w:rsidRPr="00F1579A" w:rsidRDefault="00F1579A" w:rsidP="00F1579A">
            <w:pPr>
              <w:pStyle w:val="RonnyBase"/>
              <w:spacing w:before="0"/>
              <w:ind w:right="157"/>
              <w:rPr>
                <w:rFonts w:ascii="David" w:hAnsi="David"/>
                <w:sz w:val="24"/>
                <w:szCs w:val="24"/>
                <w:rtl/>
              </w:rPr>
            </w:pPr>
          </w:p>
          <w:p w14:paraId="789D821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עורך המכרז יהא רשאי לדרוש מהספק הזוכה דוח מרכז של תלונות מזמינים על תקלות / ליקויים. על הספק הזוכה להעביר את הדוח לעורך המכרז תוך פרק זמן שלא יעלה על חמשה ימי עבודה מיום הדרישה</w:t>
            </w:r>
          </w:p>
        </w:tc>
        <w:tc>
          <w:tcPr>
            <w:tcW w:w="2977" w:type="dxa"/>
          </w:tcPr>
          <w:p w14:paraId="4D9406E4" w14:textId="77CD9CAA"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42D93990"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חריגה של כל יום</w:t>
            </w:r>
            <w:r w:rsidR="00BC3DF9">
              <w:rPr>
                <w:rFonts w:ascii="David" w:hAnsi="David" w:cs="David" w:hint="cs"/>
                <w:rtl/>
              </w:rPr>
              <w:t xml:space="preserve"> או חלק ממנו</w:t>
            </w:r>
            <w:r w:rsidRPr="00F1579A">
              <w:rPr>
                <w:rFonts w:ascii="David" w:hAnsi="David" w:cs="David"/>
                <w:rtl/>
              </w:rPr>
              <w:t>.</w:t>
            </w:r>
          </w:p>
        </w:tc>
      </w:tr>
      <w:tr w:rsidR="00F1579A" w:rsidRPr="00F1579A" w14:paraId="7E7FF927" w14:textId="77777777" w:rsidTr="00F1579A">
        <w:trPr>
          <w:trHeight w:val="365"/>
        </w:trPr>
        <w:tc>
          <w:tcPr>
            <w:tcW w:w="716" w:type="dxa"/>
          </w:tcPr>
          <w:p w14:paraId="72A8A213"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12</w:t>
            </w:r>
          </w:p>
        </w:tc>
        <w:tc>
          <w:tcPr>
            <w:tcW w:w="2977" w:type="dxa"/>
          </w:tcPr>
          <w:p w14:paraId="4A5EA39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זיכוי המזמין / משתמש בחשבונית הבאה מקבלת בקשת הזיכוי.</w:t>
            </w:r>
          </w:p>
        </w:tc>
        <w:tc>
          <w:tcPr>
            <w:tcW w:w="2977" w:type="dxa"/>
          </w:tcPr>
          <w:p w14:paraId="2BB6DF41" w14:textId="71432E82"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219F7CB5"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500 ₪ בגין חריגה של כל יום נוסף</w:t>
            </w:r>
            <w:r w:rsidR="00BC3DF9">
              <w:rPr>
                <w:rFonts w:ascii="David" w:hAnsi="David" w:cs="David" w:hint="cs"/>
                <w:rtl/>
              </w:rPr>
              <w:t xml:space="preserve"> או חלק ממנו</w:t>
            </w:r>
            <w:r w:rsidRPr="00F1579A">
              <w:rPr>
                <w:rFonts w:ascii="David" w:hAnsi="David" w:cs="David"/>
                <w:rtl/>
              </w:rPr>
              <w:t>.</w:t>
            </w:r>
          </w:p>
        </w:tc>
      </w:tr>
      <w:tr w:rsidR="00F1579A" w:rsidRPr="00F1579A" w14:paraId="43655A52" w14:textId="77777777" w:rsidTr="00F1579A">
        <w:trPr>
          <w:trHeight w:val="375"/>
        </w:trPr>
        <w:tc>
          <w:tcPr>
            <w:tcW w:w="716" w:type="dxa"/>
          </w:tcPr>
          <w:p w14:paraId="0E863F5D"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13</w:t>
            </w:r>
          </w:p>
        </w:tc>
        <w:tc>
          <w:tcPr>
            <w:tcW w:w="2977" w:type="dxa"/>
          </w:tcPr>
          <w:p w14:paraId="4F397F5E"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 xml:space="preserve">הפקת דו"ח חודשי מפורט עבור המזמינים </w:t>
            </w:r>
          </w:p>
        </w:tc>
        <w:tc>
          <w:tcPr>
            <w:tcW w:w="2977" w:type="dxa"/>
          </w:tcPr>
          <w:p w14:paraId="6BD815E8" w14:textId="12EAE036" w:rsidR="00F1579A" w:rsidRPr="00F1579A" w:rsidRDefault="00BC3DF9" w:rsidP="00691188">
            <w:pPr>
              <w:pStyle w:val="af4"/>
              <w:spacing w:line="360" w:lineRule="auto"/>
              <w:ind w:left="0"/>
              <w:jc w:val="both"/>
              <w:rPr>
                <w:rFonts w:ascii="David" w:hAnsi="David" w:cs="David"/>
                <w:rtl/>
                <w:lang w:eastAsia="he-IL"/>
              </w:rPr>
            </w:pPr>
            <w:r w:rsidRPr="00F1579A">
              <w:rPr>
                <w:rFonts w:ascii="David" w:hAnsi="David" w:cs="David"/>
                <w:rtl/>
              </w:rPr>
              <w:t xml:space="preserve"> אי עמידה בזמן שקבע עורך המכרז למענה כאמור בסעיף.</w:t>
            </w:r>
          </w:p>
        </w:tc>
        <w:tc>
          <w:tcPr>
            <w:tcW w:w="2827" w:type="dxa"/>
          </w:tcPr>
          <w:p w14:paraId="5BCD6089" w14:textId="77777777" w:rsidR="00F1579A" w:rsidRPr="00691188" w:rsidRDefault="00F1579A" w:rsidP="000C1091">
            <w:pPr>
              <w:pStyle w:val="af4"/>
              <w:spacing w:line="360" w:lineRule="auto"/>
              <w:ind w:left="0"/>
              <w:jc w:val="both"/>
              <w:rPr>
                <w:rFonts w:ascii="David" w:hAnsi="David"/>
                <w:rtl/>
              </w:rPr>
            </w:pPr>
            <w:r w:rsidRPr="00691188">
              <w:rPr>
                <w:rFonts w:ascii="David" w:hAnsi="David" w:cs="David"/>
                <w:rtl/>
              </w:rPr>
              <w:t>50 ₪ בגין כל דוח שלא סופק במועדו.</w:t>
            </w:r>
          </w:p>
          <w:p w14:paraId="70FD6054" w14:textId="77777777" w:rsidR="00F1579A" w:rsidRPr="000C1091" w:rsidRDefault="00BC3DF9" w:rsidP="000C1091">
            <w:pPr>
              <w:pStyle w:val="af4"/>
              <w:spacing w:line="360" w:lineRule="auto"/>
              <w:ind w:left="0"/>
              <w:jc w:val="both"/>
              <w:rPr>
                <w:rFonts w:ascii="David" w:hAnsi="David"/>
                <w:rtl/>
              </w:rPr>
            </w:pPr>
            <w:r w:rsidRPr="000C1091">
              <w:rPr>
                <w:rFonts w:ascii="David" w:hAnsi="David" w:cs="David" w:hint="eastAsia"/>
                <w:rtl/>
              </w:rPr>
              <w:t>במקרה</w:t>
            </w:r>
            <w:r w:rsidRPr="000C1091">
              <w:rPr>
                <w:rFonts w:ascii="David" w:hAnsi="David" w:cs="David"/>
                <w:rtl/>
              </w:rPr>
              <w:t xml:space="preserve"> </w:t>
            </w:r>
            <w:r w:rsidRPr="000C1091">
              <w:rPr>
                <w:rFonts w:ascii="David" w:hAnsi="David" w:cs="David" w:hint="eastAsia"/>
                <w:rtl/>
              </w:rPr>
              <w:t>של</w:t>
            </w:r>
            <w:r w:rsidRPr="000C1091">
              <w:rPr>
                <w:rFonts w:ascii="David" w:hAnsi="David" w:cs="David"/>
                <w:rtl/>
              </w:rPr>
              <w:t xml:space="preserve"> יותר מ-3 דוחות שלא סופקו</w:t>
            </w:r>
            <w:r w:rsidRPr="000C1091">
              <w:rPr>
                <w:rFonts w:ascii="David" w:hAnsi="David" w:cs="David"/>
              </w:rPr>
              <w:t xml:space="preserve"> </w:t>
            </w:r>
            <w:r w:rsidRPr="000C1091">
              <w:rPr>
                <w:rFonts w:ascii="David" w:hAnsi="David" w:cs="David" w:hint="eastAsia"/>
                <w:rtl/>
              </w:rPr>
              <w:t>למזמין</w:t>
            </w:r>
            <w:r w:rsidR="00F1579A" w:rsidRPr="000C1091">
              <w:rPr>
                <w:rFonts w:ascii="David" w:hAnsi="David" w:cs="David"/>
                <w:rtl/>
              </w:rPr>
              <w:t xml:space="preserve"> 200 ₪ בגין כל </w:t>
            </w:r>
            <w:r w:rsidR="00BE7C12" w:rsidRPr="000C1091">
              <w:rPr>
                <w:rFonts w:ascii="David" w:hAnsi="David" w:cs="David" w:hint="eastAsia"/>
                <w:rtl/>
              </w:rPr>
              <w:t>דוח</w:t>
            </w:r>
            <w:r w:rsidR="00BE7C12" w:rsidRPr="000C1091">
              <w:rPr>
                <w:rFonts w:ascii="David" w:hAnsi="David" w:cs="David"/>
                <w:rtl/>
              </w:rPr>
              <w:t xml:space="preserve"> </w:t>
            </w:r>
            <w:r w:rsidR="00BE7C12" w:rsidRPr="000C1091">
              <w:rPr>
                <w:rFonts w:ascii="David" w:hAnsi="David" w:cs="David" w:hint="eastAsia"/>
                <w:rtl/>
              </w:rPr>
              <w:t>שלא</w:t>
            </w:r>
            <w:r w:rsidR="00BE7C12" w:rsidRPr="000C1091">
              <w:rPr>
                <w:rFonts w:ascii="David" w:hAnsi="David" w:cs="David"/>
                <w:rtl/>
              </w:rPr>
              <w:t xml:space="preserve"> </w:t>
            </w:r>
            <w:r w:rsidR="00BE7C12" w:rsidRPr="000C1091">
              <w:rPr>
                <w:rFonts w:ascii="David" w:hAnsi="David" w:cs="David" w:hint="eastAsia"/>
                <w:rtl/>
              </w:rPr>
              <w:t>סופק</w:t>
            </w:r>
            <w:r w:rsidR="00BE7C12" w:rsidRPr="000C1091">
              <w:rPr>
                <w:rFonts w:ascii="David" w:hAnsi="David" w:cs="David"/>
                <w:rtl/>
              </w:rPr>
              <w:t xml:space="preserve"> </w:t>
            </w:r>
            <w:r w:rsidR="00BE7C12" w:rsidRPr="000C1091">
              <w:rPr>
                <w:rFonts w:ascii="David" w:hAnsi="David" w:cs="David" w:hint="eastAsia"/>
                <w:rtl/>
              </w:rPr>
              <w:t>במועדו</w:t>
            </w:r>
            <w:r w:rsidR="00F1579A" w:rsidRPr="000C1091">
              <w:rPr>
                <w:rFonts w:ascii="David" w:hAnsi="David" w:cs="David"/>
                <w:rtl/>
              </w:rPr>
              <w:t>.</w:t>
            </w:r>
          </w:p>
        </w:tc>
      </w:tr>
      <w:tr w:rsidR="00F1579A" w:rsidRPr="00F1579A" w14:paraId="7F24EFCE" w14:textId="77777777" w:rsidTr="00F1579A">
        <w:trPr>
          <w:trHeight w:val="365"/>
        </w:trPr>
        <w:tc>
          <w:tcPr>
            <w:tcW w:w="716" w:type="dxa"/>
          </w:tcPr>
          <w:p w14:paraId="2246D388"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14</w:t>
            </w:r>
          </w:p>
        </w:tc>
        <w:tc>
          <w:tcPr>
            <w:tcW w:w="2977" w:type="dxa"/>
          </w:tcPr>
          <w:p w14:paraId="122DD6C9"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הפקת דו"חות לעורך המכרז</w:t>
            </w:r>
          </w:p>
        </w:tc>
        <w:tc>
          <w:tcPr>
            <w:tcW w:w="2977" w:type="dxa"/>
          </w:tcPr>
          <w:p w14:paraId="03959059" w14:textId="227DB1EB" w:rsidR="00F1579A" w:rsidRPr="00F1579A" w:rsidRDefault="00F1579A" w:rsidP="00691188">
            <w:pPr>
              <w:pStyle w:val="af4"/>
              <w:spacing w:line="360" w:lineRule="auto"/>
              <w:ind w:left="0"/>
              <w:jc w:val="both"/>
              <w:rPr>
                <w:rFonts w:ascii="David" w:hAnsi="David" w:cs="David"/>
                <w:rtl/>
                <w:lang w:eastAsia="he-IL"/>
              </w:rPr>
            </w:pPr>
            <w:r w:rsidRPr="00F1579A">
              <w:rPr>
                <w:rFonts w:ascii="David" w:hAnsi="David" w:cs="David"/>
                <w:rtl/>
              </w:rPr>
              <w:t>אי עמידה בזמן שקבע עורך המכרז למענה כאמור בסעיף.</w:t>
            </w:r>
          </w:p>
        </w:tc>
        <w:tc>
          <w:tcPr>
            <w:tcW w:w="2827" w:type="dxa"/>
          </w:tcPr>
          <w:p w14:paraId="1BCF6A12" w14:textId="77777777" w:rsidR="00F1579A" w:rsidRPr="00F1579A" w:rsidRDefault="00F1579A" w:rsidP="00F1579A">
            <w:pPr>
              <w:pStyle w:val="af4"/>
              <w:spacing w:line="360" w:lineRule="auto"/>
              <w:ind w:left="0"/>
              <w:jc w:val="both"/>
              <w:rPr>
                <w:rFonts w:ascii="David" w:hAnsi="David" w:cs="David"/>
                <w:rtl/>
                <w:lang w:eastAsia="he-IL"/>
              </w:rPr>
            </w:pPr>
            <w:r w:rsidRPr="00F1579A">
              <w:rPr>
                <w:rFonts w:ascii="David" w:hAnsi="David" w:cs="David"/>
                <w:rtl/>
              </w:rPr>
              <w:t>1000 ₪ בגין כל דו"ח שלא סופק במועדו.</w:t>
            </w:r>
          </w:p>
        </w:tc>
      </w:tr>
    </w:tbl>
    <w:p w14:paraId="4710A5AD" w14:textId="77777777" w:rsidR="00F1579A" w:rsidRPr="00B50D36" w:rsidRDefault="00F1579A" w:rsidP="00337CD0">
      <w:pPr>
        <w:pStyle w:val="af4"/>
        <w:spacing w:line="360" w:lineRule="auto"/>
        <w:ind w:left="1422"/>
        <w:jc w:val="both"/>
        <w:rPr>
          <w:rFonts w:ascii="David" w:hAnsi="David" w:cs="David"/>
          <w:lang w:eastAsia="he-IL"/>
        </w:rPr>
      </w:pPr>
    </w:p>
    <w:p w14:paraId="64B0B0CB" w14:textId="77777777" w:rsidR="00337CD0" w:rsidRPr="00732EEE" w:rsidRDefault="00337CD0" w:rsidP="009E1CCB">
      <w:pPr>
        <w:pStyle w:val="4-"/>
      </w:pPr>
      <w:bookmarkStart w:id="69" w:name="_Ref515196864"/>
      <w:r w:rsidRPr="00322050">
        <w:rPr>
          <w:rtl/>
        </w:rPr>
        <w:lastRenderedPageBreak/>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697B3881" w14:textId="029C4179" w:rsidR="00337CD0" w:rsidRPr="00322050" w:rsidRDefault="00337CD0" w:rsidP="009E1CCB">
      <w:pPr>
        <w:pStyle w:val="4-"/>
      </w:pPr>
      <w:bookmarkStart w:id="70" w:name="_Ref515196994"/>
      <w:bookmarkEnd w:id="69"/>
      <w:r w:rsidRPr="00732EEE">
        <w:rPr>
          <w:rtl/>
        </w:rPr>
        <w:t xml:space="preserve">עורך המכרז </w:t>
      </w:r>
      <w:r w:rsidRPr="00732EEE">
        <w:rPr>
          <w:rFonts w:hint="cs"/>
          <w:rtl/>
        </w:rPr>
        <w:t xml:space="preserve">רשאי </w:t>
      </w:r>
      <w:r w:rsidRPr="00732EEE">
        <w:rPr>
          <w:rtl/>
        </w:rPr>
        <w:t xml:space="preserve">לקבוע פיצוי </w:t>
      </w:r>
      <w:r w:rsidRPr="00732EEE">
        <w:rPr>
          <w:rFonts w:hint="cs"/>
          <w:rtl/>
        </w:rPr>
        <w:t>ב</w:t>
      </w:r>
      <w:r w:rsidRPr="00732EEE">
        <w:rPr>
          <w:rtl/>
        </w:rPr>
        <w:t>גין כל הפרה של תנאי המכרז או הסכם ההתקשרות אשר אין לגביה התייחסות בטבלה לעיל</w:t>
      </w:r>
      <w:bookmarkEnd w:id="70"/>
      <w:r w:rsidRPr="00322050">
        <w:rPr>
          <w:rFonts w:hint="cs"/>
          <w:rtl/>
        </w:rPr>
        <w:t>.</w:t>
      </w:r>
    </w:p>
    <w:p w14:paraId="3733A81F" w14:textId="6BB79776" w:rsidR="00337CD0" w:rsidRDefault="00337CD0" w:rsidP="009E1CCB">
      <w:pPr>
        <w:pStyle w:val="4-"/>
      </w:pPr>
      <w:r w:rsidRPr="00732EEE">
        <w:rPr>
          <w:rFonts w:hint="cs"/>
          <w:rtl/>
        </w:rPr>
        <w:t>עורך המכרז רשאי לקבוע את הפיצוי בשים לב למהות ההפרה, היקפה, והשפעתה על עבודתם התקינה של המזמינים.</w:t>
      </w:r>
    </w:p>
    <w:p w14:paraId="53C57F62" w14:textId="35550770" w:rsidR="00337CD0" w:rsidRPr="00025A59" w:rsidRDefault="00337CD0" w:rsidP="0014699A">
      <w:pPr>
        <w:pStyle w:val="2-0"/>
      </w:pPr>
      <w:bookmarkStart w:id="71" w:name="_Toc23249358"/>
      <w:r w:rsidRPr="00025A59">
        <w:rPr>
          <w:rtl/>
        </w:rPr>
        <w:t>פורטל ספקים ממשלתי</w:t>
      </w:r>
      <w:r>
        <w:rPr>
          <w:rFonts w:hint="cs"/>
          <w:rtl/>
        </w:rPr>
        <w:t xml:space="preserve"> ומשטרתי</w:t>
      </w:r>
      <w:bookmarkEnd w:id="71"/>
    </w:p>
    <w:p w14:paraId="5AB4AF70" w14:textId="77777777" w:rsidR="00337CD0" w:rsidRPr="00FB3976" w:rsidRDefault="00337CD0" w:rsidP="00DB60FD">
      <w:pPr>
        <w:pStyle w:val="3-"/>
      </w:pPr>
      <w:r>
        <w:rPr>
          <w:rFonts w:hint="cs"/>
          <w:rtl/>
        </w:rPr>
        <w:t xml:space="preserve">הספק </w:t>
      </w:r>
      <w:r w:rsidRPr="00FB3976">
        <w:rPr>
          <w:rtl/>
        </w:rPr>
        <w:t>הזוכה יידרש</w:t>
      </w:r>
      <w:r w:rsidR="00FD3F6A">
        <w:rPr>
          <w:rFonts w:hint="cs"/>
          <w:rtl/>
        </w:rPr>
        <w:t xml:space="preserve"> כמפורט בהסכם ההתקשרות בפרק 4</w:t>
      </w:r>
      <w:r w:rsidRPr="00FB3976">
        <w:rPr>
          <w:rtl/>
        </w:rPr>
        <w:t xml:space="preserve">, להגיש דיווחים וחשבונות הנדרשים לצורך תשלום עבור עבודתו, </w:t>
      </w:r>
      <w:r w:rsidRPr="00B91E8F">
        <w:rPr>
          <w:rtl/>
        </w:rPr>
        <w:t>במסגרת פורטל הספקים הממשלתי ו/או במסגרת פורטל הספקים הייעודי של המזמין, בשים לב להוראות התכ"מ</w:t>
      </w:r>
      <w:r w:rsidRPr="00FB3976">
        <w:rPr>
          <w:rtl/>
        </w:rPr>
        <w:t xml:space="preserve"> והנחיות </w:t>
      </w:r>
      <w:r w:rsidRPr="00B6662B">
        <w:rPr>
          <w:rtl/>
        </w:rPr>
        <w:t>החשב הכללי הרלוונטיות. הספק הז</w:t>
      </w:r>
      <w:r w:rsidRPr="00B6662B">
        <w:rPr>
          <w:rFonts w:hint="cs"/>
          <w:rtl/>
        </w:rPr>
        <w:t>ו</w:t>
      </w:r>
      <w:r w:rsidRPr="00B6662B">
        <w:rPr>
          <w:rtl/>
        </w:rPr>
        <w:t>כה יחתום על חוזה שימוש בפורטל הספקים , או לחילופין ימציא אישור כספק העושה שימוש בפורטל הספקים. יודגש</w:t>
      </w:r>
      <w:r w:rsidRPr="00FB3976">
        <w:rPr>
          <w:rtl/>
        </w:rPr>
        <w:t>, כי הזוכה יישא בכלל העלויות הכרוכות בהתחברות או בשימוש בפורטל הספקים הממשלתי או הייעודי.</w:t>
      </w:r>
    </w:p>
    <w:p w14:paraId="60BB378C" w14:textId="77777777" w:rsidR="00337CD0" w:rsidRDefault="00337CD0" w:rsidP="00DB60FD">
      <w:pPr>
        <w:pStyle w:val="3-"/>
      </w:pPr>
      <w:r w:rsidRPr="00FB3976">
        <w:rPr>
          <w:rtl/>
        </w:rPr>
        <w:t xml:space="preserve">פורטל ספקים משטרת ישראל </w:t>
      </w:r>
      <w:r>
        <w:rPr>
          <w:rtl/>
        </w:rPr>
        <w:t>–</w:t>
      </w:r>
      <w:r w:rsidRPr="00FB3976">
        <w:rPr>
          <w:rtl/>
        </w:rPr>
        <w:t xml:space="preserve"> </w:t>
      </w:r>
      <w:r>
        <w:rPr>
          <w:rFonts w:hint="cs"/>
          <w:rtl/>
        </w:rPr>
        <w:t>הספק יידרש לפעול גם ב</w:t>
      </w:r>
      <w:r w:rsidRPr="00FB3976">
        <w:rPr>
          <w:rtl/>
        </w:rPr>
        <w:t>פורטל הספקים המ</w:t>
      </w:r>
      <w:r>
        <w:rPr>
          <w:rFonts w:hint="cs"/>
          <w:rtl/>
        </w:rPr>
        <w:t xml:space="preserve">שטרתי, בהתאם להנחיות המשטרה, כפי שיתעדכנו במהלך תקופת </w:t>
      </w:r>
      <w:r w:rsidR="00D54726">
        <w:rPr>
          <w:rFonts w:hint="cs"/>
          <w:rtl/>
        </w:rPr>
        <w:t>ההתקשרות</w:t>
      </w:r>
      <w:r>
        <w:rPr>
          <w:rFonts w:hint="cs"/>
          <w:rtl/>
        </w:rPr>
        <w:t>, ובכלל זה לשאת בכל עלות הנדרשת לצורך פעילות בפורטל זה.</w:t>
      </w:r>
      <w:r>
        <w:t xml:space="preserve"> </w:t>
      </w:r>
    </w:p>
    <w:p w14:paraId="094EEA3A" w14:textId="6C985664" w:rsidR="00337CD0" w:rsidRPr="0027745D" w:rsidRDefault="00337CD0" w:rsidP="0014699A">
      <w:pPr>
        <w:pStyle w:val="2-0"/>
        <w:rPr>
          <w:rtl/>
        </w:rPr>
      </w:pPr>
      <w:bookmarkStart w:id="72" w:name="_Ref16166493"/>
      <w:bookmarkStart w:id="73" w:name="_Toc23249359"/>
      <w:r w:rsidRPr="0027745D">
        <w:rPr>
          <w:rFonts w:hint="cs"/>
          <w:rtl/>
        </w:rPr>
        <w:t>עלות</w:t>
      </w:r>
      <w:bookmarkEnd w:id="72"/>
      <w:bookmarkEnd w:id="73"/>
    </w:p>
    <w:p w14:paraId="337C69EB" w14:textId="77777777" w:rsidR="00337CD0" w:rsidRPr="0027745D" w:rsidRDefault="00337CD0" w:rsidP="00DB60FD">
      <w:pPr>
        <w:pStyle w:val="3-2"/>
        <w:rPr>
          <w:rtl/>
        </w:rPr>
      </w:pPr>
      <w:r w:rsidRPr="0027745D">
        <w:rPr>
          <w:rtl/>
        </w:rPr>
        <w:t xml:space="preserve">כללי </w:t>
      </w:r>
    </w:p>
    <w:p w14:paraId="46F834B6" w14:textId="77777777" w:rsidR="007379D8" w:rsidRDefault="005A3F5F" w:rsidP="009E1CCB">
      <w:pPr>
        <w:pStyle w:val="4-"/>
        <w:rPr>
          <w:rtl/>
        </w:rPr>
      </w:pPr>
      <w:r>
        <w:rPr>
          <w:rFonts w:hint="cs"/>
          <w:rtl/>
        </w:rPr>
        <w:t>העלויות ב</w:t>
      </w:r>
      <w:r w:rsidR="00337CD0">
        <w:rPr>
          <w:rFonts w:hint="cs"/>
          <w:rtl/>
        </w:rPr>
        <w:t>מכרז ז</w:t>
      </w:r>
      <w:r w:rsidR="00337CD0" w:rsidRPr="00322050">
        <w:rPr>
          <w:rtl/>
        </w:rPr>
        <w:t>ה</w:t>
      </w:r>
      <w:r>
        <w:rPr>
          <w:rFonts w:hint="cs"/>
          <w:rtl/>
        </w:rPr>
        <w:t xml:space="preserve"> </w:t>
      </w:r>
      <w:r w:rsidR="00337CD0" w:rsidRPr="00322050">
        <w:rPr>
          <w:rtl/>
        </w:rPr>
        <w:t>מבוסס</w:t>
      </w:r>
      <w:r>
        <w:rPr>
          <w:rFonts w:hint="cs"/>
          <w:rtl/>
        </w:rPr>
        <w:t xml:space="preserve">ות </w:t>
      </w:r>
      <w:r w:rsidR="00337CD0">
        <w:rPr>
          <w:rFonts w:hint="cs"/>
          <w:rtl/>
        </w:rPr>
        <w:t xml:space="preserve">על </w:t>
      </w:r>
      <w:r w:rsidR="00905B5F">
        <w:rPr>
          <w:rFonts w:hint="cs"/>
          <w:rtl/>
        </w:rPr>
        <w:t xml:space="preserve">מחירי </w:t>
      </w:r>
      <w:r w:rsidR="00337CD0">
        <w:rPr>
          <w:rFonts w:hint="cs"/>
          <w:rtl/>
        </w:rPr>
        <w:t xml:space="preserve">שיחות לפי קבוצות </w:t>
      </w:r>
      <w:r w:rsidR="007E38D0">
        <w:rPr>
          <w:rFonts w:hint="cs"/>
          <w:rtl/>
        </w:rPr>
        <w:t>מדינות</w:t>
      </w:r>
      <w:r w:rsidR="00337CD0">
        <w:rPr>
          <w:rFonts w:hint="cs"/>
          <w:rtl/>
        </w:rPr>
        <w:t xml:space="preserve"> שנקבעו במכר</w:t>
      </w:r>
      <w:r>
        <w:rPr>
          <w:rFonts w:hint="cs"/>
          <w:rtl/>
        </w:rPr>
        <w:t xml:space="preserve">ז, </w:t>
      </w:r>
      <w:bookmarkStart w:id="74" w:name="_Hlk8835582"/>
      <w:r>
        <w:rPr>
          <w:rFonts w:hint="cs"/>
          <w:rtl/>
        </w:rPr>
        <w:t xml:space="preserve">שיוך המדינות לקבוצות </w:t>
      </w:r>
      <w:r w:rsidR="007E38D0">
        <w:rPr>
          <w:rFonts w:hint="cs"/>
          <w:rtl/>
        </w:rPr>
        <w:t>מדינות</w:t>
      </w:r>
      <w:r>
        <w:rPr>
          <w:rFonts w:hint="cs"/>
          <w:rtl/>
        </w:rPr>
        <w:t xml:space="preserve"> מפורט</w:t>
      </w:r>
      <w:bookmarkEnd w:id="74"/>
      <w:r>
        <w:rPr>
          <w:rFonts w:hint="cs"/>
          <w:rtl/>
        </w:rPr>
        <w:t xml:space="preserve"> </w:t>
      </w:r>
      <w:r w:rsidR="00F25284" w:rsidRPr="00F25284">
        <w:rPr>
          <w:rtl/>
        </w:rPr>
        <w:t xml:space="preserve">בנספח </w:t>
      </w:r>
      <w:r w:rsidR="00F25284" w:rsidRPr="00F25284">
        <w:t>2.</w:t>
      </w:r>
      <w:r w:rsidR="00F25284">
        <w:t>2</w:t>
      </w:r>
      <w:r w:rsidR="00F25284" w:rsidRPr="00F25284">
        <w:rPr>
          <w:rFonts w:hint="cs"/>
          <w:rtl/>
        </w:rPr>
        <w:t xml:space="preserve"> בפרק </w:t>
      </w:r>
      <w:r w:rsidR="00F25284">
        <w:rPr>
          <w:rFonts w:hint="cs"/>
          <w:rtl/>
        </w:rPr>
        <w:t>זה</w:t>
      </w:r>
      <w:r>
        <w:rPr>
          <w:rFonts w:hint="cs"/>
          <w:rtl/>
        </w:rPr>
        <w:t>.</w:t>
      </w:r>
    </w:p>
    <w:p w14:paraId="3B0B09E0" w14:textId="77777777" w:rsidR="00E02B9C" w:rsidRDefault="00E02B9C" w:rsidP="009E1CCB">
      <w:pPr>
        <w:pStyle w:val="4-"/>
      </w:pPr>
      <w:r w:rsidRPr="00C56B1D">
        <w:rPr>
          <w:rtl/>
        </w:rPr>
        <w:t xml:space="preserve">כל המחירים </w:t>
      </w:r>
      <w:r w:rsidRPr="00C56B1D">
        <w:rPr>
          <w:rFonts w:hint="cs"/>
          <w:rtl/>
        </w:rPr>
        <w:t>המפורטים במכרז זה</w:t>
      </w:r>
      <w:r>
        <w:rPr>
          <w:rFonts w:hint="cs"/>
          <w:rtl/>
        </w:rPr>
        <w:t>,</w:t>
      </w:r>
      <w:r w:rsidRPr="00C56B1D">
        <w:rPr>
          <w:rFonts w:hint="cs"/>
          <w:rtl/>
        </w:rPr>
        <w:t xml:space="preserve"> </w:t>
      </w:r>
      <w:r w:rsidRPr="001C5C85">
        <w:rPr>
          <w:rFonts w:hint="cs"/>
          <w:rtl/>
        </w:rPr>
        <w:t>יכלל</w:t>
      </w:r>
      <w:r>
        <w:rPr>
          <w:rFonts w:hint="cs"/>
          <w:rtl/>
        </w:rPr>
        <w:t>ו</w:t>
      </w:r>
      <w:r w:rsidRPr="001C5C85">
        <w:rPr>
          <w:rFonts w:hint="cs"/>
          <w:rtl/>
        </w:rPr>
        <w:t xml:space="preserve"> </w:t>
      </w:r>
      <w:r w:rsidRPr="00C259D5">
        <w:rPr>
          <w:rtl/>
        </w:rPr>
        <w:t>את כל המיסים</w:t>
      </w:r>
      <w:r>
        <w:rPr>
          <w:rFonts w:hint="cs"/>
          <w:rtl/>
        </w:rPr>
        <w:t xml:space="preserve"> ו</w:t>
      </w:r>
      <w:r w:rsidR="00D54726">
        <w:rPr>
          <w:rFonts w:hint="cs"/>
          <w:rtl/>
        </w:rPr>
        <w:t xml:space="preserve">בכלל זאת </w:t>
      </w:r>
      <w:r w:rsidRPr="001C5C85">
        <w:rPr>
          <w:rFonts w:hint="cs"/>
          <w:rtl/>
        </w:rPr>
        <w:t>מע"מ</w:t>
      </w:r>
      <w:r w:rsidR="00B4614D">
        <w:rPr>
          <w:rFonts w:hint="cs"/>
          <w:rtl/>
        </w:rPr>
        <w:t>.</w:t>
      </w:r>
    </w:p>
    <w:p w14:paraId="3186B576" w14:textId="1BAE32A4" w:rsidR="005A3F5F" w:rsidRPr="007C1D07" w:rsidRDefault="005A3F5F" w:rsidP="009E1CCB">
      <w:pPr>
        <w:pStyle w:val="4-"/>
      </w:pPr>
      <w:r>
        <w:rPr>
          <w:rFonts w:hint="cs"/>
          <w:rtl/>
        </w:rPr>
        <w:t xml:space="preserve">המציע </w:t>
      </w:r>
      <w:r w:rsidR="00D54726">
        <w:rPr>
          <w:rFonts w:hint="cs"/>
          <w:rtl/>
        </w:rPr>
        <w:t>רשאי לה</w:t>
      </w:r>
      <w:r>
        <w:rPr>
          <w:rFonts w:hint="cs"/>
          <w:rtl/>
        </w:rPr>
        <w:t xml:space="preserve">גיש, </w:t>
      </w:r>
      <w:r w:rsidRPr="00EC5370">
        <w:rPr>
          <w:rFonts w:hint="cs"/>
          <w:b/>
          <w:bCs/>
          <w:rtl/>
        </w:rPr>
        <w:t xml:space="preserve">בשלב שאלות ההבהרה כמפורט </w:t>
      </w:r>
      <w:r>
        <w:rPr>
          <w:rFonts w:hint="cs"/>
          <w:b/>
          <w:bCs/>
          <w:rtl/>
        </w:rPr>
        <w:t>לעיל במכרז</w:t>
      </w:r>
      <w:r>
        <w:rPr>
          <w:rFonts w:hint="cs"/>
          <w:rtl/>
        </w:rPr>
        <w:t xml:space="preserve">, </w:t>
      </w:r>
      <w:r w:rsidRPr="007C1D07">
        <w:rPr>
          <w:rFonts w:hint="cs"/>
          <w:rtl/>
        </w:rPr>
        <w:t xml:space="preserve">את הסתייגויותיו </w:t>
      </w:r>
      <w:r>
        <w:rPr>
          <w:rFonts w:hint="cs"/>
          <w:rtl/>
        </w:rPr>
        <w:t xml:space="preserve">והערותיו </w:t>
      </w:r>
      <w:r w:rsidRPr="007C1D07">
        <w:rPr>
          <w:rFonts w:hint="cs"/>
          <w:rtl/>
        </w:rPr>
        <w:t>לגבי רשימת המדינות ו</w:t>
      </w:r>
      <w:r>
        <w:rPr>
          <w:rFonts w:hint="cs"/>
          <w:rtl/>
        </w:rPr>
        <w:t>ס</w:t>
      </w:r>
      <w:r w:rsidRPr="007C1D07">
        <w:rPr>
          <w:rFonts w:hint="cs"/>
          <w:rtl/>
        </w:rPr>
        <w:t>יווגם לרבות במקרים שבהם ישנן מדינות כלשהן אשר אינן נזכרות בנספח זה</w:t>
      </w:r>
      <w:r>
        <w:rPr>
          <w:rFonts w:hint="cs"/>
          <w:rtl/>
        </w:rPr>
        <w:t xml:space="preserve"> או שסיווגן ליבשות אינו מתאים לדעתו </w:t>
      </w:r>
      <w:r w:rsidRPr="007C1D07">
        <w:rPr>
          <w:rFonts w:hint="cs"/>
          <w:rtl/>
        </w:rPr>
        <w:t>או כל בעיה אחרת שלדעתו קיימת</w:t>
      </w:r>
      <w:r>
        <w:rPr>
          <w:rFonts w:hint="cs"/>
          <w:rtl/>
        </w:rPr>
        <w:t xml:space="preserve">. </w:t>
      </w:r>
      <w:r w:rsidRPr="007C1D07">
        <w:rPr>
          <w:rFonts w:hint="cs"/>
          <w:rtl/>
        </w:rPr>
        <w:t xml:space="preserve">ככל שיימצא בשלב מאוחר יותר כי ישנן מדינות שלא צוינו בטבלה ושלא נזכרו בשלב שאלות </w:t>
      </w:r>
      <w:r>
        <w:rPr>
          <w:rFonts w:hint="cs"/>
          <w:rtl/>
        </w:rPr>
        <w:t>ההבהרה</w:t>
      </w:r>
      <w:r w:rsidRPr="007C1D07">
        <w:rPr>
          <w:rFonts w:hint="cs"/>
          <w:rtl/>
        </w:rPr>
        <w:t xml:space="preserve"> הרי שהן יסווגו על פי שיקול דעתו הבלעדי של עורך המכרז.</w:t>
      </w:r>
    </w:p>
    <w:p w14:paraId="17EC369A" w14:textId="211160E9" w:rsidR="005A3F5F" w:rsidRDefault="005A3F5F" w:rsidP="009E1CCB">
      <w:pPr>
        <w:pStyle w:val="4-"/>
      </w:pPr>
      <w:r>
        <w:rPr>
          <w:rFonts w:hint="cs"/>
          <w:rtl/>
        </w:rPr>
        <w:t>במידה וי</w:t>
      </w:r>
      <w:r w:rsidRPr="007C1D07">
        <w:rPr>
          <w:rFonts w:hint="cs"/>
          <w:rtl/>
        </w:rPr>
        <w:t xml:space="preserve">בצע עורך המכרז שינויים בחלוקת המדינות </w:t>
      </w:r>
      <w:r>
        <w:rPr>
          <w:rFonts w:hint="cs"/>
          <w:rtl/>
        </w:rPr>
        <w:t xml:space="preserve">לקטגוריות קבוצות מדינה, </w:t>
      </w:r>
      <w:r w:rsidRPr="007C1D07">
        <w:rPr>
          <w:rFonts w:hint="cs"/>
          <w:rtl/>
        </w:rPr>
        <w:t>יעודכ</w:t>
      </w:r>
      <w:r>
        <w:rPr>
          <w:rFonts w:hint="cs"/>
          <w:rtl/>
        </w:rPr>
        <w:t>ן המכרז בהתאם</w:t>
      </w:r>
      <w:r w:rsidRPr="007C1D07">
        <w:rPr>
          <w:rFonts w:hint="cs"/>
          <w:rtl/>
        </w:rPr>
        <w:t xml:space="preserve">, יעדכנו </w:t>
      </w:r>
      <w:r>
        <w:rPr>
          <w:rFonts w:hint="cs"/>
          <w:rtl/>
        </w:rPr>
        <w:t xml:space="preserve">המחירים </w:t>
      </w:r>
      <w:r w:rsidR="00E378FB">
        <w:rPr>
          <w:rFonts w:hint="cs"/>
          <w:rtl/>
        </w:rPr>
        <w:t>המרביים</w:t>
      </w:r>
      <w:r>
        <w:rPr>
          <w:rFonts w:hint="cs"/>
          <w:rtl/>
        </w:rPr>
        <w:t xml:space="preserve"> לקבוצות המדינות </w:t>
      </w:r>
      <w:r w:rsidRPr="007C1D07">
        <w:rPr>
          <w:rFonts w:hint="cs"/>
          <w:rtl/>
        </w:rPr>
        <w:t xml:space="preserve">וזאת ככל שהשינויים ישפיעו על </w:t>
      </w:r>
      <w:r>
        <w:rPr>
          <w:rFonts w:hint="cs"/>
          <w:rtl/>
        </w:rPr>
        <w:t>המחיר</w:t>
      </w:r>
      <w:r w:rsidRPr="007C1D07">
        <w:rPr>
          <w:rFonts w:hint="cs"/>
          <w:rtl/>
        </w:rPr>
        <w:t xml:space="preserve"> </w:t>
      </w:r>
      <w:r w:rsidRPr="007C1D07">
        <w:rPr>
          <w:rFonts w:hint="cs"/>
          <w:rtl/>
        </w:rPr>
        <w:lastRenderedPageBreak/>
        <w:t xml:space="preserve">המשוקלל. </w:t>
      </w:r>
      <w:r w:rsidR="00D54726">
        <w:rPr>
          <w:rFonts w:hint="cs"/>
          <w:rtl/>
        </w:rPr>
        <w:t>ה</w:t>
      </w:r>
      <w:r w:rsidRPr="007C1D07">
        <w:rPr>
          <w:rFonts w:hint="cs"/>
          <w:rtl/>
        </w:rPr>
        <w:t xml:space="preserve">שינויים יפורסמו למציעים </w:t>
      </w:r>
      <w:r w:rsidR="00D54726">
        <w:rPr>
          <w:rFonts w:hint="cs"/>
          <w:rtl/>
        </w:rPr>
        <w:t>באתר האינטרנט של מנהל הרכש הממשלתי (בין ב</w:t>
      </w:r>
      <w:r w:rsidRPr="007C1D07">
        <w:rPr>
          <w:rFonts w:hint="cs"/>
          <w:rtl/>
        </w:rPr>
        <w:t xml:space="preserve">מסגרת מענה עורך </w:t>
      </w:r>
      <w:r>
        <w:rPr>
          <w:rFonts w:hint="cs"/>
          <w:rtl/>
        </w:rPr>
        <w:t>המכרז</w:t>
      </w:r>
      <w:r w:rsidRPr="007C1D07">
        <w:rPr>
          <w:rFonts w:hint="cs"/>
          <w:rtl/>
        </w:rPr>
        <w:t xml:space="preserve"> לשאלות </w:t>
      </w:r>
      <w:r>
        <w:rPr>
          <w:rFonts w:hint="cs"/>
          <w:rtl/>
        </w:rPr>
        <w:t>ההבהרה</w:t>
      </w:r>
      <w:r w:rsidR="00D54726">
        <w:rPr>
          <w:rFonts w:hint="cs"/>
          <w:rtl/>
        </w:rPr>
        <w:t xml:space="preserve"> ובין בכל דרך אחרת)</w:t>
      </w:r>
      <w:r w:rsidRPr="007C1D07">
        <w:rPr>
          <w:rFonts w:hint="cs"/>
          <w:rtl/>
        </w:rPr>
        <w:t>.</w:t>
      </w:r>
    </w:p>
    <w:p w14:paraId="5BF77767" w14:textId="596CA98B" w:rsidR="005A3F5F" w:rsidRDefault="002235EA" w:rsidP="009E1CCB">
      <w:pPr>
        <w:pStyle w:val="4-"/>
      </w:pPr>
      <w:r>
        <w:rPr>
          <w:rFonts w:hint="cs"/>
          <w:rtl/>
        </w:rPr>
        <w:t xml:space="preserve">הספק יציע את </w:t>
      </w:r>
      <w:r w:rsidR="005A3F5F">
        <w:rPr>
          <w:rFonts w:hint="cs"/>
          <w:rtl/>
        </w:rPr>
        <w:t>המחירים המוצעים על יד</w:t>
      </w:r>
      <w:r>
        <w:rPr>
          <w:rFonts w:hint="cs"/>
          <w:rtl/>
        </w:rPr>
        <w:t>ו</w:t>
      </w:r>
      <w:r w:rsidR="005A3F5F">
        <w:rPr>
          <w:rFonts w:hint="cs"/>
          <w:rtl/>
        </w:rPr>
        <w:t xml:space="preserve"> ל</w:t>
      </w:r>
      <w:r>
        <w:rPr>
          <w:rFonts w:hint="cs"/>
          <w:rtl/>
        </w:rPr>
        <w:t xml:space="preserve">כל </w:t>
      </w:r>
      <w:r w:rsidR="005A3F5F">
        <w:rPr>
          <w:rFonts w:hint="cs"/>
          <w:rtl/>
        </w:rPr>
        <w:t xml:space="preserve">קבוצת מדינות, </w:t>
      </w:r>
      <w:r>
        <w:rPr>
          <w:rFonts w:hint="cs"/>
          <w:rtl/>
        </w:rPr>
        <w:t>בפרק 3 "הצעת המחיר"</w:t>
      </w:r>
      <w:r w:rsidR="00050809">
        <w:rPr>
          <w:rFonts w:hint="cs"/>
          <w:rtl/>
        </w:rPr>
        <w:t>,</w:t>
      </w:r>
      <w:r w:rsidR="00DC48F4">
        <w:rPr>
          <w:rFonts w:hint="cs"/>
          <w:rtl/>
        </w:rPr>
        <w:t xml:space="preserve"> </w:t>
      </w:r>
      <w:r w:rsidR="00050809">
        <w:rPr>
          <w:rFonts w:hint="cs"/>
          <w:rtl/>
        </w:rPr>
        <w:t>ב</w:t>
      </w:r>
      <w:r w:rsidR="00DC48F4">
        <w:rPr>
          <w:rFonts w:hint="cs"/>
          <w:rtl/>
        </w:rPr>
        <w:t>נספח 4</w:t>
      </w:r>
      <w:r>
        <w:rPr>
          <w:rFonts w:hint="cs"/>
          <w:rtl/>
        </w:rPr>
        <w:t>.</w:t>
      </w:r>
    </w:p>
    <w:p w14:paraId="3FAC92DE" w14:textId="0F7F6113" w:rsidR="002235EA" w:rsidRDefault="002235EA" w:rsidP="009E1CCB">
      <w:pPr>
        <w:pStyle w:val="4-"/>
      </w:pPr>
      <w:bookmarkStart w:id="75" w:name="_Ref8109449"/>
      <w:r>
        <w:rPr>
          <w:rFonts w:hint="cs"/>
          <w:rtl/>
        </w:rPr>
        <w:t xml:space="preserve">כמו כן קבע עורך המכרז את המחיר </w:t>
      </w:r>
      <w:r w:rsidR="00E378FB">
        <w:rPr>
          <w:rFonts w:hint="cs"/>
          <w:rtl/>
        </w:rPr>
        <w:t>לשירותים הבאים</w:t>
      </w:r>
      <w:r>
        <w:rPr>
          <w:rFonts w:hint="cs"/>
          <w:rtl/>
        </w:rPr>
        <w:t>:</w:t>
      </w:r>
      <w:bookmarkEnd w:id="75"/>
    </w:p>
    <w:p w14:paraId="5A8B306E" w14:textId="77777777" w:rsidR="002235EA" w:rsidRDefault="00E378FB" w:rsidP="00CF78F5">
      <w:pPr>
        <w:pStyle w:val="5-"/>
      </w:pPr>
      <w:bookmarkStart w:id="76" w:name="_Ref6389934"/>
      <w:r>
        <w:rPr>
          <w:rFonts w:hint="cs"/>
          <w:rtl/>
        </w:rPr>
        <w:t xml:space="preserve">שירות </w:t>
      </w:r>
      <w:r>
        <w:rPr>
          <w:rFonts w:hint="cs"/>
        </w:rPr>
        <w:t>CLID</w:t>
      </w:r>
      <w:r>
        <w:rPr>
          <w:rFonts w:hint="cs"/>
          <w:rtl/>
        </w:rPr>
        <w:t xml:space="preserve"> </w:t>
      </w:r>
      <w:r w:rsidR="002235EA">
        <w:rPr>
          <w:rFonts w:hint="cs"/>
          <w:rtl/>
        </w:rPr>
        <w:t>בגין שיחות</w:t>
      </w:r>
      <w:r w:rsidR="00337CD0">
        <w:rPr>
          <w:rFonts w:hint="cs"/>
          <w:rtl/>
        </w:rPr>
        <w:t xml:space="preserve"> </w:t>
      </w:r>
      <w:r w:rsidR="002235EA">
        <w:rPr>
          <w:rFonts w:hint="cs"/>
          <w:rtl/>
        </w:rPr>
        <w:t xml:space="preserve">שעבורן הוזמן </w:t>
      </w:r>
      <w:r w:rsidR="00337CD0">
        <w:rPr>
          <w:rFonts w:hint="cs"/>
          <w:rtl/>
        </w:rPr>
        <w:t>שירות חסימת זיהוי קורא (</w:t>
      </w:r>
      <w:r w:rsidR="00337CD0">
        <w:rPr>
          <w:rFonts w:hint="cs"/>
        </w:rPr>
        <w:t>CLID</w:t>
      </w:r>
      <w:r w:rsidR="00337CD0">
        <w:rPr>
          <w:rFonts w:hint="cs"/>
          <w:rtl/>
        </w:rPr>
        <w:t>)</w:t>
      </w:r>
      <w:r w:rsidR="002235EA">
        <w:rPr>
          <w:rFonts w:hint="cs"/>
          <w:rtl/>
        </w:rPr>
        <w:t xml:space="preserve"> </w:t>
      </w:r>
      <w:r w:rsidR="002235EA">
        <w:rPr>
          <w:rtl/>
        </w:rPr>
        <w:t>–</w:t>
      </w:r>
      <w:r w:rsidR="002235EA">
        <w:rPr>
          <w:rFonts w:hint="cs"/>
          <w:rtl/>
        </w:rPr>
        <w:t xml:space="preserve"> </w:t>
      </w:r>
      <w:r>
        <w:rPr>
          <w:rFonts w:hint="cs"/>
          <w:rtl/>
        </w:rPr>
        <w:t xml:space="preserve">יתווסף </w:t>
      </w:r>
      <w:r w:rsidR="002235EA">
        <w:rPr>
          <w:rFonts w:hint="cs"/>
          <w:rtl/>
        </w:rPr>
        <w:t xml:space="preserve"> 0.02 ש"ח </w:t>
      </w:r>
      <w:r w:rsidR="00E554CE">
        <w:rPr>
          <w:rFonts w:hint="cs"/>
          <w:rtl/>
        </w:rPr>
        <w:t xml:space="preserve">כולל מע"מ </w:t>
      </w:r>
      <w:r w:rsidR="007167A1">
        <w:rPr>
          <w:rFonts w:hint="cs"/>
          <w:rtl/>
        </w:rPr>
        <w:t>(2 אגורות</w:t>
      </w:r>
      <w:r w:rsidR="00E554CE">
        <w:rPr>
          <w:rFonts w:hint="cs"/>
          <w:rtl/>
        </w:rPr>
        <w:t xml:space="preserve"> כולל מע"מ</w:t>
      </w:r>
      <w:r w:rsidR="007167A1">
        <w:rPr>
          <w:rFonts w:hint="cs"/>
          <w:rtl/>
        </w:rPr>
        <w:t xml:space="preserve">), </w:t>
      </w:r>
      <w:r w:rsidR="002235EA">
        <w:rPr>
          <w:rFonts w:hint="cs"/>
          <w:rtl/>
        </w:rPr>
        <w:t>למחיר שהוצע על ידי הספק בפרק 3 "הצעת המחיר" לכל קבוצת מדינה</w:t>
      </w:r>
      <w:r w:rsidR="00D54726">
        <w:rPr>
          <w:rFonts w:hint="cs"/>
          <w:rtl/>
        </w:rPr>
        <w:t xml:space="preserve">. </w:t>
      </w:r>
      <w:r w:rsidR="002235EA">
        <w:rPr>
          <w:rFonts w:hint="cs"/>
          <w:rtl/>
        </w:rPr>
        <w:t>תוספת זו לא תחול על שיחות ליעדים הכלולים בקבוצת המדינות צפון אמריקה (ארה"ב וקנדה), גם אם הוזמן בגינן שירות זה</w:t>
      </w:r>
      <w:bookmarkEnd w:id="76"/>
      <w:r>
        <w:rPr>
          <w:rFonts w:hint="cs"/>
          <w:rtl/>
        </w:rPr>
        <w:t>.</w:t>
      </w:r>
    </w:p>
    <w:p w14:paraId="28CDC760" w14:textId="15BD1F1F" w:rsidR="00463499" w:rsidRDefault="002235EA" w:rsidP="00CF78F5">
      <w:pPr>
        <w:pStyle w:val="5-"/>
      </w:pPr>
      <w:r w:rsidRPr="00E02B9C">
        <w:rPr>
          <w:rFonts w:hint="cs"/>
          <w:b/>
          <w:bCs/>
          <w:rtl/>
        </w:rPr>
        <w:t>שיחות ל</w:t>
      </w:r>
      <w:r w:rsidR="008F34E0" w:rsidRPr="00E02B9C">
        <w:rPr>
          <w:rFonts w:hint="cs"/>
          <w:b/>
          <w:bCs/>
          <w:rtl/>
        </w:rPr>
        <w:t>יעד "לווין</w:t>
      </w:r>
      <w:r w:rsidR="008F34E0">
        <w:rPr>
          <w:rFonts w:hint="cs"/>
          <w:rtl/>
        </w:rPr>
        <w:t xml:space="preserve">" </w:t>
      </w:r>
      <w:r w:rsidR="008F34E0">
        <w:rPr>
          <w:rtl/>
        </w:rPr>
        <w:t>–</w:t>
      </w:r>
      <w:r w:rsidR="008F34E0">
        <w:rPr>
          <w:rFonts w:hint="cs"/>
          <w:rtl/>
        </w:rPr>
        <w:t xml:space="preserve"> </w:t>
      </w:r>
      <w:r w:rsidR="00905B5F">
        <w:rPr>
          <w:rFonts w:hint="cs"/>
          <w:rtl/>
        </w:rPr>
        <w:t>מחיר</w:t>
      </w:r>
      <w:r w:rsidR="008F34E0">
        <w:rPr>
          <w:rFonts w:hint="cs"/>
          <w:rtl/>
        </w:rPr>
        <w:t xml:space="preserve"> השיחה ליעד לווין</w:t>
      </w:r>
      <w:r>
        <w:rPr>
          <w:rFonts w:hint="cs"/>
          <w:rtl/>
        </w:rPr>
        <w:t xml:space="preserve"> </w:t>
      </w:r>
      <w:r w:rsidR="008F34E0">
        <w:rPr>
          <w:rFonts w:hint="cs"/>
          <w:rtl/>
        </w:rPr>
        <w:t>יקבע לפי</w:t>
      </w:r>
      <w:r w:rsidR="007167A1">
        <w:rPr>
          <w:rFonts w:hint="cs"/>
          <w:rtl/>
        </w:rPr>
        <w:t xml:space="preserve"> החישוב הבא:</w:t>
      </w:r>
      <w:r w:rsidR="008F34E0">
        <w:rPr>
          <w:rFonts w:hint="cs"/>
          <w:rtl/>
        </w:rPr>
        <w:t xml:space="preserve"> מחיר </w:t>
      </w:r>
      <w:r w:rsidR="00F55777">
        <w:rPr>
          <w:rFonts w:hint="cs"/>
          <w:rtl/>
        </w:rPr>
        <w:t>מרבי</w:t>
      </w:r>
      <w:r w:rsidR="008F34E0">
        <w:rPr>
          <w:rFonts w:hint="cs"/>
          <w:rtl/>
        </w:rPr>
        <w:t xml:space="preserve"> של 1</w:t>
      </w:r>
      <w:r w:rsidR="00C653FE">
        <w:rPr>
          <w:rFonts w:hint="cs"/>
          <w:rtl/>
        </w:rPr>
        <w:t>5</w:t>
      </w:r>
      <w:r w:rsidR="008F34E0">
        <w:rPr>
          <w:rFonts w:hint="cs"/>
          <w:rtl/>
        </w:rPr>
        <w:t xml:space="preserve"> ש"ח</w:t>
      </w:r>
      <w:r w:rsidR="00D21C4D">
        <w:rPr>
          <w:rFonts w:hint="cs"/>
          <w:rtl/>
        </w:rPr>
        <w:t xml:space="preserve"> כולל מע"מ</w:t>
      </w:r>
      <w:r w:rsidR="008F34E0">
        <w:rPr>
          <w:rFonts w:hint="cs"/>
          <w:rtl/>
        </w:rPr>
        <w:t>, כפול (</w:t>
      </w:r>
      <w:r w:rsidR="008F34E0">
        <w:rPr>
          <w:rFonts w:hint="cs"/>
        </w:rPr>
        <w:t>X</w:t>
      </w:r>
      <w:r w:rsidR="008F34E0">
        <w:rPr>
          <w:rFonts w:hint="cs"/>
          <w:rtl/>
        </w:rPr>
        <w:t>) אחוז ההנחה</w:t>
      </w:r>
      <w:r w:rsidR="00923529">
        <w:rPr>
          <w:rFonts w:hint="cs"/>
          <w:rtl/>
        </w:rPr>
        <w:t xml:space="preserve"> </w:t>
      </w:r>
      <w:r w:rsidR="00463499">
        <w:rPr>
          <w:rFonts w:hint="cs"/>
          <w:rtl/>
        </w:rPr>
        <w:t>המשוקלל של כלל הקטגוריות שניתנה על ידי המציע. אחוז ההנחה המשוקלל יחושב לפי ההפרש בין המחיר ה</w:t>
      </w:r>
      <w:r w:rsidR="00F55777">
        <w:rPr>
          <w:rFonts w:hint="cs"/>
          <w:rtl/>
        </w:rPr>
        <w:t>מרבי</w:t>
      </w:r>
      <w:r w:rsidR="00463499">
        <w:rPr>
          <w:rFonts w:hint="cs"/>
          <w:rtl/>
        </w:rPr>
        <w:t xml:space="preserve"> למחיר המשוקלל שהוצע. לדוגמא (כל המחירים בדוגמא כוללים מע"מ):</w:t>
      </w:r>
    </w:p>
    <w:p w14:paraId="7966786D" w14:textId="77777777" w:rsidR="008F34E0" w:rsidRDefault="00DD6EBB" w:rsidP="00CF78F5">
      <w:pPr>
        <w:pStyle w:val="5-"/>
        <w:numPr>
          <w:ilvl w:val="0"/>
          <w:numId w:val="85"/>
        </w:numPr>
        <w:rPr>
          <w:rtl/>
        </w:rPr>
      </w:pPr>
      <w:r>
        <w:rPr>
          <w:rFonts w:hint="cs"/>
          <w:rtl/>
        </w:rPr>
        <w:t xml:space="preserve">המחיר </w:t>
      </w:r>
      <w:r w:rsidR="008F34E0">
        <w:rPr>
          <w:rFonts w:hint="cs"/>
          <w:rtl/>
        </w:rPr>
        <w:t xml:space="preserve">המשוקלל </w:t>
      </w:r>
      <w:r w:rsidR="00A805EE">
        <w:rPr>
          <w:rFonts w:hint="cs"/>
          <w:rtl/>
        </w:rPr>
        <w:t xml:space="preserve">המחושב לפי משקל המחירים </w:t>
      </w:r>
      <w:r w:rsidR="00E02B9C">
        <w:rPr>
          <w:rFonts w:hint="cs"/>
          <w:rtl/>
        </w:rPr>
        <w:t>המרביים</w:t>
      </w:r>
      <w:r w:rsidR="00A805EE">
        <w:rPr>
          <w:rFonts w:hint="cs"/>
          <w:rtl/>
        </w:rPr>
        <w:t xml:space="preserve"> לקבוצת המדינות שנקבעו על ידי עורך המכרז -  </w:t>
      </w:r>
      <w:r w:rsidR="002860BE">
        <w:rPr>
          <w:rFonts w:hint="cs"/>
          <w:rtl/>
        </w:rPr>
        <w:t>7</w:t>
      </w:r>
      <w:r w:rsidR="00A805EE">
        <w:rPr>
          <w:rFonts w:hint="cs"/>
          <w:rtl/>
        </w:rPr>
        <w:t xml:space="preserve"> אג'</w:t>
      </w:r>
      <w:r w:rsidR="00E02B9C">
        <w:rPr>
          <w:rFonts w:hint="cs"/>
          <w:rtl/>
        </w:rPr>
        <w:t>.</w:t>
      </w:r>
    </w:p>
    <w:p w14:paraId="6B26E388" w14:textId="77777777" w:rsidR="00A805EE" w:rsidRDefault="00A805EE" w:rsidP="00CF78F5">
      <w:pPr>
        <w:pStyle w:val="5-"/>
        <w:numPr>
          <w:ilvl w:val="0"/>
          <w:numId w:val="85"/>
        </w:numPr>
        <w:rPr>
          <w:rtl/>
        </w:rPr>
      </w:pPr>
      <w:r>
        <w:rPr>
          <w:rFonts w:hint="cs"/>
          <w:rtl/>
        </w:rPr>
        <w:t>ה</w:t>
      </w:r>
      <w:r w:rsidR="00DD6EBB">
        <w:rPr>
          <w:rFonts w:hint="cs"/>
          <w:rtl/>
        </w:rPr>
        <w:t xml:space="preserve">מחיר </w:t>
      </w:r>
      <w:r>
        <w:rPr>
          <w:rFonts w:hint="cs"/>
          <w:rtl/>
        </w:rPr>
        <w:t>המשוקלל שחושב לפי משקל מחירי</w:t>
      </w:r>
      <w:r w:rsidR="00DD6EBB">
        <w:rPr>
          <w:rFonts w:hint="cs"/>
          <w:rtl/>
        </w:rPr>
        <w:t xml:space="preserve"> התעריפים</w:t>
      </w:r>
      <w:r>
        <w:rPr>
          <w:rFonts w:hint="cs"/>
          <w:rtl/>
        </w:rPr>
        <w:t xml:space="preserve"> שהוצעו על ידי הספק לקבוצת המדינות </w:t>
      </w:r>
      <w:r w:rsidR="002860BE">
        <w:rPr>
          <w:rtl/>
        </w:rPr>
        <w:t>–</w:t>
      </w:r>
      <w:r>
        <w:rPr>
          <w:rFonts w:hint="cs"/>
          <w:rtl/>
        </w:rPr>
        <w:t xml:space="preserve"> 5</w:t>
      </w:r>
      <w:r w:rsidR="002860BE">
        <w:rPr>
          <w:rFonts w:hint="cs"/>
          <w:rtl/>
        </w:rPr>
        <w:t>.95</w:t>
      </w:r>
      <w:r>
        <w:rPr>
          <w:rFonts w:hint="cs"/>
          <w:rtl/>
        </w:rPr>
        <w:t xml:space="preserve"> אג'</w:t>
      </w:r>
      <w:r w:rsidR="00E02B9C">
        <w:rPr>
          <w:rFonts w:hint="cs"/>
          <w:rtl/>
        </w:rPr>
        <w:t>.</w:t>
      </w:r>
    </w:p>
    <w:p w14:paraId="4DF3D503" w14:textId="77777777" w:rsidR="00A805EE" w:rsidRDefault="00A805EE" w:rsidP="00CF78F5">
      <w:pPr>
        <w:pStyle w:val="5-"/>
        <w:numPr>
          <w:ilvl w:val="0"/>
          <w:numId w:val="85"/>
        </w:numPr>
        <w:rPr>
          <w:rtl/>
        </w:rPr>
      </w:pPr>
      <w:r>
        <w:rPr>
          <w:rFonts w:hint="cs"/>
          <w:rtl/>
        </w:rPr>
        <w:t xml:space="preserve">ההנחה המחושבת </w:t>
      </w:r>
      <w:r w:rsidR="008E47B8">
        <w:rPr>
          <w:rFonts w:hint="cs"/>
          <w:rtl/>
        </w:rPr>
        <w:t>-</w:t>
      </w:r>
      <w:r>
        <w:rPr>
          <w:rFonts w:hint="cs"/>
          <w:rtl/>
        </w:rPr>
        <w:t xml:space="preserve"> 15% </w:t>
      </w:r>
      <w:r w:rsidR="008E47B8">
        <w:rPr>
          <w:rFonts w:hint="cs"/>
          <w:rtl/>
        </w:rPr>
        <w:t xml:space="preserve">לפי החישוב הבא: </w:t>
      </w:r>
      <w:r w:rsidR="00905B5F">
        <w:t>(</w:t>
      </w:r>
      <w:r w:rsidR="002860BE">
        <w:t>7</w:t>
      </w:r>
      <w:r w:rsidR="00905B5F">
        <w:t>-5.</w:t>
      </w:r>
      <w:r w:rsidR="002860BE">
        <w:t>95</w:t>
      </w:r>
      <w:r w:rsidR="00905B5F">
        <w:t>)/</w:t>
      </w:r>
      <w:r w:rsidR="002860BE">
        <w:t>7</w:t>
      </w:r>
      <w:r w:rsidR="008100E8">
        <w:t>x100</w:t>
      </w:r>
    </w:p>
    <w:p w14:paraId="1E3FB0A1" w14:textId="77777777" w:rsidR="00905B5F" w:rsidRDefault="00905B5F" w:rsidP="00CF78F5">
      <w:pPr>
        <w:pStyle w:val="5-"/>
        <w:numPr>
          <w:ilvl w:val="0"/>
          <w:numId w:val="85"/>
        </w:numPr>
        <w:rPr>
          <w:rtl/>
        </w:rPr>
      </w:pPr>
      <w:r>
        <w:rPr>
          <w:rFonts w:hint="cs"/>
          <w:rtl/>
        </w:rPr>
        <w:t>מחיר סופי לשיחות ליעד לויין - 1</w:t>
      </w:r>
      <w:r w:rsidR="002860BE">
        <w:rPr>
          <w:rFonts w:hint="cs"/>
          <w:rtl/>
        </w:rPr>
        <w:t>2</w:t>
      </w:r>
      <w:r>
        <w:rPr>
          <w:rFonts w:hint="cs"/>
          <w:rtl/>
        </w:rPr>
        <w:t>.</w:t>
      </w:r>
      <w:r w:rsidR="002860BE">
        <w:rPr>
          <w:rFonts w:hint="cs"/>
          <w:rtl/>
        </w:rPr>
        <w:t>75</w:t>
      </w:r>
      <w:r>
        <w:rPr>
          <w:rFonts w:hint="cs"/>
          <w:rtl/>
        </w:rPr>
        <w:t xml:space="preserve"> ש"ח כולל מע"מ </w:t>
      </w:r>
      <w:r w:rsidR="002860BE">
        <w:t>15</w:t>
      </w:r>
      <w:r>
        <w:t>X(1-15%)=1</w:t>
      </w:r>
      <w:r w:rsidR="002860BE">
        <w:t>2</w:t>
      </w:r>
      <w:r>
        <w:t>.</w:t>
      </w:r>
      <w:r w:rsidR="002860BE">
        <w:t>75</w:t>
      </w:r>
    </w:p>
    <w:p w14:paraId="0C67D07B" w14:textId="6D436FDF" w:rsidR="009A6001" w:rsidRPr="00C56B1D" w:rsidRDefault="009A6001" w:rsidP="009E1CCB">
      <w:pPr>
        <w:pStyle w:val="4-"/>
      </w:pPr>
      <w:bookmarkStart w:id="77" w:name="_Ref6389759"/>
      <w:r>
        <w:rPr>
          <w:rFonts w:hint="cs"/>
          <w:rtl/>
        </w:rPr>
        <w:t>מעבר ל</w:t>
      </w:r>
      <w:r w:rsidR="00DD6EBB">
        <w:rPr>
          <w:rFonts w:hint="cs"/>
          <w:rtl/>
        </w:rPr>
        <w:t>מחירי ה</w:t>
      </w:r>
      <w:r>
        <w:rPr>
          <w:rFonts w:hint="cs"/>
          <w:rtl/>
        </w:rPr>
        <w:t xml:space="preserve">תעריפים שיקבעו בהתאם להצעתו של הספק הזוכה, </w:t>
      </w:r>
      <w:r w:rsidRPr="00176E9C">
        <w:rPr>
          <w:rFonts w:hint="cs"/>
          <w:b/>
          <w:bCs/>
          <w:rtl/>
        </w:rPr>
        <w:t>תתווסף</w:t>
      </w:r>
      <w:r>
        <w:rPr>
          <w:rFonts w:hint="cs"/>
          <w:rtl/>
        </w:rPr>
        <w:t xml:space="preserve"> עלות הקישורית (קישור גומלין) בארץ (בהתאם למקור השיחה המחויגת קרי נייח/</w:t>
      </w:r>
      <w:r w:rsidR="005D15B2">
        <w:rPr>
          <w:rFonts w:hint="cs"/>
          <w:rtl/>
        </w:rPr>
        <w:t>רט"ן</w:t>
      </w:r>
      <w:r>
        <w:rPr>
          <w:rFonts w:hint="cs"/>
          <w:rtl/>
        </w:rPr>
        <w:t>) והכל בהתאם להנחיית משרד התקשורת</w:t>
      </w:r>
      <w:r w:rsidR="005C2943">
        <w:rPr>
          <w:rFonts w:hint="cs"/>
          <w:rtl/>
        </w:rPr>
        <w:t xml:space="preserve"> ובהתאם ל</w:t>
      </w:r>
      <w:r w:rsidR="0014243E">
        <w:rPr>
          <w:rFonts w:hint="cs"/>
          <w:rtl/>
        </w:rPr>
        <w:t xml:space="preserve">תנאי מכרזי חשכ"ל </w:t>
      </w:r>
      <w:r w:rsidR="00895C77">
        <w:rPr>
          <w:rFonts w:hint="cs"/>
          <w:rtl/>
        </w:rPr>
        <w:t>שבאמצעותם מבוצע</w:t>
      </w:r>
      <w:r w:rsidR="0024713C">
        <w:rPr>
          <w:rFonts w:hint="cs"/>
          <w:rtl/>
        </w:rPr>
        <w:t>ות</w:t>
      </w:r>
      <w:r w:rsidR="00895C77">
        <w:rPr>
          <w:rFonts w:hint="cs"/>
          <w:rtl/>
        </w:rPr>
        <w:t xml:space="preserve"> שיחות בינלאומיות</w:t>
      </w:r>
      <w:r w:rsidR="0024713C">
        <w:rPr>
          <w:rFonts w:hint="cs"/>
          <w:rtl/>
        </w:rPr>
        <w:t>;</w:t>
      </w:r>
      <w:r w:rsidR="00895C77">
        <w:rPr>
          <w:rFonts w:hint="cs"/>
          <w:rtl/>
        </w:rPr>
        <w:t xml:space="preserve"> </w:t>
      </w:r>
      <w:r w:rsidR="005D15B2">
        <w:rPr>
          <w:rFonts w:hint="cs"/>
          <w:rtl/>
        </w:rPr>
        <w:t xml:space="preserve">יובהר כי </w:t>
      </w:r>
      <w:r w:rsidR="000D6E45">
        <w:rPr>
          <w:rFonts w:hint="cs"/>
          <w:rtl/>
        </w:rPr>
        <w:t>ל</w:t>
      </w:r>
      <w:r w:rsidR="005D15B2">
        <w:rPr>
          <w:rFonts w:hint="cs"/>
          <w:rtl/>
        </w:rPr>
        <w:t xml:space="preserve">שיחות </w:t>
      </w:r>
      <w:r w:rsidR="000D6E45">
        <w:rPr>
          <w:rFonts w:hint="cs"/>
          <w:rtl/>
        </w:rPr>
        <w:t xml:space="preserve">יוצאות </w:t>
      </w:r>
      <w:r w:rsidR="005D15B2">
        <w:rPr>
          <w:rFonts w:hint="cs"/>
          <w:rtl/>
        </w:rPr>
        <w:t xml:space="preserve">המתבצעות מקווי רט"ן לא יתווסף עלות של קישור גומלין (עלות הקישורית נכלל בתעריפי מכרז הרט"ן) </w:t>
      </w:r>
      <w:r w:rsidR="00895C77">
        <w:rPr>
          <w:rFonts w:hint="cs"/>
          <w:rtl/>
        </w:rPr>
        <w:t>כמפורט לעיל</w:t>
      </w:r>
      <w:r>
        <w:rPr>
          <w:rFonts w:hint="cs"/>
          <w:rtl/>
        </w:rPr>
        <w:t>.</w:t>
      </w:r>
      <w:r w:rsidR="00895C77">
        <w:rPr>
          <w:rFonts w:hint="cs"/>
          <w:rtl/>
        </w:rPr>
        <w:t xml:space="preserve"> </w:t>
      </w:r>
      <w:r>
        <w:rPr>
          <w:rFonts w:hint="cs"/>
          <w:rtl/>
        </w:rPr>
        <w:t>ככל שיחולו שינויים במדיניות משרד התקשורת הם יחולו בהתאמה על המחירים במכרז זה.</w:t>
      </w:r>
      <w:bookmarkEnd w:id="77"/>
    </w:p>
    <w:p w14:paraId="05B5B6CF" w14:textId="77777777" w:rsidR="00AF35B5" w:rsidRPr="00C259D5" w:rsidRDefault="00337CD0" w:rsidP="009E1CCB">
      <w:pPr>
        <w:pStyle w:val="4-"/>
      </w:pPr>
      <w:r w:rsidRPr="00732EEE">
        <w:rPr>
          <w:rFonts w:hint="cs"/>
          <w:rtl/>
        </w:rPr>
        <w:t xml:space="preserve">המחירים </w:t>
      </w:r>
      <w:r w:rsidR="005D15B2" w:rsidRPr="00732EEE">
        <w:rPr>
          <w:rFonts w:hint="cs"/>
          <w:rtl/>
        </w:rPr>
        <w:t>ש</w:t>
      </w:r>
      <w:r w:rsidR="005D15B2" w:rsidRPr="0027745D">
        <w:rPr>
          <w:rFonts w:hint="cs"/>
          <w:rtl/>
        </w:rPr>
        <w:t>הוצעו</w:t>
      </w:r>
      <w:r w:rsidRPr="0027745D">
        <w:rPr>
          <w:rFonts w:hint="cs"/>
          <w:rtl/>
        </w:rPr>
        <w:t xml:space="preserve"> על ידי הספק בהצעתו, הם המחייבים את הספק הזוכה לכל אורך תקופת ההתקשרות.</w:t>
      </w:r>
      <w:r w:rsidR="00AF35B5">
        <w:rPr>
          <w:rFonts w:hint="cs"/>
          <w:rtl/>
        </w:rPr>
        <w:t xml:space="preserve"> למען הסר ספק, הספק לא יוכל </w:t>
      </w:r>
      <w:r w:rsidR="00AF35B5">
        <w:rPr>
          <w:rtl/>
        </w:rPr>
        <w:t>לגבות תוספת תשלום כלשהי מעבר ל</w:t>
      </w:r>
      <w:r w:rsidR="00AF35B5">
        <w:rPr>
          <w:rFonts w:hint="cs"/>
          <w:rtl/>
        </w:rPr>
        <w:t>מחירים</w:t>
      </w:r>
      <w:r w:rsidR="00AF35B5">
        <w:rPr>
          <w:rtl/>
        </w:rPr>
        <w:t xml:space="preserve"> </w:t>
      </w:r>
      <w:r w:rsidR="00AF35B5">
        <w:rPr>
          <w:rFonts w:hint="cs"/>
          <w:rtl/>
        </w:rPr>
        <w:t xml:space="preserve">בהם זכה במכרז, </w:t>
      </w:r>
      <w:r w:rsidR="00AF35B5">
        <w:rPr>
          <w:rtl/>
        </w:rPr>
        <w:t xml:space="preserve">לרבות בגין שיחות </w:t>
      </w:r>
      <w:r w:rsidR="00AF35B5">
        <w:rPr>
          <w:rFonts w:hint="cs"/>
          <w:rtl/>
        </w:rPr>
        <w:t>ליעדים ניידים (</w:t>
      </w:r>
      <w:r w:rsidR="00AF35B5">
        <w:rPr>
          <w:rtl/>
        </w:rPr>
        <w:t>בעלי קידומות סלול</w:t>
      </w:r>
      <w:r w:rsidR="00AF35B5">
        <w:rPr>
          <w:rFonts w:hint="cs"/>
          <w:rtl/>
        </w:rPr>
        <w:t>א</w:t>
      </w:r>
      <w:r w:rsidR="00AF35B5">
        <w:rPr>
          <w:rtl/>
        </w:rPr>
        <w:t>ריים</w:t>
      </w:r>
      <w:r w:rsidR="00AF35B5">
        <w:rPr>
          <w:rFonts w:hint="cs"/>
          <w:rtl/>
        </w:rPr>
        <w:t>)</w:t>
      </w:r>
      <w:r w:rsidR="00AF35B5">
        <w:rPr>
          <w:rtl/>
        </w:rPr>
        <w:t xml:space="preserve"> בחו"ל.</w:t>
      </w:r>
    </w:p>
    <w:p w14:paraId="64AA5949" w14:textId="34F7BB94" w:rsidR="00337CD0" w:rsidRPr="0027745D" w:rsidRDefault="00337CD0" w:rsidP="009E1CCB">
      <w:pPr>
        <w:pStyle w:val="4-"/>
      </w:pPr>
      <w:r w:rsidRPr="0027745D">
        <w:rPr>
          <w:rFonts w:hint="cs"/>
          <w:rtl/>
        </w:rPr>
        <w:t xml:space="preserve">למען הסר ספק, </w:t>
      </w:r>
      <w:r w:rsidRPr="0027745D">
        <w:rPr>
          <w:rtl/>
        </w:rPr>
        <w:t>כל שירות או דרישה שרשומה במכרז זה ואשר לגביהם אין אזכור ספציפי לתשלום</w:t>
      </w:r>
      <w:r w:rsidR="00212399">
        <w:rPr>
          <w:rFonts w:hint="cs"/>
          <w:rtl/>
        </w:rPr>
        <w:t xml:space="preserve"> כאמור לעיל</w:t>
      </w:r>
      <w:r w:rsidRPr="0027745D">
        <w:rPr>
          <w:rtl/>
        </w:rPr>
        <w:t xml:space="preserve"> </w:t>
      </w:r>
      <w:r w:rsidR="000D6E45">
        <w:rPr>
          <w:rFonts w:hint="cs"/>
          <w:rtl/>
        </w:rPr>
        <w:t>י</w:t>
      </w:r>
      <w:r w:rsidRPr="0027745D">
        <w:rPr>
          <w:rFonts w:hint="eastAsia"/>
          <w:rtl/>
        </w:rPr>
        <w:t>סופק</w:t>
      </w:r>
      <w:r w:rsidRPr="0027745D">
        <w:rPr>
          <w:rFonts w:hint="cs"/>
          <w:rtl/>
        </w:rPr>
        <w:t>ו</w:t>
      </w:r>
      <w:r w:rsidRPr="0027745D">
        <w:rPr>
          <w:rtl/>
        </w:rPr>
        <w:t xml:space="preserve"> ללא עלות</w:t>
      </w:r>
      <w:r w:rsidRPr="0027745D">
        <w:rPr>
          <w:rFonts w:hint="cs"/>
          <w:rtl/>
        </w:rPr>
        <w:t>.</w:t>
      </w:r>
    </w:p>
    <w:p w14:paraId="76302AF8" w14:textId="77777777" w:rsidR="00337CD0" w:rsidRPr="0027745D" w:rsidRDefault="00337CD0" w:rsidP="00DB60FD">
      <w:pPr>
        <w:pStyle w:val="3-2"/>
      </w:pPr>
      <w:r w:rsidRPr="0027745D">
        <w:rPr>
          <w:rFonts w:hint="cs"/>
          <w:rtl/>
        </w:rPr>
        <w:lastRenderedPageBreak/>
        <w:t>ביצוע התשלום</w:t>
      </w:r>
    </w:p>
    <w:p w14:paraId="30ED6A0D" w14:textId="1EE99C88" w:rsidR="00337CD0" w:rsidRPr="00732EEE" w:rsidRDefault="00337CD0" w:rsidP="009E1CCB">
      <w:pPr>
        <w:pStyle w:val="4-"/>
      </w:pPr>
      <w:r w:rsidRPr="00732EEE">
        <w:rPr>
          <w:rtl/>
        </w:rPr>
        <w:t>התשלום יתבצע בהתאם למפורט ב</w:t>
      </w:r>
      <w:r w:rsidRPr="00732EEE">
        <w:rPr>
          <w:rFonts w:hint="cs"/>
          <w:rtl/>
        </w:rPr>
        <w:t>הסכם ההתקשרות להלן (</w:t>
      </w:r>
      <w:r w:rsidRPr="00F66491">
        <w:rPr>
          <w:rFonts w:hint="cs"/>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Ref536698279 \r \h</w:instrText>
      </w:r>
      <w:r>
        <w:rPr>
          <w:rtl/>
        </w:rPr>
        <w:instrText xml:space="preserve"> </w:instrText>
      </w:r>
      <w:r>
        <w:rPr>
          <w:rtl/>
        </w:rPr>
      </w:r>
      <w:r>
        <w:rPr>
          <w:rtl/>
        </w:rPr>
        <w:fldChar w:fldCharType="separate"/>
      </w:r>
      <w:r w:rsidR="00F30A37">
        <w:rPr>
          <w:rtl/>
        </w:rPr>
        <w:t>‏4</w:t>
      </w:r>
      <w:r>
        <w:rPr>
          <w:rtl/>
        </w:rPr>
        <w:fldChar w:fldCharType="end"/>
      </w:r>
      <w:r w:rsidRPr="00322050">
        <w:rPr>
          <w:rFonts w:hint="cs"/>
          <w:rtl/>
        </w:rPr>
        <w:t xml:space="preserve"> למסמכי המכרז)</w:t>
      </w:r>
      <w:r w:rsidRPr="00732EEE">
        <w:rPr>
          <w:rtl/>
        </w:rPr>
        <w:t>.</w:t>
      </w:r>
    </w:p>
    <w:p w14:paraId="1F0A353D" w14:textId="77777777" w:rsidR="00337CD0" w:rsidRPr="0027745D" w:rsidRDefault="00337CD0" w:rsidP="00DB60FD">
      <w:pPr>
        <w:pStyle w:val="3-2"/>
      </w:pPr>
      <w:r w:rsidRPr="0027745D">
        <w:rPr>
          <w:rtl/>
        </w:rPr>
        <w:t>הצמדה</w:t>
      </w:r>
      <w:r w:rsidRPr="0027745D">
        <w:rPr>
          <w:rFonts w:hint="cs"/>
          <w:rtl/>
        </w:rPr>
        <w:t xml:space="preserve"> למדד</w:t>
      </w:r>
      <w:r w:rsidRPr="0027745D">
        <w:rPr>
          <w:rtl/>
        </w:rPr>
        <w:t xml:space="preserve"> </w:t>
      </w:r>
    </w:p>
    <w:p w14:paraId="65A927B2" w14:textId="7E08F9C4" w:rsidR="005912BD" w:rsidRPr="001E0AFE" w:rsidRDefault="005912BD" w:rsidP="009E1CCB">
      <w:pPr>
        <w:pStyle w:val="4-"/>
        <w:rPr>
          <w:rtl/>
        </w:rPr>
      </w:pPr>
      <w:r w:rsidRPr="001E0AFE">
        <w:rPr>
          <w:rtl/>
        </w:rPr>
        <w:t xml:space="preserve">המחירים יוצמדו לשינויים במדד המחירים לצרכן – כפי שמפורסם על ידי הלשכה המרכזית לסטטיסטיקה או מי שהוסמך על ידי ממשלת ישראל להחליפה (להלן: </w:t>
      </w:r>
      <w:r w:rsidR="00B762C8">
        <w:rPr>
          <w:rFonts w:hint="cs"/>
          <w:b/>
          <w:bCs/>
          <w:rtl/>
        </w:rPr>
        <w:t>"</w:t>
      </w:r>
      <w:r w:rsidRPr="000C1091">
        <w:rPr>
          <w:b/>
          <w:bCs/>
          <w:rtl/>
        </w:rPr>
        <w:t>המדד</w:t>
      </w:r>
      <w:r w:rsidR="00B762C8">
        <w:rPr>
          <w:rFonts w:hint="cs"/>
          <w:b/>
          <w:bCs/>
          <w:rtl/>
        </w:rPr>
        <w:t>"</w:t>
      </w:r>
      <w:r w:rsidRPr="001E0AFE">
        <w:rPr>
          <w:rtl/>
        </w:rPr>
        <w:t>).</w:t>
      </w:r>
    </w:p>
    <w:p w14:paraId="2564BCE5" w14:textId="77777777" w:rsidR="005912BD" w:rsidRPr="001E0AFE" w:rsidRDefault="005912BD" w:rsidP="009E1CCB">
      <w:pPr>
        <w:pStyle w:val="4-"/>
        <w:rPr>
          <w:rtl/>
        </w:rPr>
      </w:pPr>
      <w:r w:rsidRPr="001E0AFE">
        <w:rPr>
          <w:rtl/>
        </w:rPr>
        <w:t>סכום ההצמדה שיחושב יתווסף (או יופחת, אם חלה ירידה במדד הרלוונטי) ל</w:t>
      </w:r>
      <w:r w:rsidR="00D572A2">
        <w:rPr>
          <w:rFonts w:hint="cs"/>
          <w:rtl/>
        </w:rPr>
        <w:t xml:space="preserve">מחירים </w:t>
      </w:r>
      <w:r w:rsidRPr="001E0AFE">
        <w:rPr>
          <w:rtl/>
        </w:rPr>
        <w:t>שנקבעו בהתקשרות.</w:t>
      </w:r>
    </w:p>
    <w:p w14:paraId="24AF5FE1" w14:textId="77777777" w:rsidR="005912BD" w:rsidRPr="001E0AFE" w:rsidRDefault="005912BD" w:rsidP="009E1CCB">
      <w:pPr>
        <w:pStyle w:val="4-"/>
        <w:rPr>
          <w:rtl/>
        </w:rPr>
      </w:pPr>
      <w:r w:rsidRPr="001E0AFE">
        <w:rPr>
          <w:rtl/>
        </w:rPr>
        <w:t>ביצוע הצמדה יהיה גם במקרים שבהם מדובר בהצמדה שלילית.</w:t>
      </w:r>
    </w:p>
    <w:p w14:paraId="76FE0789" w14:textId="77777777" w:rsidR="005912BD" w:rsidRPr="001E0AFE" w:rsidRDefault="005912BD" w:rsidP="009E1CCB">
      <w:pPr>
        <w:pStyle w:val="4-"/>
      </w:pPr>
      <w:r w:rsidRPr="001E0AFE">
        <w:rPr>
          <w:rtl/>
        </w:rPr>
        <w:t xml:space="preserve">ביצוע ההצמדה </w:t>
      </w:r>
      <w:r w:rsidRPr="001E0AFE">
        <w:rPr>
          <w:rFonts w:hint="cs"/>
          <w:rtl/>
        </w:rPr>
        <w:t>יבוצע על ידי עדכון מחירי הזכיי</w:t>
      </w:r>
      <w:r w:rsidRPr="001E0AFE">
        <w:rPr>
          <w:rFonts w:hint="eastAsia"/>
          <w:rtl/>
        </w:rPr>
        <w:t>ה</w:t>
      </w:r>
      <w:r w:rsidRPr="001E0AFE">
        <w:rPr>
          <w:rFonts w:hint="cs"/>
          <w:rtl/>
        </w:rPr>
        <w:t xml:space="preserve"> של הספק.</w:t>
      </w:r>
    </w:p>
    <w:p w14:paraId="0A7419F2" w14:textId="77777777" w:rsidR="00337CD0" w:rsidRDefault="005912BD" w:rsidP="009E1CCB">
      <w:pPr>
        <w:pStyle w:val="4-"/>
      </w:pPr>
      <w:r w:rsidRPr="001E0AFE">
        <w:rPr>
          <w:rFonts w:hint="cs"/>
          <w:rtl/>
        </w:rPr>
        <w:t>האחריות לבקשת ביצוע ההצמדה הינה של הספק ובמידה והבקשה מוצדקת יבוצע העדכון תוך 14 ימי עבודה מהבקשה.</w:t>
      </w:r>
      <w:r w:rsidR="005F7D91">
        <w:rPr>
          <w:rFonts w:hint="cs"/>
          <w:rtl/>
        </w:rPr>
        <w:t xml:space="preserve"> על אף האמור עורך המכרז רשאי לבצע הצמדה גם ללא בקשה של הספק.</w:t>
      </w:r>
      <w:r w:rsidRPr="001E0AFE">
        <w:rPr>
          <w:rFonts w:hint="cs"/>
          <w:rtl/>
        </w:rPr>
        <w:t xml:space="preserve"> לא תבוצע הצמדה רטרואקטיבית להזמנות שבוצעו או תשלומים ששולמו.</w:t>
      </w:r>
    </w:p>
    <w:p w14:paraId="2314001B" w14:textId="77777777" w:rsidR="005912BD" w:rsidRDefault="005912BD" w:rsidP="00DB60FD">
      <w:pPr>
        <w:pStyle w:val="3-2"/>
      </w:pPr>
      <w:r>
        <w:rPr>
          <w:rFonts w:hint="cs"/>
          <w:rtl/>
        </w:rPr>
        <w:t>מנגנון ביצוע ההצמדה</w:t>
      </w:r>
    </w:p>
    <w:p w14:paraId="5154BF35" w14:textId="63B3910A" w:rsidR="005912BD" w:rsidRDefault="00524422" w:rsidP="009E1CCB">
      <w:pPr>
        <w:pStyle w:val="4-"/>
      </w:pPr>
      <w:bookmarkStart w:id="78" w:name="_Ref384342517"/>
      <w:r w:rsidRPr="001E0AFE">
        <w:rPr>
          <w:rtl/>
        </w:rPr>
        <w:t xml:space="preserve">ביצוע ההצמדה יחל לאחר תום 18 חודשים </w:t>
      </w:r>
      <w:r w:rsidR="00F81319">
        <w:rPr>
          <w:rFonts w:hint="cs"/>
          <w:rtl/>
        </w:rPr>
        <w:t>מיום הגשת ההצעות</w:t>
      </w:r>
      <w:r w:rsidRPr="001E0AFE">
        <w:rPr>
          <w:rFonts w:hint="cs"/>
          <w:rtl/>
        </w:rPr>
        <w:t xml:space="preserve"> (להלן</w:t>
      </w:r>
      <w:r w:rsidR="00B762C8">
        <w:rPr>
          <w:rFonts w:hint="cs"/>
          <w:rtl/>
        </w:rPr>
        <w:t>:</w:t>
      </w:r>
      <w:r w:rsidRPr="001E0AFE">
        <w:rPr>
          <w:rFonts w:hint="cs"/>
          <w:rtl/>
        </w:rPr>
        <w:t xml:space="preserve"> </w:t>
      </w:r>
      <w:r w:rsidR="00B762C8">
        <w:rPr>
          <w:rFonts w:hint="cs"/>
          <w:b/>
          <w:bCs/>
          <w:rtl/>
        </w:rPr>
        <w:t>"</w:t>
      </w:r>
      <w:r w:rsidRPr="000C1091">
        <w:rPr>
          <w:rFonts w:hint="eastAsia"/>
          <w:b/>
          <w:bCs/>
          <w:rtl/>
        </w:rPr>
        <w:t>תאריך</w:t>
      </w:r>
      <w:r w:rsidRPr="000C1091">
        <w:rPr>
          <w:b/>
          <w:bCs/>
          <w:rtl/>
        </w:rPr>
        <w:t xml:space="preserve"> </w:t>
      </w:r>
      <w:r w:rsidRPr="000C1091">
        <w:rPr>
          <w:rFonts w:hint="eastAsia"/>
          <w:b/>
          <w:bCs/>
          <w:rtl/>
        </w:rPr>
        <w:t>הבסיס</w:t>
      </w:r>
      <w:r w:rsidR="00B762C8">
        <w:rPr>
          <w:rFonts w:hint="cs"/>
          <w:b/>
          <w:bCs/>
          <w:rtl/>
        </w:rPr>
        <w:t>"</w:t>
      </w:r>
      <w:r w:rsidRPr="001E0AFE">
        <w:rPr>
          <w:rFonts w:hint="cs"/>
          <w:rtl/>
        </w:rPr>
        <w:t>)</w:t>
      </w:r>
      <w:r w:rsidRPr="001E0AFE">
        <w:rPr>
          <w:rtl/>
        </w:rPr>
        <w:t>. המדד הידוע ביום זה ייקבע כמדד ההתחלתי.</w:t>
      </w:r>
      <w:bookmarkEnd w:id="78"/>
    </w:p>
    <w:p w14:paraId="3B384552" w14:textId="23C6C6E1" w:rsidR="00524422" w:rsidRDefault="00524422" w:rsidP="009E1CCB">
      <w:pPr>
        <w:pStyle w:val="4-"/>
      </w:pPr>
      <w:bookmarkStart w:id="79" w:name="_Ref384342624"/>
      <w:r w:rsidRPr="001E0AFE">
        <w:rPr>
          <w:rtl/>
        </w:rPr>
        <w:t xml:space="preserve">ההצמדה תתבצע מדי </w:t>
      </w:r>
      <w:r w:rsidRPr="001E0AFE">
        <w:rPr>
          <w:rFonts w:hint="cs"/>
          <w:rtl/>
        </w:rPr>
        <w:t xml:space="preserve">6 </w:t>
      </w:r>
      <w:r w:rsidRPr="001E0AFE">
        <w:rPr>
          <w:rtl/>
        </w:rPr>
        <w:t>חודשים, כך שההצמדה הראשונה תתבצע ב</w:t>
      </w:r>
      <w:r w:rsidR="00F82A84">
        <w:rPr>
          <w:rFonts w:hint="cs"/>
          <w:rtl/>
        </w:rPr>
        <w:t>מועד תאריך הבסיס, ולאחר מכן</w:t>
      </w:r>
      <w:r w:rsidRPr="001E0AFE">
        <w:rPr>
          <w:rFonts w:hint="cs"/>
          <w:rtl/>
        </w:rPr>
        <w:t xml:space="preserve"> </w:t>
      </w:r>
      <w:r w:rsidR="00F82A84">
        <w:rPr>
          <w:rFonts w:hint="cs"/>
          <w:rtl/>
        </w:rPr>
        <w:t>6</w:t>
      </w:r>
      <w:r w:rsidR="00F82A84" w:rsidRPr="001E0AFE">
        <w:rPr>
          <w:rFonts w:hint="cs"/>
          <w:rtl/>
        </w:rPr>
        <w:t xml:space="preserve"> </w:t>
      </w:r>
      <w:r w:rsidRPr="001E0AFE">
        <w:rPr>
          <w:rtl/>
        </w:rPr>
        <w:t xml:space="preserve">חודשים מתאריך </w:t>
      </w:r>
      <w:r w:rsidR="005F7D91">
        <w:rPr>
          <w:rFonts w:hint="cs"/>
          <w:rtl/>
        </w:rPr>
        <w:t xml:space="preserve"> הבסיס</w:t>
      </w:r>
      <w:r w:rsidRPr="001E0AFE">
        <w:rPr>
          <w:rFonts w:hint="cs"/>
          <w:rtl/>
        </w:rPr>
        <w:t>.</w:t>
      </w:r>
      <w:bookmarkEnd w:id="79"/>
    </w:p>
    <w:p w14:paraId="78C8384C" w14:textId="65C1DE30" w:rsidR="00524422" w:rsidRDefault="00524422" w:rsidP="009E1CCB">
      <w:pPr>
        <w:pStyle w:val="4-"/>
      </w:pPr>
      <w:r w:rsidRPr="001E0AFE">
        <w:rPr>
          <w:rtl/>
        </w:rPr>
        <w:t xml:space="preserve">על אף האמור </w:t>
      </w:r>
      <w:r>
        <w:rPr>
          <w:rFonts w:hint="cs"/>
          <w:rtl/>
        </w:rPr>
        <w:t>לעיל</w:t>
      </w:r>
      <w:r w:rsidRPr="001E0AFE">
        <w:rPr>
          <w:rtl/>
        </w:rPr>
        <w:t xml:space="preserve">, אם במועד מסוים (להלן: </w:t>
      </w:r>
      <w:r w:rsidR="00B762C8">
        <w:rPr>
          <w:rFonts w:hint="cs"/>
          <w:rtl/>
        </w:rPr>
        <w:t>"</w:t>
      </w:r>
      <w:r w:rsidRPr="000C1091">
        <w:rPr>
          <w:b/>
          <w:bCs/>
          <w:rtl/>
        </w:rPr>
        <w:t>יום השינוי</w:t>
      </w:r>
      <w:r w:rsidR="00B762C8">
        <w:rPr>
          <w:rFonts w:hint="cs"/>
          <w:b/>
          <w:bCs/>
          <w:rtl/>
        </w:rPr>
        <w:t>"</w:t>
      </w:r>
      <w:r w:rsidRPr="001E0AFE">
        <w:rPr>
          <w:rtl/>
        </w:rPr>
        <w:t>) במהלך 18 החודשים הראשונים מתאריך הבסיס, יחול שינוי במדד</w:t>
      </w:r>
      <w:r w:rsidR="00840291">
        <w:rPr>
          <w:rFonts w:hint="cs"/>
          <w:rtl/>
        </w:rPr>
        <w:t xml:space="preserve"> מחירים לצרכן</w:t>
      </w:r>
      <w:r w:rsidRPr="001E0AFE">
        <w:rPr>
          <w:rtl/>
        </w:rPr>
        <w:t xml:space="preserve"> </w:t>
      </w:r>
      <w:r w:rsidR="00A36E03">
        <w:rPr>
          <w:rtl/>
        </w:rPr>
        <w:t>–</w:t>
      </w:r>
      <w:r w:rsidR="00A36E03">
        <w:rPr>
          <w:rFonts w:hint="cs"/>
          <w:rtl/>
        </w:rPr>
        <w:t xml:space="preserve"> כללי-</w:t>
      </w:r>
      <w:r w:rsidRPr="001E0AFE">
        <w:rPr>
          <w:rtl/>
        </w:rPr>
        <w:t xml:space="preserve">– כך שיהיה גבוה </w:t>
      </w:r>
      <w:r w:rsidR="00F82A84">
        <w:rPr>
          <w:rFonts w:hint="cs"/>
          <w:rtl/>
        </w:rPr>
        <w:t xml:space="preserve">או נמוך </w:t>
      </w:r>
      <w:r w:rsidRPr="001E0AFE">
        <w:rPr>
          <w:rtl/>
        </w:rPr>
        <w:t>בשיעור של4%</w:t>
      </w:r>
      <w:r>
        <w:rPr>
          <w:rFonts w:hint="cs"/>
          <w:rtl/>
        </w:rPr>
        <w:t xml:space="preserve"> </w:t>
      </w:r>
      <w:r w:rsidRPr="001E0AFE">
        <w:rPr>
          <w:rtl/>
        </w:rPr>
        <w:t>ויותר מהמדד הידוע בתאריך הבסיס, יחל חישוב ההצמדה מנקודה זו ואילך, באופן הבא:</w:t>
      </w:r>
    </w:p>
    <w:p w14:paraId="3424AFD3" w14:textId="77777777" w:rsidR="00524422" w:rsidRPr="001E0AFE" w:rsidRDefault="00524422" w:rsidP="00CF78F5">
      <w:pPr>
        <w:pStyle w:val="5-"/>
        <w:rPr>
          <w:rtl/>
        </w:rPr>
      </w:pPr>
      <w:r w:rsidRPr="001E0AFE">
        <w:rPr>
          <w:rtl/>
        </w:rPr>
        <w:t>המדד הידוע ביום השינוי ייקבע כמדד ההתחלתי</w:t>
      </w:r>
      <w:r w:rsidRPr="001E0AFE">
        <w:rPr>
          <w:rFonts w:hint="cs"/>
          <w:rtl/>
        </w:rPr>
        <w:t xml:space="preserve"> ויבוצע עדכון מחירים כנדרש</w:t>
      </w:r>
      <w:r w:rsidRPr="001E0AFE">
        <w:rPr>
          <w:rtl/>
        </w:rPr>
        <w:t>.</w:t>
      </w:r>
    </w:p>
    <w:p w14:paraId="7E7A00FF" w14:textId="77777777" w:rsidR="00524422" w:rsidRPr="00322050" w:rsidRDefault="00524422" w:rsidP="00CF78F5">
      <w:pPr>
        <w:pStyle w:val="5-"/>
        <w:rPr>
          <w:rtl/>
        </w:rPr>
      </w:pPr>
      <w:r w:rsidRPr="001E0AFE">
        <w:rPr>
          <w:rtl/>
        </w:rPr>
        <w:t>ביצוע ההצמדה ייעשה בחלוף פרק הזמן שנקבע לביצוע הצמדות, כאמור</w:t>
      </w:r>
      <w:r>
        <w:rPr>
          <w:rFonts w:hint="cs"/>
          <w:rtl/>
        </w:rPr>
        <w:t xml:space="preserve"> לעיל.</w:t>
      </w:r>
    </w:p>
    <w:p w14:paraId="2985448D" w14:textId="77777777" w:rsidR="00337CD0" w:rsidRDefault="00337CD0">
      <w:pPr>
        <w:bidi w:val="0"/>
        <w:spacing w:before="200" w:after="200" w:line="276" w:lineRule="auto"/>
        <w:rPr>
          <w:rFonts w:ascii="David" w:hAnsi="David" w:cs="David"/>
          <w:sz w:val="72"/>
          <w:szCs w:val="72"/>
        </w:rPr>
      </w:pPr>
      <w:r>
        <w:rPr>
          <w:rFonts w:ascii="David" w:hAnsi="David" w:cs="David"/>
          <w:sz w:val="72"/>
          <w:szCs w:val="72"/>
          <w:rtl/>
        </w:rPr>
        <w:br w:type="page"/>
      </w:r>
    </w:p>
    <w:p w14:paraId="78A3B042" w14:textId="77777777" w:rsidR="004F1CDA" w:rsidRPr="004F1CDA" w:rsidRDefault="004F1CDA" w:rsidP="004F1CDA">
      <w:pPr>
        <w:pStyle w:val="afffff0"/>
        <w:spacing w:before="60" w:afterLines="60" w:after="144" w:line="276" w:lineRule="auto"/>
        <w:ind w:hanging="964"/>
        <w:jc w:val="center"/>
        <w:rPr>
          <w:rFonts w:ascii="David" w:hAnsi="David"/>
          <w:sz w:val="40"/>
          <w:szCs w:val="40"/>
          <w:rtl/>
        </w:rPr>
      </w:pPr>
      <w:r w:rsidRPr="004F1CDA">
        <w:rPr>
          <w:rFonts w:ascii="David" w:hAnsi="David"/>
          <w:sz w:val="40"/>
          <w:szCs w:val="40"/>
          <w:rtl/>
        </w:rPr>
        <w:lastRenderedPageBreak/>
        <w:t xml:space="preserve">נספח </w:t>
      </w:r>
      <w:r w:rsidRPr="004F1CDA">
        <w:rPr>
          <w:rFonts w:ascii="David" w:hAnsi="David"/>
          <w:sz w:val="40"/>
          <w:szCs w:val="40"/>
        </w:rPr>
        <w:t>2.1</w:t>
      </w:r>
      <w:r w:rsidRPr="004F1CDA">
        <w:rPr>
          <w:rFonts w:ascii="David" w:hAnsi="David"/>
          <w:sz w:val="40"/>
          <w:szCs w:val="40"/>
          <w:rtl/>
        </w:rPr>
        <w:t xml:space="preserve"> – ממשק "דלתאות" ספק רט"ן –מפעיל בינלאומי</w:t>
      </w:r>
    </w:p>
    <w:p w14:paraId="3AADC86A" w14:textId="73FEA49C" w:rsidR="004F1CDA" w:rsidRPr="004F1CDA" w:rsidRDefault="004F1CDA" w:rsidP="009C582C">
      <w:p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מטרת הממשק : לעדכן את מערכות </w:t>
      </w:r>
      <w:r w:rsidR="009C582C">
        <w:rPr>
          <w:rFonts w:ascii="David" w:hAnsi="David" w:cs="David" w:hint="cs"/>
          <w:rtl/>
        </w:rPr>
        <w:t>ה</w:t>
      </w:r>
      <w:r w:rsidRPr="004F1CDA">
        <w:rPr>
          <w:rFonts w:ascii="David" w:hAnsi="David" w:cs="David"/>
          <w:rtl/>
        </w:rPr>
        <w:t>ספק</w:t>
      </w:r>
      <w:r w:rsidR="009C582C">
        <w:rPr>
          <w:rFonts w:ascii="David" w:hAnsi="David" w:cs="David" w:hint="cs"/>
          <w:rtl/>
        </w:rPr>
        <w:t xml:space="preserve"> הזוכה במכרז זה</w:t>
      </w:r>
      <w:r w:rsidRPr="004F1CDA">
        <w:rPr>
          <w:rFonts w:ascii="David" w:hAnsi="David" w:cs="David"/>
          <w:rtl/>
        </w:rPr>
        <w:t xml:space="preserve"> במנו</w:t>
      </w:r>
      <w:r w:rsidR="009C582C">
        <w:rPr>
          <w:rFonts w:ascii="David" w:hAnsi="David" w:cs="David" w:hint="cs"/>
          <w:rtl/>
        </w:rPr>
        <w:t>י</w:t>
      </w:r>
      <w:r w:rsidRPr="004F1CDA">
        <w:rPr>
          <w:rFonts w:ascii="David" w:hAnsi="David" w:cs="David"/>
          <w:rtl/>
        </w:rPr>
        <w:t xml:space="preserve">י </w:t>
      </w:r>
      <w:r w:rsidR="005D435D">
        <w:rPr>
          <w:rFonts w:ascii="David" w:hAnsi="David" w:cs="David" w:hint="cs"/>
          <w:rtl/>
        </w:rPr>
        <w:t xml:space="preserve">רט"ן </w:t>
      </w:r>
      <w:r w:rsidRPr="004F1CDA">
        <w:rPr>
          <w:rFonts w:ascii="David" w:hAnsi="David" w:cs="David"/>
          <w:rtl/>
        </w:rPr>
        <w:t>חשכ"ל</w:t>
      </w:r>
      <w:r w:rsidR="00B42A75">
        <w:rPr>
          <w:rFonts w:ascii="David" w:hAnsi="David" w:cs="David" w:hint="cs"/>
          <w:rtl/>
        </w:rPr>
        <w:t>.</w:t>
      </w:r>
    </w:p>
    <w:p w14:paraId="37EE6ED6"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מדי  יום בשעות הבוקר המוקדמות  ייווצרו ויופקו 2 קבצים :</w:t>
      </w:r>
    </w:p>
    <w:p w14:paraId="511EE9E6" w14:textId="456D48C9" w:rsidR="004F1CDA" w:rsidRPr="004F1CDA" w:rsidRDefault="00B42A75" w:rsidP="007A1F4D">
      <w:pPr>
        <w:spacing w:before="60" w:afterLines="60" w:after="144" w:line="276" w:lineRule="auto"/>
        <w:ind w:left="424" w:hanging="710"/>
        <w:jc w:val="both"/>
        <w:outlineLvl w:val="1"/>
        <w:rPr>
          <w:rFonts w:ascii="David" w:hAnsi="David" w:cs="David"/>
          <w:rtl/>
        </w:rPr>
      </w:pPr>
      <w:r>
        <w:rPr>
          <w:rFonts w:ascii="David" w:hAnsi="David" w:cs="David" w:hint="cs"/>
          <w:rtl/>
        </w:rPr>
        <w:t>ה</w:t>
      </w:r>
      <w:r w:rsidR="004F1CDA" w:rsidRPr="004F1CDA">
        <w:rPr>
          <w:rFonts w:ascii="David" w:hAnsi="David" w:cs="David"/>
          <w:rtl/>
        </w:rPr>
        <w:t>קב</w:t>
      </w:r>
      <w:r w:rsidR="007A1F4D">
        <w:rPr>
          <w:rFonts w:ascii="David" w:hAnsi="David" w:cs="David" w:hint="cs"/>
          <w:rtl/>
        </w:rPr>
        <w:t>צים</w:t>
      </w:r>
      <w:r w:rsidR="004F1CDA" w:rsidRPr="004F1CDA">
        <w:rPr>
          <w:rFonts w:ascii="David" w:hAnsi="David" w:cs="David"/>
          <w:rtl/>
        </w:rPr>
        <w:t xml:space="preserve"> </w:t>
      </w:r>
      <w:r w:rsidR="007A1F4D">
        <w:rPr>
          <w:rFonts w:ascii="David" w:hAnsi="David" w:cs="David" w:hint="cs"/>
          <w:rtl/>
        </w:rPr>
        <w:t>יכילו</w:t>
      </w:r>
      <w:r w:rsidR="004F1CDA" w:rsidRPr="004F1CDA">
        <w:rPr>
          <w:rFonts w:ascii="David" w:hAnsi="David" w:cs="David"/>
          <w:rtl/>
        </w:rPr>
        <w:t xml:space="preserve"> </w:t>
      </w:r>
      <w:r w:rsidR="007A1F4D">
        <w:rPr>
          <w:rFonts w:ascii="David" w:hAnsi="David" w:cs="David" w:hint="cs"/>
          <w:rtl/>
        </w:rPr>
        <w:t>פרטי</w:t>
      </w:r>
      <w:r w:rsidR="004F1CDA" w:rsidRPr="004F1CDA">
        <w:rPr>
          <w:rFonts w:ascii="David" w:hAnsi="David" w:cs="David"/>
          <w:rtl/>
        </w:rPr>
        <w:t xml:space="preserve"> מנויים שהפסיקו </w:t>
      </w:r>
      <w:r w:rsidR="007A1F4D" w:rsidRPr="004F1CDA">
        <w:rPr>
          <w:rFonts w:ascii="David" w:hAnsi="David" w:cs="David"/>
          <w:rtl/>
        </w:rPr>
        <w:t>ל</w:t>
      </w:r>
      <w:r w:rsidR="007A1F4D">
        <w:rPr>
          <w:rFonts w:ascii="David" w:hAnsi="David" w:cs="David" w:hint="cs"/>
          <w:rtl/>
        </w:rPr>
        <w:t>הכלל</w:t>
      </w:r>
      <w:r w:rsidR="007A1F4D" w:rsidRPr="004F1CDA">
        <w:rPr>
          <w:rFonts w:ascii="David" w:hAnsi="David" w:cs="David"/>
          <w:rtl/>
        </w:rPr>
        <w:t xml:space="preserve"> </w:t>
      </w:r>
      <w:r w:rsidR="007A1F4D">
        <w:rPr>
          <w:rFonts w:ascii="David" w:hAnsi="David" w:cs="David" w:hint="cs"/>
          <w:rtl/>
        </w:rPr>
        <w:t>כ</w:t>
      </w:r>
      <w:r w:rsidR="004F1CDA" w:rsidRPr="004F1CDA">
        <w:rPr>
          <w:rFonts w:ascii="David" w:hAnsi="David" w:cs="David"/>
          <w:rtl/>
        </w:rPr>
        <w:t xml:space="preserve">מנויי חשכ"ל או </w:t>
      </w:r>
      <w:r w:rsidR="007A1F4D">
        <w:rPr>
          <w:rFonts w:ascii="David" w:hAnsi="David" w:cs="David" w:hint="cs"/>
          <w:rtl/>
        </w:rPr>
        <w:t>נוספו</w:t>
      </w:r>
      <w:r w:rsidR="00840291">
        <w:rPr>
          <w:rFonts w:ascii="David" w:hAnsi="David" w:cs="David" w:hint="cs"/>
          <w:rtl/>
        </w:rPr>
        <w:t xml:space="preserve"> </w:t>
      </w:r>
      <w:r w:rsidR="007A1F4D">
        <w:rPr>
          <w:rFonts w:ascii="David" w:hAnsi="David" w:cs="David" w:hint="cs"/>
          <w:rtl/>
        </w:rPr>
        <w:t>כ</w:t>
      </w:r>
      <w:r w:rsidR="004F1CDA" w:rsidRPr="004F1CDA">
        <w:rPr>
          <w:rFonts w:ascii="David" w:hAnsi="David" w:cs="David"/>
          <w:rtl/>
        </w:rPr>
        <w:t xml:space="preserve">מנויי חשכ"ל או </w:t>
      </w:r>
      <w:r w:rsidR="007A1F4D">
        <w:rPr>
          <w:rFonts w:ascii="David" w:hAnsi="David" w:cs="David" w:hint="cs"/>
          <w:rtl/>
        </w:rPr>
        <w:t>חלו</w:t>
      </w:r>
      <w:r w:rsidR="007A1F4D" w:rsidRPr="004F1CDA">
        <w:rPr>
          <w:rFonts w:ascii="David" w:hAnsi="David" w:cs="David"/>
          <w:rtl/>
        </w:rPr>
        <w:t xml:space="preserve"> </w:t>
      </w:r>
      <w:r w:rsidR="004F1CDA" w:rsidRPr="004F1CDA">
        <w:rPr>
          <w:rFonts w:ascii="David" w:hAnsi="David" w:cs="David"/>
          <w:rtl/>
        </w:rPr>
        <w:t>בהם שינוי</w:t>
      </w:r>
      <w:r w:rsidR="007A1F4D">
        <w:rPr>
          <w:rFonts w:ascii="David" w:hAnsi="David" w:cs="David" w:hint="cs"/>
          <w:rtl/>
        </w:rPr>
        <w:t>י</w:t>
      </w:r>
      <w:r w:rsidR="004F1CDA" w:rsidRPr="004F1CDA">
        <w:rPr>
          <w:rFonts w:ascii="David" w:hAnsi="David" w:cs="David"/>
          <w:rtl/>
        </w:rPr>
        <w:t xml:space="preserve"> פרטים (כמו שם וכתובת וכו') </w:t>
      </w:r>
    </w:p>
    <w:p w14:paraId="29FFF472" w14:textId="51089859" w:rsidR="004F1CDA" w:rsidRPr="004F1CDA" w:rsidRDefault="004D75E1" w:rsidP="004D75E1">
      <w:pPr>
        <w:spacing w:before="60" w:afterLines="60" w:after="144" w:line="276" w:lineRule="auto"/>
        <w:ind w:left="424" w:hanging="710"/>
        <w:jc w:val="both"/>
        <w:outlineLvl w:val="1"/>
        <w:rPr>
          <w:rFonts w:ascii="David" w:hAnsi="David" w:cs="David"/>
        </w:rPr>
      </w:pPr>
      <w:r>
        <w:rPr>
          <w:rFonts w:ascii="David" w:hAnsi="David" w:cs="David" w:hint="cs"/>
          <w:rtl/>
        </w:rPr>
        <w:t xml:space="preserve">להלן </w:t>
      </w:r>
      <w:r w:rsidR="004F1CDA" w:rsidRPr="004F1CDA">
        <w:rPr>
          <w:rFonts w:ascii="David" w:hAnsi="David" w:cs="David"/>
          <w:rtl/>
        </w:rPr>
        <w:t>מבנה קובץ דלתא</w:t>
      </w:r>
      <w:r>
        <w:rPr>
          <w:rFonts w:ascii="David" w:hAnsi="David" w:cs="David" w:hint="cs"/>
          <w:rtl/>
        </w:rPr>
        <w:t>ות</w:t>
      </w:r>
      <w:r w:rsidR="004F1CDA" w:rsidRPr="004F1CDA">
        <w:rPr>
          <w:rFonts w:ascii="David" w:hAnsi="David" w:cs="David"/>
          <w:rtl/>
        </w:rPr>
        <w:t xml:space="preserve"> עבור עדכון מנו</w:t>
      </w:r>
      <w:r w:rsidR="003F5751">
        <w:rPr>
          <w:rFonts w:ascii="David" w:hAnsi="David" w:cs="David" w:hint="cs"/>
          <w:rtl/>
        </w:rPr>
        <w:t>י</w:t>
      </w:r>
      <w:r w:rsidR="004F1CDA" w:rsidRPr="004F1CDA">
        <w:rPr>
          <w:rFonts w:ascii="David" w:hAnsi="David" w:cs="David"/>
          <w:rtl/>
        </w:rPr>
        <w:t xml:space="preserve">י חשכ"ל </w:t>
      </w:r>
      <w:r>
        <w:rPr>
          <w:rFonts w:ascii="David" w:hAnsi="David" w:cs="David" w:hint="cs"/>
          <w:rtl/>
        </w:rPr>
        <w:t>וכן</w:t>
      </w:r>
      <w:r w:rsidRPr="004F1CDA">
        <w:rPr>
          <w:rFonts w:ascii="David" w:hAnsi="David" w:cs="David"/>
          <w:rtl/>
        </w:rPr>
        <w:t xml:space="preserve"> </w:t>
      </w:r>
      <w:r w:rsidR="004F1CDA" w:rsidRPr="004F1CDA">
        <w:rPr>
          <w:rFonts w:ascii="David" w:hAnsi="David" w:cs="David"/>
          <w:rtl/>
        </w:rPr>
        <w:t>קובץ דלתא</w:t>
      </w:r>
      <w:r>
        <w:rPr>
          <w:rFonts w:ascii="David" w:hAnsi="David" w:cs="David" w:hint="cs"/>
          <w:rtl/>
        </w:rPr>
        <w:t>ות</w:t>
      </w:r>
      <w:r w:rsidR="004F1CDA" w:rsidRPr="004F1CDA">
        <w:rPr>
          <w:rFonts w:ascii="David" w:hAnsi="David" w:cs="David"/>
          <w:rtl/>
        </w:rPr>
        <w:t xml:space="preserve"> עבור עדכון  מנוי</w:t>
      </w:r>
      <w:r w:rsidR="003F5751">
        <w:rPr>
          <w:rFonts w:ascii="David" w:hAnsi="David" w:cs="David" w:hint="cs"/>
          <w:rtl/>
        </w:rPr>
        <w:t>י</w:t>
      </w:r>
      <w:r w:rsidR="004F1CDA" w:rsidRPr="004F1CDA">
        <w:rPr>
          <w:rFonts w:ascii="David" w:hAnsi="David" w:cs="David"/>
          <w:rtl/>
        </w:rPr>
        <w:t xml:space="preserve"> חשכ"ל בשת"פ </w:t>
      </w:r>
    </w:p>
    <w:p w14:paraId="5B5195B9" w14:textId="77777777" w:rsidR="004F1CDA" w:rsidRPr="004F1CDA" w:rsidRDefault="004F1CDA" w:rsidP="004F1CDA">
      <w:pPr>
        <w:spacing w:before="60" w:afterLines="60" w:after="144" w:line="276" w:lineRule="auto"/>
        <w:ind w:left="424" w:hanging="710"/>
        <w:jc w:val="both"/>
        <w:outlineLvl w:val="1"/>
        <w:rPr>
          <w:rFonts w:ascii="David" w:hAnsi="David" w:cs="David"/>
          <w:b/>
          <w:bCs/>
          <w:color w:val="333399"/>
          <w:u w:val="single"/>
        </w:rPr>
      </w:pPr>
    </w:p>
    <w:p w14:paraId="63E9D204" w14:textId="77777777" w:rsidR="004F1CDA" w:rsidRPr="004F1CDA" w:rsidRDefault="004F1CDA" w:rsidP="00BF30B6">
      <w:pPr>
        <w:pStyle w:val="18"/>
        <w:numPr>
          <w:ilvl w:val="0"/>
          <w:numId w:val="89"/>
        </w:numPr>
        <w:spacing w:afterLines="60" w:after="144" w:line="276" w:lineRule="auto"/>
        <w:ind w:left="424" w:hanging="710"/>
        <w:outlineLvl w:val="1"/>
        <w:rPr>
          <w:rFonts w:ascii="David" w:hAnsi="David"/>
          <w:sz w:val="24"/>
          <w:rtl/>
        </w:rPr>
      </w:pPr>
      <w:r w:rsidRPr="004F1CDA">
        <w:rPr>
          <w:rFonts w:ascii="David" w:hAnsi="David"/>
          <w:sz w:val="24"/>
          <w:rtl/>
        </w:rPr>
        <w:t xml:space="preserve">שם קובץ מיועד  שישלח מספק </w:t>
      </w:r>
      <w:r w:rsidR="005D435D">
        <w:rPr>
          <w:rFonts w:ascii="David" w:hAnsi="David" w:hint="cs"/>
          <w:sz w:val="24"/>
          <w:rtl/>
        </w:rPr>
        <w:t>הרט"ן</w:t>
      </w:r>
      <w:r w:rsidRPr="004F1CDA">
        <w:rPr>
          <w:rFonts w:ascii="David" w:hAnsi="David"/>
          <w:sz w:val="24"/>
          <w:rtl/>
        </w:rPr>
        <w:t xml:space="preserve"> ל</w:t>
      </w:r>
      <w:r w:rsidR="00B5509D">
        <w:rPr>
          <w:rFonts w:ascii="David" w:hAnsi="David" w:hint="cs"/>
          <w:sz w:val="24"/>
          <w:rtl/>
        </w:rPr>
        <w:t>ספק המב"ל</w:t>
      </w:r>
      <w:r w:rsidR="00B5509D" w:rsidRPr="004F1CDA">
        <w:rPr>
          <w:rFonts w:ascii="David" w:hAnsi="David"/>
          <w:sz w:val="24"/>
          <w:rtl/>
        </w:rPr>
        <w:t xml:space="preserve"> </w:t>
      </w:r>
      <w:r w:rsidRPr="004F1CDA">
        <w:rPr>
          <w:rFonts w:ascii="David" w:hAnsi="David"/>
          <w:sz w:val="24"/>
          <w:rtl/>
        </w:rPr>
        <w:t xml:space="preserve">עבור חשכ"ל : </w:t>
      </w:r>
      <w:r w:rsidRPr="004F1CDA">
        <w:rPr>
          <w:rFonts w:ascii="David" w:hAnsi="David"/>
          <w:sz w:val="24"/>
        </w:rPr>
        <w:t>DELTA_FILE_</w:t>
      </w:r>
      <w:r w:rsidR="00B5509D">
        <w:rPr>
          <w:rFonts w:ascii="David" w:hAnsi="David"/>
          <w:sz w:val="24"/>
        </w:rPr>
        <w:t>00</w:t>
      </w:r>
      <w:r w:rsidRPr="004F1CDA">
        <w:rPr>
          <w:rFonts w:ascii="David" w:hAnsi="David"/>
          <w:sz w:val="24"/>
        </w:rPr>
        <w:t>_HASKAL_SUB. YYYYMMDD_HHMISS</w:t>
      </w:r>
    </w:p>
    <w:p w14:paraId="1C2ACE4E" w14:textId="77777777" w:rsidR="004F1CDA" w:rsidRPr="004F1CDA" w:rsidRDefault="004F1CDA" w:rsidP="004F1CDA">
      <w:pPr>
        <w:pStyle w:val="18"/>
        <w:numPr>
          <w:ilvl w:val="0"/>
          <w:numId w:val="0"/>
        </w:numPr>
        <w:spacing w:afterLines="60" w:after="144" w:line="276" w:lineRule="auto"/>
        <w:ind w:left="424" w:hanging="710"/>
        <w:outlineLvl w:val="1"/>
        <w:rPr>
          <w:rFonts w:ascii="David" w:hAnsi="David"/>
          <w:sz w:val="24"/>
          <w:rtl/>
        </w:rPr>
      </w:pPr>
    </w:p>
    <w:p w14:paraId="31393A90" w14:textId="77777777" w:rsidR="004F1CDA" w:rsidRPr="004F1CDA" w:rsidRDefault="004F1CDA" w:rsidP="00BF30B6">
      <w:pPr>
        <w:pStyle w:val="18"/>
        <w:numPr>
          <w:ilvl w:val="0"/>
          <w:numId w:val="89"/>
        </w:numPr>
        <w:spacing w:afterLines="60" w:after="144" w:line="276" w:lineRule="auto"/>
        <w:ind w:left="424" w:hanging="710"/>
        <w:outlineLvl w:val="1"/>
        <w:rPr>
          <w:rFonts w:ascii="David" w:hAnsi="David"/>
          <w:sz w:val="24"/>
          <w:rtl/>
        </w:rPr>
      </w:pPr>
      <w:r w:rsidRPr="004F1CDA">
        <w:rPr>
          <w:rFonts w:ascii="David" w:hAnsi="David"/>
          <w:sz w:val="24"/>
          <w:rtl/>
        </w:rPr>
        <w:t>שם קובץ מיועד  שישלח מספק ה</w:t>
      </w:r>
      <w:r w:rsidR="005D435D">
        <w:rPr>
          <w:rFonts w:ascii="David" w:hAnsi="David" w:hint="cs"/>
          <w:sz w:val="24"/>
          <w:rtl/>
        </w:rPr>
        <w:t>רט"ן</w:t>
      </w:r>
      <w:r w:rsidRPr="004F1CDA">
        <w:rPr>
          <w:rFonts w:ascii="David" w:hAnsi="David"/>
          <w:sz w:val="24"/>
          <w:rtl/>
        </w:rPr>
        <w:t xml:space="preserve">  ל</w:t>
      </w:r>
      <w:r w:rsidR="00B5509D">
        <w:rPr>
          <w:rFonts w:ascii="David" w:hAnsi="David" w:hint="cs"/>
          <w:sz w:val="24"/>
          <w:rtl/>
        </w:rPr>
        <w:t>ספק המב"ל</w:t>
      </w:r>
      <w:r w:rsidR="00B5509D" w:rsidRPr="004F1CDA">
        <w:rPr>
          <w:rFonts w:ascii="David" w:hAnsi="David"/>
          <w:sz w:val="24"/>
          <w:rtl/>
        </w:rPr>
        <w:t xml:space="preserve"> </w:t>
      </w:r>
      <w:r w:rsidRPr="004F1CDA">
        <w:rPr>
          <w:rFonts w:ascii="David" w:hAnsi="David"/>
          <w:sz w:val="24"/>
          <w:rtl/>
        </w:rPr>
        <w:t>עבור מנויי ספק ה</w:t>
      </w:r>
      <w:r w:rsidR="005D435D">
        <w:rPr>
          <w:rFonts w:ascii="David" w:hAnsi="David" w:hint="cs"/>
          <w:sz w:val="24"/>
          <w:rtl/>
        </w:rPr>
        <w:t>רט"ן</w:t>
      </w:r>
      <w:r w:rsidRPr="004F1CDA">
        <w:rPr>
          <w:rFonts w:ascii="David" w:hAnsi="David"/>
          <w:sz w:val="24"/>
          <w:rtl/>
        </w:rPr>
        <w:t xml:space="preserve">    </w:t>
      </w:r>
      <w:r w:rsidRPr="004F1CDA">
        <w:rPr>
          <w:rFonts w:ascii="David" w:hAnsi="David"/>
          <w:b/>
          <w:bCs/>
          <w:sz w:val="24"/>
          <w:u w:val="single"/>
          <w:rtl/>
        </w:rPr>
        <w:t>בשת"פ</w:t>
      </w:r>
      <w:r w:rsidRPr="004F1CDA">
        <w:rPr>
          <w:rFonts w:ascii="David" w:hAnsi="David"/>
          <w:sz w:val="24"/>
          <w:rtl/>
        </w:rPr>
        <w:t xml:space="preserve">  חשכ"ל : </w:t>
      </w:r>
      <w:r w:rsidRPr="004F1CDA">
        <w:rPr>
          <w:rFonts w:ascii="David" w:hAnsi="David"/>
          <w:sz w:val="24"/>
        </w:rPr>
        <w:t>DELTA_FILE_</w:t>
      </w:r>
      <w:r w:rsidR="00B5509D">
        <w:rPr>
          <w:rFonts w:ascii="David" w:hAnsi="David"/>
          <w:sz w:val="24"/>
        </w:rPr>
        <w:t>00</w:t>
      </w:r>
      <w:r w:rsidRPr="004F1CDA">
        <w:rPr>
          <w:rFonts w:ascii="David" w:hAnsi="David"/>
          <w:sz w:val="24"/>
        </w:rPr>
        <w:t>_HASKAL_CORP. YYYYMMDD_HHMISS</w:t>
      </w:r>
    </w:p>
    <w:p w14:paraId="7B8870F0" w14:textId="77777777" w:rsidR="004F1CDA" w:rsidRPr="004F1CDA" w:rsidRDefault="004F1CDA" w:rsidP="004F1CDA">
      <w:pPr>
        <w:pStyle w:val="18"/>
        <w:numPr>
          <w:ilvl w:val="0"/>
          <w:numId w:val="0"/>
        </w:numPr>
        <w:spacing w:afterLines="60" w:after="144" w:line="276" w:lineRule="auto"/>
        <w:ind w:left="424" w:hanging="710"/>
        <w:outlineLvl w:val="1"/>
        <w:rPr>
          <w:rFonts w:ascii="David" w:hAnsi="David"/>
          <w:sz w:val="24"/>
          <w:rtl/>
        </w:rPr>
      </w:pPr>
    </w:p>
    <w:p w14:paraId="3C61A418" w14:textId="77777777" w:rsidR="004F1CDA" w:rsidRPr="004F1CDA" w:rsidRDefault="003F5751" w:rsidP="004F1CDA">
      <w:pPr>
        <w:spacing w:before="60" w:afterLines="60" w:after="144" w:line="276" w:lineRule="auto"/>
        <w:ind w:left="424" w:hanging="710"/>
        <w:jc w:val="both"/>
        <w:outlineLvl w:val="1"/>
        <w:rPr>
          <w:rFonts w:ascii="David" w:hAnsi="David" w:cs="David"/>
          <w:rtl/>
        </w:rPr>
      </w:pPr>
      <w:r w:rsidRPr="004F1CDA">
        <w:rPr>
          <w:rFonts w:ascii="David" w:hAnsi="David" w:cs="David" w:hint="cs"/>
          <w:rtl/>
        </w:rPr>
        <w:t>תיאו</w:t>
      </w:r>
      <w:r w:rsidRPr="004F1CDA">
        <w:rPr>
          <w:rFonts w:ascii="David" w:hAnsi="David" w:cs="David" w:hint="eastAsia"/>
          <w:rtl/>
        </w:rPr>
        <w:t>ר</w:t>
      </w:r>
      <w:r w:rsidR="004F1CDA" w:rsidRPr="004F1CDA">
        <w:rPr>
          <w:rFonts w:ascii="David" w:hAnsi="David" w:cs="David"/>
          <w:rtl/>
        </w:rPr>
        <w:t xml:space="preserve"> מילולי: הקובץ מכיל כל שינוי (הוספה, ביטול, עדכון) הנוגע למנוי חשכ"ל.</w:t>
      </w:r>
    </w:p>
    <w:p w14:paraId="08E0FEC5"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3A9A7B12" w14:textId="10A8E32D" w:rsidR="004F1CDA" w:rsidRPr="004F1CDA" w:rsidRDefault="004F1CDA" w:rsidP="00B42A75">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 xml:space="preserve">מבנה רשומת </w:t>
      </w:r>
      <w:r w:rsidRPr="004F1CDA">
        <w:rPr>
          <w:rFonts w:ascii="David" w:hAnsi="David" w:cs="David"/>
          <w:u w:val="single"/>
        </w:rPr>
        <w:t>header</w:t>
      </w:r>
      <w:r w:rsidRPr="004F1CDA">
        <w:rPr>
          <w:rFonts w:ascii="David" w:hAnsi="David" w:cs="David"/>
          <w:u w:val="single"/>
          <w:rtl/>
        </w:rPr>
        <w:t xml:space="preserve"> של קובץ שינויים יומי ל</w:t>
      </w:r>
      <w:r w:rsidR="00B5509D">
        <w:rPr>
          <w:rFonts w:ascii="David" w:hAnsi="David" w:cs="David" w:hint="cs"/>
          <w:u w:val="single"/>
          <w:rtl/>
        </w:rPr>
        <w:t>ספק המב"ל</w:t>
      </w:r>
      <w:r w:rsidRPr="004F1CDA">
        <w:rPr>
          <w:rFonts w:ascii="David" w:hAnsi="David" w:cs="David"/>
          <w:u w:val="single"/>
          <w:rtl/>
        </w:rPr>
        <w:t>:</w:t>
      </w:r>
    </w:p>
    <w:p w14:paraId="53704185"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אורך רשומה 53 תווים</w:t>
      </w:r>
    </w:p>
    <w:tbl>
      <w:tblPr>
        <w:bidiVisual/>
        <w:tblW w:w="0" w:type="auto"/>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845"/>
        <w:gridCol w:w="689"/>
        <w:gridCol w:w="1281"/>
        <w:gridCol w:w="5235"/>
      </w:tblGrid>
      <w:tr w:rsidR="004F1CDA" w:rsidRPr="004F1CDA" w14:paraId="358D9822" w14:textId="77777777" w:rsidTr="00515D46">
        <w:tc>
          <w:tcPr>
            <w:tcW w:w="1845" w:type="dxa"/>
          </w:tcPr>
          <w:p w14:paraId="148E7F4F" w14:textId="77777777" w:rsidR="004F1CDA" w:rsidRPr="004F1CDA" w:rsidRDefault="004F1CDA" w:rsidP="00515D46">
            <w:pPr>
              <w:spacing w:before="60" w:afterLines="60" w:after="144"/>
              <w:ind w:left="830" w:hanging="830"/>
              <w:outlineLvl w:val="1"/>
              <w:rPr>
                <w:rFonts w:ascii="David" w:hAnsi="David" w:cs="David"/>
                <w:rtl/>
              </w:rPr>
            </w:pPr>
            <w:r w:rsidRPr="004F1CDA">
              <w:rPr>
                <w:rFonts w:ascii="David" w:hAnsi="David" w:cs="David"/>
                <w:rtl/>
              </w:rPr>
              <w:t>שם נתון</w:t>
            </w:r>
          </w:p>
        </w:tc>
        <w:tc>
          <w:tcPr>
            <w:tcW w:w="689" w:type="dxa"/>
          </w:tcPr>
          <w:p w14:paraId="39B6B412" w14:textId="77777777" w:rsidR="004F1CDA" w:rsidRPr="004F1CDA" w:rsidRDefault="004F1CDA" w:rsidP="00515D46">
            <w:pPr>
              <w:spacing w:before="60" w:afterLines="60" w:after="144"/>
              <w:ind w:left="830" w:hanging="830"/>
              <w:outlineLvl w:val="1"/>
              <w:rPr>
                <w:rFonts w:ascii="David" w:hAnsi="David" w:cs="David"/>
                <w:rtl/>
              </w:rPr>
            </w:pPr>
            <w:r w:rsidRPr="004F1CDA">
              <w:rPr>
                <w:rFonts w:ascii="David" w:hAnsi="David" w:cs="David"/>
                <w:rtl/>
              </w:rPr>
              <w:t>אורך</w:t>
            </w:r>
          </w:p>
        </w:tc>
        <w:tc>
          <w:tcPr>
            <w:tcW w:w="1281" w:type="dxa"/>
          </w:tcPr>
          <w:p w14:paraId="3126DD1F" w14:textId="77777777" w:rsidR="004F1CDA" w:rsidRPr="004F1CDA" w:rsidRDefault="004F1CDA" w:rsidP="00515D46">
            <w:pPr>
              <w:spacing w:before="60" w:afterLines="60" w:after="144"/>
              <w:ind w:left="424" w:right="-214" w:hanging="424"/>
              <w:outlineLvl w:val="1"/>
              <w:rPr>
                <w:rFonts w:ascii="David" w:hAnsi="David" w:cs="David"/>
                <w:rtl/>
              </w:rPr>
            </w:pPr>
            <w:r w:rsidRPr="004F1CDA">
              <w:rPr>
                <w:rFonts w:ascii="David" w:hAnsi="David" w:cs="David"/>
                <w:rtl/>
              </w:rPr>
              <w:t>אופי</w:t>
            </w:r>
          </w:p>
        </w:tc>
        <w:tc>
          <w:tcPr>
            <w:tcW w:w="5235" w:type="dxa"/>
          </w:tcPr>
          <w:p w14:paraId="3AFDCC26" w14:textId="77777777" w:rsidR="004F1CDA" w:rsidRPr="004F1CDA" w:rsidRDefault="004F1CDA" w:rsidP="00515D46">
            <w:pPr>
              <w:spacing w:before="60" w:afterLines="60" w:after="144"/>
              <w:ind w:left="735" w:hanging="710"/>
              <w:outlineLvl w:val="1"/>
              <w:rPr>
                <w:rFonts w:ascii="David" w:hAnsi="David" w:cs="David"/>
                <w:rtl/>
              </w:rPr>
            </w:pPr>
            <w:r w:rsidRPr="004F1CDA">
              <w:rPr>
                <w:rFonts w:ascii="David" w:hAnsi="David" w:cs="David"/>
                <w:rtl/>
              </w:rPr>
              <w:t>הסב</w:t>
            </w:r>
            <w:r w:rsidR="00515D46">
              <w:rPr>
                <w:rFonts w:ascii="David" w:hAnsi="David" w:cs="David" w:hint="cs"/>
                <w:rtl/>
              </w:rPr>
              <w:t>ר</w:t>
            </w:r>
          </w:p>
        </w:tc>
      </w:tr>
      <w:tr w:rsidR="004F1CDA" w:rsidRPr="004F1CDA" w14:paraId="45133B20" w14:textId="77777777" w:rsidTr="00515D46">
        <w:tc>
          <w:tcPr>
            <w:tcW w:w="1845" w:type="dxa"/>
          </w:tcPr>
          <w:p w14:paraId="1412316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מאפיין רשומה</w:t>
            </w:r>
          </w:p>
        </w:tc>
        <w:tc>
          <w:tcPr>
            <w:tcW w:w="689" w:type="dxa"/>
          </w:tcPr>
          <w:p w14:paraId="18FD5F0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1</w:t>
            </w:r>
          </w:p>
        </w:tc>
        <w:tc>
          <w:tcPr>
            <w:tcW w:w="1281" w:type="dxa"/>
          </w:tcPr>
          <w:p w14:paraId="4B348FDA"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אלפאנומרי</w:t>
            </w:r>
          </w:p>
        </w:tc>
        <w:tc>
          <w:tcPr>
            <w:tcW w:w="5235" w:type="dxa"/>
          </w:tcPr>
          <w:p w14:paraId="3A7F6A06" w14:textId="77777777" w:rsidR="004F1CDA" w:rsidRPr="004F1CDA" w:rsidRDefault="004F1CDA" w:rsidP="00515D46">
            <w:pPr>
              <w:spacing w:before="60" w:afterLines="60" w:after="144"/>
              <w:ind w:left="424" w:hanging="424"/>
              <w:outlineLvl w:val="1"/>
              <w:rPr>
                <w:rFonts w:ascii="David" w:hAnsi="David" w:cs="David"/>
              </w:rPr>
            </w:pPr>
            <w:r w:rsidRPr="004F1CDA">
              <w:rPr>
                <w:rFonts w:ascii="David" w:hAnsi="David" w:cs="David"/>
              </w:rPr>
              <w:t>C</w:t>
            </w:r>
            <w:r w:rsidRPr="004F1CDA">
              <w:rPr>
                <w:rFonts w:ascii="David" w:hAnsi="David" w:cs="David"/>
                <w:rtl/>
              </w:rPr>
              <w:t xml:space="preserve"> = </w:t>
            </w:r>
            <w:r w:rsidRPr="004F1CDA">
              <w:rPr>
                <w:rFonts w:ascii="David" w:hAnsi="David" w:cs="David"/>
              </w:rPr>
              <w:t>Control</w:t>
            </w:r>
          </w:p>
        </w:tc>
      </w:tr>
      <w:tr w:rsidR="004F1CDA" w:rsidRPr="004F1CDA" w14:paraId="60BA1A6B" w14:textId="77777777" w:rsidTr="00515D46">
        <w:tc>
          <w:tcPr>
            <w:tcW w:w="1845" w:type="dxa"/>
          </w:tcPr>
          <w:p w14:paraId="0DD01764"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זיהוי קובץ</w:t>
            </w:r>
          </w:p>
        </w:tc>
        <w:tc>
          <w:tcPr>
            <w:tcW w:w="689" w:type="dxa"/>
          </w:tcPr>
          <w:p w14:paraId="031E05DD"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15</w:t>
            </w:r>
          </w:p>
        </w:tc>
        <w:tc>
          <w:tcPr>
            <w:tcW w:w="1281" w:type="dxa"/>
          </w:tcPr>
          <w:p w14:paraId="31D39B0B"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אלפאנומרי</w:t>
            </w:r>
          </w:p>
        </w:tc>
        <w:tc>
          <w:tcPr>
            <w:tcW w:w="5235" w:type="dxa"/>
          </w:tcPr>
          <w:p w14:paraId="1DEFD1D6"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 xml:space="preserve">במקרה של קובץ מנויי ספק </w:t>
            </w:r>
            <w:r w:rsidR="005D435D">
              <w:rPr>
                <w:rFonts w:ascii="David" w:hAnsi="David" w:cs="David" w:hint="cs"/>
                <w:rtl/>
              </w:rPr>
              <w:t>רט"ן</w:t>
            </w:r>
            <w:r w:rsidRPr="004F1CDA">
              <w:rPr>
                <w:rFonts w:ascii="David" w:hAnsi="David" w:cs="David"/>
                <w:rtl/>
              </w:rPr>
              <w:t xml:space="preserve"> חשכ"ל :</w:t>
            </w:r>
          </w:p>
          <w:p w14:paraId="1451CB3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Pr>
              <w:t>RTNHASKAL</w:t>
            </w:r>
            <w:r w:rsidRPr="004F1CDA">
              <w:rPr>
                <w:rFonts w:ascii="David" w:hAnsi="David" w:cs="David"/>
                <w:rtl/>
              </w:rPr>
              <w:t xml:space="preserve"> יוצמד לשמאל וירופד ברווחים מימין</w:t>
            </w:r>
          </w:p>
          <w:p w14:paraId="20EEF4D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 xml:space="preserve">במקרה של קובץ מנויי ספק </w:t>
            </w:r>
            <w:r w:rsidR="005D435D">
              <w:rPr>
                <w:rFonts w:ascii="David" w:hAnsi="David" w:cs="David" w:hint="cs"/>
                <w:rtl/>
              </w:rPr>
              <w:t>רט"ן</w:t>
            </w:r>
            <w:r w:rsidRPr="004F1CDA">
              <w:rPr>
                <w:rFonts w:ascii="David" w:hAnsi="David" w:cs="David"/>
                <w:rtl/>
              </w:rPr>
              <w:t xml:space="preserve"> בשת"פ חשכ"ל :</w:t>
            </w:r>
          </w:p>
          <w:p w14:paraId="0A32FA54" w14:textId="77777777" w:rsidR="004F1CDA" w:rsidRPr="004F1CDA" w:rsidRDefault="00B5509D" w:rsidP="00515D46">
            <w:pPr>
              <w:spacing w:before="60" w:afterLines="60" w:after="144"/>
              <w:ind w:left="424" w:hanging="424"/>
              <w:outlineLvl w:val="1"/>
              <w:rPr>
                <w:rFonts w:ascii="David" w:hAnsi="David" w:cs="David"/>
                <w:rtl/>
              </w:rPr>
            </w:pPr>
            <w:r w:rsidRPr="004F1CDA">
              <w:rPr>
                <w:rFonts w:ascii="David" w:hAnsi="David" w:cs="David"/>
              </w:rPr>
              <w:t>R</w:t>
            </w:r>
            <w:r>
              <w:rPr>
                <w:rFonts w:ascii="David" w:hAnsi="David" w:cs="David"/>
              </w:rPr>
              <w:t>T</w:t>
            </w:r>
            <w:r w:rsidRPr="004F1CDA">
              <w:rPr>
                <w:rFonts w:ascii="David" w:hAnsi="David" w:cs="David"/>
              </w:rPr>
              <w:t>NHASKALCORP</w:t>
            </w:r>
            <w:r w:rsidRPr="004F1CDA">
              <w:rPr>
                <w:rFonts w:ascii="David" w:hAnsi="David" w:cs="David"/>
                <w:rtl/>
              </w:rPr>
              <w:t xml:space="preserve"> </w:t>
            </w:r>
            <w:r w:rsidR="004F1CDA" w:rsidRPr="004F1CDA">
              <w:rPr>
                <w:rFonts w:ascii="David" w:hAnsi="David" w:cs="David"/>
                <w:rtl/>
              </w:rPr>
              <w:t>יוצמד לשמאל וירופד ברווחים מימין</w:t>
            </w:r>
          </w:p>
        </w:tc>
      </w:tr>
      <w:tr w:rsidR="004F1CDA" w:rsidRPr="004F1CDA" w14:paraId="2A79C9FD" w14:textId="77777777" w:rsidTr="00515D46">
        <w:tc>
          <w:tcPr>
            <w:tcW w:w="1845" w:type="dxa"/>
          </w:tcPr>
          <w:p w14:paraId="5E9453A9"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קוד מפעיל</w:t>
            </w:r>
          </w:p>
        </w:tc>
        <w:tc>
          <w:tcPr>
            <w:tcW w:w="689" w:type="dxa"/>
          </w:tcPr>
          <w:p w14:paraId="7B5A5D99"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3</w:t>
            </w:r>
          </w:p>
        </w:tc>
        <w:tc>
          <w:tcPr>
            <w:tcW w:w="1281" w:type="dxa"/>
          </w:tcPr>
          <w:p w14:paraId="54C5A34D"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נומרי</w:t>
            </w:r>
          </w:p>
        </w:tc>
        <w:tc>
          <w:tcPr>
            <w:tcW w:w="5235" w:type="dxa"/>
          </w:tcPr>
          <w:p w14:paraId="3D16B064"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ערך – יסוכם בנפרד</w:t>
            </w:r>
            <w:r w:rsidR="00B5509D">
              <w:rPr>
                <w:rFonts w:ascii="David" w:hAnsi="David" w:cs="David" w:hint="cs"/>
                <w:rtl/>
              </w:rPr>
              <w:t xml:space="preserve"> בין ספקי רט"ן ומב"ל</w:t>
            </w:r>
          </w:p>
        </w:tc>
      </w:tr>
      <w:tr w:rsidR="004F1CDA" w:rsidRPr="004F1CDA" w14:paraId="2639530B" w14:textId="77777777" w:rsidTr="00515D46">
        <w:tc>
          <w:tcPr>
            <w:tcW w:w="1845" w:type="dxa"/>
          </w:tcPr>
          <w:p w14:paraId="1D46CAB3"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מס' סידורי</w:t>
            </w:r>
          </w:p>
        </w:tc>
        <w:tc>
          <w:tcPr>
            <w:tcW w:w="689" w:type="dxa"/>
          </w:tcPr>
          <w:p w14:paraId="3FDAFC0F"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4</w:t>
            </w:r>
          </w:p>
        </w:tc>
        <w:tc>
          <w:tcPr>
            <w:tcW w:w="1281" w:type="dxa"/>
          </w:tcPr>
          <w:p w14:paraId="4F04ACC8"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נומרי</w:t>
            </w:r>
          </w:p>
        </w:tc>
        <w:tc>
          <w:tcPr>
            <w:tcW w:w="5235" w:type="dxa"/>
          </w:tcPr>
          <w:p w14:paraId="01654CA0" w14:textId="77777777" w:rsidR="004F1CDA" w:rsidRPr="004F1CDA" w:rsidRDefault="004F1CDA" w:rsidP="00515D46">
            <w:pPr>
              <w:spacing w:before="60" w:afterLines="60" w:after="144"/>
              <w:ind w:left="424" w:hanging="424"/>
              <w:outlineLvl w:val="1"/>
              <w:rPr>
                <w:rFonts w:ascii="David" w:hAnsi="David" w:cs="David"/>
                <w:rtl/>
              </w:rPr>
            </w:pPr>
            <w:r w:rsidRPr="004F1CDA">
              <w:rPr>
                <w:rFonts w:ascii="David" w:hAnsi="David" w:cs="David"/>
                <w:rtl/>
              </w:rPr>
              <w:t>מספר רץ של הקובץ ( לכל קובץ מספר רץ משלו )</w:t>
            </w:r>
          </w:p>
        </w:tc>
      </w:tr>
      <w:tr w:rsidR="004F1CDA" w:rsidRPr="004F1CDA" w14:paraId="51DBAD25" w14:textId="77777777" w:rsidTr="00515D46">
        <w:tc>
          <w:tcPr>
            <w:tcW w:w="1845" w:type="dxa"/>
          </w:tcPr>
          <w:p w14:paraId="00339A54"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תאריך </w:t>
            </w:r>
          </w:p>
        </w:tc>
        <w:tc>
          <w:tcPr>
            <w:tcW w:w="689" w:type="dxa"/>
          </w:tcPr>
          <w:p w14:paraId="56B43283"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8</w:t>
            </w:r>
          </w:p>
        </w:tc>
        <w:tc>
          <w:tcPr>
            <w:tcW w:w="1281" w:type="dxa"/>
          </w:tcPr>
          <w:p w14:paraId="5A02B14E"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3458E87C" w14:textId="77777777" w:rsidR="004F1CDA" w:rsidRPr="004F1CDA" w:rsidRDefault="004F1CDA" w:rsidP="00515D46">
            <w:pPr>
              <w:spacing w:before="60" w:afterLines="60" w:after="144"/>
              <w:ind w:left="424" w:hanging="424"/>
              <w:jc w:val="both"/>
              <w:outlineLvl w:val="1"/>
              <w:rPr>
                <w:rFonts w:ascii="David" w:hAnsi="David" w:cs="David"/>
              </w:rPr>
            </w:pPr>
            <w:r w:rsidRPr="004F1CDA">
              <w:rPr>
                <w:rFonts w:ascii="David" w:hAnsi="David" w:cs="David"/>
                <w:rtl/>
              </w:rPr>
              <w:t xml:space="preserve">תאריך יצירת הקובץ </w:t>
            </w:r>
            <w:r w:rsidRPr="004F1CDA">
              <w:rPr>
                <w:rFonts w:ascii="David" w:hAnsi="David" w:cs="David"/>
              </w:rPr>
              <w:t>YYYYMMDD</w:t>
            </w:r>
          </w:p>
        </w:tc>
      </w:tr>
      <w:tr w:rsidR="004F1CDA" w:rsidRPr="004F1CDA" w14:paraId="1BB56936" w14:textId="77777777" w:rsidTr="00515D46">
        <w:tc>
          <w:tcPr>
            <w:tcW w:w="1845" w:type="dxa"/>
          </w:tcPr>
          <w:p w14:paraId="738E44F2"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מספר רשומות</w:t>
            </w:r>
          </w:p>
        </w:tc>
        <w:tc>
          <w:tcPr>
            <w:tcW w:w="689" w:type="dxa"/>
          </w:tcPr>
          <w:p w14:paraId="33F7F652"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7</w:t>
            </w:r>
          </w:p>
        </w:tc>
        <w:tc>
          <w:tcPr>
            <w:tcW w:w="1281" w:type="dxa"/>
          </w:tcPr>
          <w:p w14:paraId="4AB16BC0"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137F74ED"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מספר רשומות </w:t>
            </w:r>
            <w:r w:rsidRPr="004F1CDA">
              <w:rPr>
                <w:rFonts w:ascii="David" w:hAnsi="David" w:cs="David"/>
              </w:rPr>
              <w:t>Data</w:t>
            </w:r>
            <w:r w:rsidRPr="004F1CDA">
              <w:rPr>
                <w:rFonts w:ascii="David" w:hAnsi="David" w:cs="David"/>
                <w:rtl/>
              </w:rPr>
              <w:t xml:space="preserve"> בקובץ</w:t>
            </w:r>
          </w:p>
        </w:tc>
      </w:tr>
      <w:tr w:rsidR="004F1CDA" w:rsidRPr="004F1CDA" w14:paraId="731005B6" w14:textId="77777777" w:rsidTr="00515D46">
        <w:tc>
          <w:tcPr>
            <w:tcW w:w="1845" w:type="dxa"/>
          </w:tcPr>
          <w:p w14:paraId="1992108A"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סה"כ סכום</w:t>
            </w:r>
          </w:p>
        </w:tc>
        <w:tc>
          <w:tcPr>
            <w:tcW w:w="689" w:type="dxa"/>
          </w:tcPr>
          <w:p w14:paraId="13914265"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15</w:t>
            </w:r>
          </w:p>
        </w:tc>
        <w:tc>
          <w:tcPr>
            <w:tcW w:w="1281" w:type="dxa"/>
          </w:tcPr>
          <w:p w14:paraId="46ACE260"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נומרי</w:t>
            </w:r>
          </w:p>
        </w:tc>
        <w:tc>
          <w:tcPr>
            <w:tcW w:w="5235" w:type="dxa"/>
          </w:tcPr>
          <w:p w14:paraId="717553DD"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 xml:space="preserve">סכום שדה הבקרה בקובץ </w:t>
            </w:r>
            <w:r w:rsidRPr="004F1CDA">
              <w:rPr>
                <w:rFonts w:ascii="David" w:hAnsi="David" w:cs="David"/>
              </w:rPr>
              <w:t>)</w:t>
            </w:r>
            <w:r w:rsidRPr="004F1CDA">
              <w:rPr>
                <w:rFonts w:ascii="David" w:hAnsi="David" w:cs="David"/>
                <w:rtl/>
              </w:rPr>
              <w:t xml:space="preserve">סכום מספרי ה </w:t>
            </w:r>
            <w:r w:rsidRPr="004F1CDA">
              <w:rPr>
                <w:rFonts w:ascii="David" w:hAnsi="David" w:cs="David"/>
              </w:rPr>
              <w:t>ctn</w:t>
            </w:r>
            <w:r w:rsidRPr="004F1CDA">
              <w:rPr>
                <w:rFonts w:ascii="David" w:hAnsi="David" w:cs="David"/>
                <w:rtl/>
              </w:rPr>
              <w:t xml:space="preserve"> כאשר הסכום על 6 הספרות הראשונות ללא הקידומת)</w:t>
            </w:r>
          </w:p>
          <w:p w14:paraId="3D1F4111" w14:textId="77777777" w:rsidR="004F1CDA" w:rsidRPr="004F1CDA" w:rsidRDefault="004F1CDA" w:rsidP="00515D46">
            <w:pPr>
              <w:spacing w:before="60" w:afterLines="60" w:after="144"/>
              <w:ind w:left="424" w:hanging="424"/>
              <w:jc w:val="both"/>
              <w:outlineLvl w:val="1"/>
              <w:rPr>
                <w:rFonts w:ascii="David" w:hAnsi="David" w:cs="David"/>
                <w:rtl/>
              </w:rPr>
            </w:pPr>
            <w:r w:rsidRPr="004F1CDA">
              <w:rPr>
                <w:rFonts w:ascii="David" w:hAnsi="David" w:cs="David"/>
                <w:rtl/>
              </w:rPr>
              <w:t>מוצמד לימין ומרופד באפסים משמאל</w:t>
            </w:r>
          </w:p>
        </w:tc>
      </w:tr>
    </w:tbl>
    <w:p w14:paraId="48B7FD78"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5583C33A"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p>
    <w:p w14:paraId="3AE571B8"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lastRenderedPageBreak/>
        <w:t xml:space="preserve">מבנה רשומת </w:t>
      </w:r>
      <w:r w:rsidRPr="004F1CDA">
        <w:rPr>
          <w:rFonts w:ascii="David" w:hAnsi="David" w:cs="David"/>
          <w:u w:val="single"/>
        </w:rPr>
        <w:t>data</w:t>
      </w:r>
      <w:r w:rsidRPr="004F1CDA">
        <w:rPr>
          <w:rFonts w:ascii="David" w:hAnsi="David" w:cs="David"/>
          <w:u w:val="single"/>
          <w:rtl/>
        </w:rPr>
        <w:t xml:space="preserve"> של קובץ שינויים יומי </w:t>
      </w:r>
    </w:p>
    <w:p w14:paraId="0F487E08"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אורך רשומה 183 תווים</w:t>
      </w:r>
    </w:p>
    <w:tbl>
      <w:tblPr>
        <w:bidiVisual/>
        <w:tblW w:w="8528" w:type="dxa"/>
        <w:tblInd w:w="-4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132"/>
        <w:gridCol w:w="902"/>
        <w:gridCol w:w="1559"/>
        <w:gridCol w:w="3935"/>
      </w:tblGrid>
      <w:tr w:rsidR="004F1CDA" w:rsidRPr="004F1CDA" w14:paraId="3634B27C" w14:textId="77777777" w:rsidTr="004F1CDA">
        <w:tc>
          <w:tcPr>
            <w:tcW w:w="2132" w:type="dxa"/>
          </w:tcPr>
          <w:p w14:paraId="6B17B8BE"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שם נתון</w:t>
            </w:r>
          </w:p>
        </w:tc>
        <w:tc>
          <w:tcPr>
            <w:tcW w:w="902" w:type="dxa"/>
          </w:tcPr>
          <w:p w14:paraId="081747F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אורך</w:t>
            </w:r>
          </w:p>
        </w:tc>
        <w:tc>
          <w:tcPr>
            <w:tcW w:w="1559" w:type="dxa"/>
          </w:tcPr>
          <w:p w14:paraId="002F7FD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אופי</w:t>
            </w:r>
          </w:p>
        </w:tc>
        <w:tc>
          <w:tcPr>
            <w:tcW w:w="3935" w:type="dxa"/>
          </w:tcPr>
          <w:p w14:paraId="3948BAD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הסבר</w:t>
            </w:r>
          </w:p>
        </w:tc>
      </w:tr>
      <w:tr w:rsidR="004F1CDA" w:rsidRPr="004F1CDA" w14:paraId="6B19AEBD" w14:textId="77777777" w:rsidTr="004F1CDA">
        <w:tc>
          <w:tcPr>
            <w:tcW w:w="2132" w:type="dxa"/>
          </w:tcPr>
          <w:p w14:paraId="1EB001E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מאפיין רשומה</w:t>
            </w:r>
          </w:p>
        </w:tc>
        <w:tc>
          <w:tcPr>
            <w:tcW w:w="902" w:type="dxa"/>
          </w:tcPr>
          <w:p w14:paraId="614515D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w:t>
            </w:r>
          </w:p>
        </w:tc>
        <w:tc>
          <w:tcPr>
            <w:tcW w:w="1559" w:type="dxa"/>
          </w:tcPr>
          <w:p w14:paraId="3263B1A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35A3E1C9"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D</w:t>
            </w:r>
            <w:r w:rsidRPr="004F1CDA">
              <w:rPr>
                <w:rFonts w:ascii="David" w:hAnsi="David" w:cs="David"/>
                <w:rtl/>
              </w:rPr>
              <w:t xml:space="preserve"> = </w:t>
            </w:r>
            <w:r w:rsidRPr="004F1CDA">
              <w:rPr>
                <w:rFonts w:ascii="David" w:hAnsi="David" w:cs="David"/>
              </w:rPr>
              <w:t>Data</w:t>
            </w:r>
          </w:p>
        </w:tc>
      </w:tr>
      <w:tr w:rsidR="004F1CDA" w:rsidRPr="004F1CDA" w14:paraId="029E1D96" w14:textId="77777777" w:rsidTr="004F1CDA">
        <w:tc>
          <w:tcPr>
            <w:tcW w:w="2132" w:type="dxa"/>
          </w:tcPr>
          <w:p w14:paraId="535176E1" w14:textId="77777777" w:rsidR="004F1CDA" w:rsidRPr="004F1CDA" w:rsidRDefault="004F1CDA" w:rsidP="00515D46">
            <w:pPr>
              <w:spacing w:afterLines="60" w:after="144"/>
              <w:ind w:left="424" w:hanging="424"/>
              <w:jc w:val="both"/>
              <w:outlineLvl w:val="1"/>
              <w:rPr>
                <w:rFonts w:ascii="David" w:hAnsi="David" w:cs="David"/>
              </w:rPr>
            </w:pPr>
            <w:r w:rsidRPr="004F1CDA">
              <w:rPr>
                <w:rFonts w:ascii="David" w:hAnsi="David" w:cs="David"/>
              </w:rPr>
              <w:t xml:space="preserve">Ctn </w:t>
            </w:r>
          </w:p>
        </w:tc>
        <w:tc>
          <w:tcPr>
            <w:tcW w:w="902" w:type="dxa"/>
          </w:tcPr>
          <w:p w14:paraId="774A771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7EC6C58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2A93C94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השדה ה  11 (הימני ביותר) יהיה </w:t>
            </w:r>
            <w:r w:rsidRPr="004F1CDA">
              <w:rPr>
                <w:rFonts w:ascii="David" w:hAnsi="David" w:cs="David"/>
              </w:rPr>
              <w:t>space</w:t>
            </w:r>
          </w:p>
        </w:tc>
      </w:tr>
      <w:tr w:rsidR="004F1CDA" w:rsidRPr="004F1CDA" w14:paraId="6BF5E2B8" w14:textId="77777777" w:rsidTr="004F1CDA">
        <w:tc>
          <w:tcPr>
            <w:tcW w:w="2132" w:type="dxa"/>
          </w:tcPr>
          <w:p w14:paraId="06E1C71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Ctn</w:t>
            </w:r>
            <w:r w:rsidRPr="004F1CDA">
              <w:rPr>
                <w:rFonts w:ascii="David" w:hAnsi="David" w:cs="David"/>
                <w:rtl/>
              </w:rPr>
              <w:t xml:space="preserve"> ישן</w:t>
            </w:r>
          </w:p>
        </w:tc>
        <w:tc>
          <w:tcPr>
            <w:tcW w:w="902" w:type="dxa"/>
          </w:tcPr>
          <w:p w14:paraId="1E9F1DF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594D53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0679065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ממולא באפסים. </w:t>
            </w:r>
          </w:p>
        </w:tc>
      </w:tr>
      <w:tr w:rsidR="004F1CDA" w:rsidRPr="004F1CDA" w14:paraId="7C85196F" w14:textId="77777777" w:rsidTr="004F1CDA">
        <w:tc>
          <w:tcPr>
            <w:tcW w:w="2132" w:type="dxa"/>
          </w:tcPr>
          <w:p w14:paraId="53078AE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מנוי</w:t>
            </w:r>
          </w:p>
        </w:tc>
        <w:tc>
          <w:tcPr>
            <w:tcW w:w="902" w:type="dxa"/>
          </w:tcPr>
          <w:p w14:paraId="6367B2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9</w:t>
            </w:r>
          </w:p>
        </w:tc>
        <w:tc>
          <w:tcPr>
            <w:tcW w:w="1559" w:type="dxa"/>
          </w:tcPr>
          <w:p w14:paraId="1C278907"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33C08A4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לא להתייחס ( לפעמים הערך שגוי )</w:t>
            </w:r>
          </w:p>
        </w:tc>
      </w:tr>
      <w:tr w:rsidR="004F1CDA" w:rsidRPr="004F1CDA" w14:paraId="6845F0BF" w14:textId="77777777" w:rsidTr="004F1CDA">
        <w:tc>
          <w:tcPr>
            <w:tcW w:w="2132" w:type="dxa"/>
          </w:tcPr>
          <w:p w14:paraId="192DA32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לקוח</w:t>
            </w:r>
          </w:p>
        </w:tc>
        <w:tc>
          <w:tcPr>
            <w:tcW w:w="902" w:type="dxa"/>
          </w:tcPr>
          <w:p w14:paraId="06D8AAF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9</w:t>
            </w:r>
          </w:p>
        </w:tc>
        <w:tc>
          <w:tcPr>
            <w:tcW w:w="1559" w:type="dxa"/>
          </w:tcPr>
          <w:p w14:paraId="4123AE7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10E97BF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אפסים מובילים משמאל</w:t>
            </w:r>
          </w:p>
        </w:tc>
      </w:tr>
      <w:tr w:rsidR="004F1CDA" w:rsidRPr="004F1CDA" w14:paraId="3449BE15" w14:textId="77777777" w:rsidTr="004F1CDA">
        <w:tc>
          <w:tcPr>
            <w:tcW w:w="2132" w:type="dxa"/>
          </w:tcPr>
          <w:p w14:paraId="5E31C1C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שם לקוח</w:t>
            </w:r>
          </w:p>
        </w:tc>
        <w:tc>
          <w:tcPr>
            <w:tcW w:w="902" w:type="dxa"/>
          </w:tcPr>
          <w:p w14:paraId="35E4BD5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40</w:t>
            </w:r>
          </w:p>
        </w:tc>
        <w:tc>
          <w:tcPr>
            <w:tcW w:w="1559" w:type="dxa"/>
          </w:tcPr>
          <w:p w14:paraId="233FE98D"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65EF9C3D"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35746202" w14:textId="77777777" w:rsidTr="004F1CDA">
        <w:tc>
          <w:tcPr>
            <w:tcW w:w="2132" w:type="dxa"/>
          </w:tcPr>
          <w:p w14:paraId="0C0DF10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כתובת לקוח</w:t>
            </w:r>
          </w:p>
        </w:tc>
        <w:tc>
          <w:tcPr>
            <w:tcW w:w="902" w:type="dxa"/>
          </w:tcPr>
          <w:p w14:paraId="0DE3E19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40</w:t>
            </w:r>
          </w:p>
        </w:tc>
        <w:tc>
          <w:tcPr>
            <w:tcW w:w="1559" w:type="dxa"/>
          </w:tcPr>
          <w:p w14:paraId="7A5183F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243F8F97"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7D5F7563" w14:textId="77777777" w:rsidTr="004F1CDA">
        <w:tc>
          <w:tcPr>
            <w:tcW w:w="2132" w:type="dxa"/>
          </w:tcPr>
          <w:p w14:paraId="4CE0AB8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עיר</w:t>
            </w:r>
          </w:p>
        </w:tc>
        <w:tc>
          <w:tcPr>
            <w:tcW w:w="902" w:type="dxa"/>
          </w:tcPr>
          <w:p w14:paraId="622090B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15</w:t>
            </w:r>
          </w:p>
        </w:tc>
        <w:tc>
          <w:tcPr>
            <w:tcW w:w="1559" w:type="dxa"/>
          </w:tcPr>
          <w:p w14:paraId="165B907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51C13D74" w14:textId="77777777" w:rsidR="004F1CDA" w:rsidRPr="004F1CDA" w:rsidRDefault="004F1CDA" w:rsidP="00515D46">
            <w:pPr>
              <w:spacing w:afterLines="60" w:after="144"/>
              <w:ind w:left="424" w:hanging="424"/>
              <w:jc w:val="both"/>
              <w:outlineLvl w:val="1"/>
              <w:rPr>
                <w:rFonts w:ascii="David" w:hAnsi="David" w:cs="David"/>
              </w:rPr>
            </w:pPr>
          </w:p>
        </w:tc>
      </w:tr>
      <w:tr w:rsidR="004F1CDA" w:rsidRPr="004F1CDA" w14:paraId="4D365217" w14:textId="77777777" w:rsidTr="004F1CDA">
        <w:tc>
          <w:tcPr>
            <w:tcW w:w="2132" w:type="dxa"/>
          </w:tcPr>
          <w:p w14:paraId="5227468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מיקוד</w:t>
            </w:r>
          </w:p>
        </w:tc>
        <w:tc>
          <w:tcPr>
            <w:tcW w:w="902" w:type="dxa"/>
          </w:tcPr>
          <w:p w14:paraId="47C9BB1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7</w:t>
            </w:r>
          </w:p>
        </w:tc>
        <w:tc>
          <w:tcPr>
            <w:tcW w:w="1559" w:type="dxa"/>
          </w:tcPr>
          <w:p w14:paraId="211AC8C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1B956452" w14:textId="77777777" w:rsidR="004F1CDA" w:rsidRPr="004F1CDA" w:rsidRDefault="004F1CDA" w:rsidP="00515D46">
            <w:pPr>
              <w:spacing w:afterLines="60" w:after="144"/>
              <w:ind w:left="424" w:hanging="424"/>
              <w:jc w:val="both"/>
              <w:outlineLvl w:val="1"/>
              <w:rPr>
                <w:rFonts w:ascii="David" w:hAnsi="David" w:cs="David"/>
              </w:rPr>
            </w:pPr>
            <w:r w:rsidRPr="004F1CDA">
              <w:rPr>
                <w:rFonts w:ascii="David" w:hAnsi="David" w:cs="David"/>
                <w:rtl/>
              </w:rPr>
              <w:t xml:space="preserve">מימין מרופד ב </w:t>
            </w:r>
            <w:r w:rsidRPr="004F1CDA">
              <w:rPr>
                <w:rFonts w:ascii="David" w:hAnsi="David" w:cs="David"/>
              </w:rPr>
              <w:t>space</w:t>
            </w:r>
          </w:p>
        </w:tc>
      </w:tr>
      <w:tr w:rsidR="004F1CDA" w:rsidRPr="004F1CDA" w14:paraId="58F000ED" w14:textId="77777777" w:rsidTr="004F1CDA">
        <w:tc>
          <w:tcPr>
            <w:tcW w:w="2132" w:type="dxa"/>
          </w:tcPr>
          <w:p w14:paraId="37F80DF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תאריך תוקף </w:t>
            </w:r>
          </w:p>
        </w:tc>
        <w:tc>
          <w:tcPr>
            <w:tcW w:w="902" w:type="dxa"/>
          </w:tcPr>
          <w:p w14:paraId="423C1C1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8</w:t>
            </w:r>
          </w:p>
        </w:tc>
        <w:tc>
          <w:tcPr>
            <w:tcW w:w="1559" w:type="dxa"/>
          </w:tcPr>
          <w:p w14:paraId="170D6429"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77C8444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Pr>
              <w:t>YYYYMMDD</w:t>
            </w:r>
          </w:p>
        </w:tc>
      </w:tr>
      <w:tr w:rsidR="004F1CDA" w:rsidRPr="004F1CDA" w14:paraId="2943D62A" w14:textId="77777777" w:rsidTr="004F1CDA">
        <w:tc>
          <w:tcPr>
            <w:tcW w:w="2132" w:type="dxa"/>
          </w:tcPr>
          <w:p w14:paraId="0A6079A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יעד</w:t>
            </w:r>
          </w:p>
        </w:tc>
        <w:tc>
          <w:tcPr>
            <w:tcW w:w="902" w:type="dxa"/>
          </w:tcPr>
          <w:p w14:paraId="3228220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2</w:t>
            </w:r>
          </w:p>
        </w:tc>
        <w:tc>
          <w:tcPr>
            <w:tcW w:w="1559" w:type="dxa"/>
          </w:tcPr>
          <w:p w14:paraId="48AD89DB"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448E7C50"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04</w:t>
            </w:r>
          </w:p>
        </w:tc>
      </w:tr>
      <w:tr w:rsidR="004F1CDA" w:rsidRPr="004F1CDA" w14:paraId="5036DED5" w14:textId="77777777" w:rsidTr="004F1CDA">
        <w:tc>
          <w:tcPr>
            <w:tcW w:w="2132" w:type="dxa"/>
          </w:tcPr>
          <w:p w14:paraId="2A7BDF9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קוד שינוי</w:t>
            </w:r>
          </w:p>
        </w:tc>
        <w:tc>
          <w:tcPr>
            <w:tcW w:w="902" w:type="dxa"/>
          </w:tcPr>
          <w:p w14:paraId="6D3CEDD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2</w:t>
            </w:r>
          </w:p>
        </w:tc>
        <w:tc>
          <w:tcPr>
            <w:tcW w:w="1559" w:type="dxa"/>
          </w:tcPr>
          <w:p w14:paraId="557CDFA4"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329C79B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10 </w:t>
            </w:r>
            <w:r w:rsidRPr="004F1CDA">
              <w:rPr>
                <w:rFonts w:ascii="David" w:hAnsi="David" w:cs="David"/>
              </w:rPr>
              <w:t>–</w:t>
            </w:r>
            <w:r w:rsidRPr="004F1CDA">
              <w:rPr>
                <w:rFonts w:ascii="David" w:hAnsi="David" w:cs="David"/>
                <w:rtl/>
              </w:rPr>
              <w:t xml:space="preserve"> מחובר</w:t>
            </w:r>
          </w:p>
          <w:p w14:paraId="37F5FA82"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20 </w:t>
            </w:r>
            <w:r w:rsidRPr="004F1CDA">
              <w:rPr>
                <w:rFonts w:ascii="David" w:hAnsi="David" w:cs="David"/>
              </w:rPr>
              <w:t>–</w:t>
            </w:r>
            <w:r w:rsidRPr="004F1CDA">
              <w:rPr>
                <w:rFonts w:ascii="David" w:hAnsi="David" w:cs="David"/>
                <w:rtl/>
              </w:rPr>
              <w:t xml:space="preserve"> שינוי</w:t>
            </w:r>
          </w:p>
          <w:p w14:paraId="72981A53"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30 </w:t>
            </w:r>
            <w:r w:rsidRPr="004F1CDA">
              <w:rPr>
                <w:rFonts w:ascii="David" w:hAnsi="David" w:cs="David"/>
              </w:rPr>
              <w:t>–</w:t>
            </w:r>
            <w:r w:rsidRPr="004F1CDA">
              <w:rPr>
                <w:rFonts w:ascii="David" w:hAnsi="David" w:cs="David"/>
                <w:rtl/>
              </w:rPr>
              <w:t xml:space="preserve"> מנותק</w:t>
            </w:r>
          </w:p>
        </w:tc>
      </w:tr>
      <w:tr w:rsidR="004F1CDA" w:rsidRPr="004F1CDA" w14:paraId="187A0EA7" w14:textId="77777777" w:rsidTr="004F1CDA">
        <w:tc>
          <w:tcPr>
            <w:tcW w:w="2132" w:type="dxa"/>
          </w:tcPr>
          <w:p w14:paraId="640F74CF"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מספר טלפון לקשר</w:t>
            </w:r>
          </w:p>
        </w:tc>
        <w:tc>
          <w:tcPr>
            <w:tcW w:w="902" w:type="dxa"/>
          </w:tcPr>
          <w:p w14:paraId="4001047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11</w:t>
            </w:r>
          </w:p>
        </w:tc>
        <w:tc>
          <w:tcPr>
            <w:tcW w:w="1559" w:type="dxa"/>
          </w:tcPr>
          <w:p w14:paraId="021505DA"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7B8E2DA5" w14:textId="77777777" w:rsidR="004F1CDA" w:rsidRPr="004F1CDA" w:rsidRDefault="004F1CDA" w:rsidP="00515D46">
            <w:pPr>
              <w:spacing w:afterLines="60" w:after="144"/>
              <w:ind w:left="424" w:hanging="424"/>
              <w:jc w:val="both"/>
              <w:outlineLvl w:val="1"/>
              <w:rPr>
                <w:rFonts w:ascii="David" w:hAnsi="David" w:cs="David"/>
                <w:rtl/>
              </w:rPr>
            </w:pPr>
          </w:p>
        </w:tc>
      </w:tr>
      <w:tr w:rsidR="004F1CDA" w:rsidRPr="004F1CDA" w14:paraId="0992127A" w14:textId="77777777" w:rsidTr="004F1CDA">
        <w:tc>
          <w:tcPr>
            <w:tcW w:w="2132" w:type="dxa"/>
          </w:tcPr>
          <w:p w14:paraId="1D90E2E1"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קוד שדה זיהוי</w:t>
            </w:r>
          </w:p>
        </w:tc>
        <w:tc>
          <w:tcPr>
            <w:tcW w:w="902" w:type="dxa"/>
          </w:tcPr>
          <w:p w14:paraId="5A5C8CC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w:t>
            </w:r>
          </w:p>
        </w:tc>
        <w:tc>
          <w:tcPr>
            <w:tcW w:w="1559" w:type="dxa"/>
          </w:tcPr>
          <w:p w14:paraId="2B91B39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נומרי</w:t>
            </w:r>
          </w:p>
        </w:tc>
        <w:tc>
          <w:tcPr>
            <w:tcW w:w="3935" w:type="dxa"/>
          </w:tcPr>
          <w:p w14:paraId="0FA38705"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1 </w:t>
            </w:r>
            <w:r w:rsidRPr="004F1CDA">
              <w:rPr>
                <w:rFonts w:ascii="David" w:hAnsi="David" w:cs="David"/>
              </w:rPr>
              <w:t>–</w:t>
            </w:r>
            <w:r w:rsidRPr="004F1CDA">
              <w:rPr>
                <w:rFonts w:ascii="David" w:hAnsi="David" w:cs="David"/>
                <w:rtl/>
              </w:rPr>
              <w:t xml:space="preserve"> ת.ז.</w:t>
            </w:r>
          </w:p>
          <w:p w14:paraId="0F7F722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2 </w:t>
            </w:r>
            <w:r w:rsidRPr="004F1CDA">
              <w:rPr>
                <w:rFonts w:ascii="David" w:hAnsi="David" w:cs="David"/>
              </w:rPr>
              <w:t>–</w:t>
            </w:r>
            <w:r w:rsidRPr="004F1CDA">
              <w:rPr>
                <w:rFonts w:ascii="David" w:hAnsi="David" w:cs="David"/>
                <w:rtl/>
              </w:rPr>
              <w:t xml:space="preserve"> ח.פ.</w:t>
            </w:r>
          </w:p>
          <w:p w14:paraId="274B29DF"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 xml:space="preserve">9 </w:t>
            </w:r>
            <w:r w:rsidRPr="004F1CDA">
              <w:rPr>
                <w:rFonts w:ascii="David" w:hAnsi="David" w:cs="David"/>
              </w:rPr>
              <w:t>–</w:t>
            </w:r>
            <w:r w:rsidRPr="004F1CDA">
              <w:rPr>
                <w:rFonts w:ascii="David" w:hAnsi="David" w:cs="David"/>
                <w:rtl/>
              </w:rPr>
              <w:t xml:space="preserve"> ללא</w:t>
            </w:r>
          </w:p>
        </w:tc>
      </w:tr>
      <w:tr w:rsidR="004F1CDA" w:rsidRPr="004F1CDA" w14:paraId="1FF34105" w14:textId="77777777" w:rsidTr="004F1CDA">
        <w:tc>
          <w:tcPr>
            <w:tcW w:w="2132" w:type="dxa"/>
          </w:tcPr>
          <w:p w14:paraId="43DB8A3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שדה זיהוי</w:t>
            </w:r>
          </w:p>
        </w:tc>
        <w:tc>
          <w:tcPr>
            <w:tcW w:w="902" w:type="dxa"/>
          </w:tcPr>
          <w:p w14:paraId="58524D26"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16</w:t>
            </w:r>
          </w:p>
        </w:tc>
        <w:tc>
          <w:tcPr>
            <w:tcW w:w="1559" w:type="dxa"/>
          </w:tcPr>
          <w:p w14:paraId="68669D98"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אלפאנומרי</w:t>
            </w:r>
          </w:p>
        </w:tc>
        <w:tc>
          <w:tcPr>
            <w:tcW w:w="3935" w:type="dxa"/>
          </w:tcPr>
          <w:p w14:paraId="43B8B48C" w14:textId="77777777" w:rsidR="004F1CDA" w:rsidRPr="004F1CDA" w:rsidRDefault="004F1CDA" w:rsidP="00515D46">
            <w:pPr>
              <w:spacing w:afterLines="60" w:after="144"/>
              <w:ind w:left="424" w:hanging="424"/>
              <w:jc w:val="both"/>
              <w:outlineLvl w:val="1"/>
              <w:rPr>
                <w:rFonts w:ascii="David" w:hAnsi="David" w:cs="David"/>
                <w:rtl/>
              </w:rPr>
            </w:pPr>
            <w:r w:rsidRPr="004F1CDA">
              <w:rPr>
                <w:rFonts w:ascii="David" w:hAnsi="David" w:cs="David"/>
                <w:rtl/>
              </w:rPr>
              <w:t>בהתאם לערך השדה הקודם ( אפסים מובילים משמאל)</w:t>
            </w:r>
          </w:p>
        </w:tc>
      </w:tr>
    </w:tbl>
    <w:p w14:paraId="52120E58"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19BD2248"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תיאור השדות</w:t>
      </w:r>
    </w:p>
    <w:p w14:paraId="07D8F59B"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Pr>
        <w:t>ctn</w:t>
      </w:r>
      <w:r w:rsidRPr="004F1CDA">
        <w:rPr>
          <w:rFonts w:ascii="David" w:hAnsi="David" w:cs="David"/>
          <w:rtl/>
        </w:rPr>
        <w:t xml:space="preserve"> </w:t>
      </w:r>
      <w:r w:rsidRPr="004F1CDA">
        <w:rPr>
          <w:rFonts w:ascii="David" w:hAnsi="David" w:cs="David"/>
        </w:rPr>
        <w:t>–</w:t>
      </w:r>
      <w:r w:rsidRPr="004F1CDA">
        <w:rPr>
          <w:rFonts w:ascii="David" w:hAnsi="David" w:cs="David"/>
          <w:rtl/>
        </w:rPr>
        <w:t xml:space="preserve"> שדה חובה.</w:t>
      </w:r>
    </w:p>
    <w:p w14:paraId="2952FFCB"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w:t>
      </w:r>
      <w:r w:rsidRPr="004F1CDA">
        <w:rPr>
          <w:rFonts w:ascii="David" w:hAnsi="David" w:cs="David"/>
        </w:rPr>
        <w:t xml:space="preserve">ctn </w:t>
      </w:r>
      <w:r w:rsidRPr="004F1CDA">
        <w:rPr>
          <w:rFonts w:ascii="David" w:hAnsi="David" w:cs="David"/>
          <w:rtl/>
        </w:rPr>
        <w:t xml:space="preserve"> ישן מאוכלס תמיד באפסים.</w:t>
      </w:r>
    </w:p>
    <w:p w14:paraId="702BE955"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מספר מנוי </w:t>
      </w:r>
      <w:r w:rsidRPr="004F1CDA">
        <w:rPr>
          <w:rFonts w:ascii="David" w:hAnsi="David" w:cs="David"/>
        </w:rPr>
        <w:t>–</w:t>
      </w:r>
      <w:r w:rsidRPr="004F1CDA">
        <w:rPr>
          <w:rFonts w:ascii="David" w:hAnsi="David" w:cs="David"/>
          <w:rtl/>
        </w:rPr>
        <w:t xml:space="preserve"> שדה חובה.</w:t>
      </w:r>
    </w:p>
    <w:p w14:paraId="5FA352D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מספר לקוח ושם לקוח </w:t>
      </w:r>
      <w:r w:rsidRPr="004F1CDA">
        <w:rPr>
          <w:rFonts w:ascii="David" w:hAnsi="David" w:cs="David"/>
        </w:rPr>
        <w:t>–</w:t>
      </w:r>
      <w:r w:rsidRPr="004F1CDA">
        <w:rPr>
          <w:rFonts w:ascii="David" w:hAnsi="David" w:cs="David"/>
          <w:rtl/>
        </w:rPr>
        <w:t xml:space="preserve"> שדות חובה. הלקוח הוא הישות המשפטית, תחתיו יתכנו כמה </w:t>
      </w:r>
      <w:r w:rsidRPr="004F1CDA">
        <w:rPr>
          <w:rFonts w:ascii="David" w:hAnsi="David" w:cs="David"/>
        </w:rPr>
        <w:t>CTN</w:t>
      </w:r>
      <w:r w:rsidRPr="004F1CDA">
        <w:rPr>
          <w:rFonts w:ascii="David" w:hAnsi="David" w:cs="David"/>
          <w:rtl/>
        </w:rPr>
        <w:t>.</w:t>
      </w:r>
    </w:p>
    <w:p w14:paraId="17AF0B8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כתובת, עיר, מיקוד </w:t>
      </w:r>
      <w:r w:rsidRPr="004F1CDA">
        <w:rPr>
          <w:rFonts w:ascii="David" w:hAnsi="David" w:cs="David"/>
        </w:rPr>
        <w:t>–</w:t>
      </w:r>
      <w:r w:rsidRPr="004F1CDA">
        <w:rPr>
          <w:rFonts w:ascii="David" w:hAnsi="David" w:cs="David"/>
          <w:rtl/>
        </w:rPr>
        <w:t xml:space="preserve"> שדות חובה.</w:t>
      </w:r>
    </w:p>
    <w:p w14:paraId="315B188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תאריך תוקף </w:t>
      </w:r>
      <w:r w:rsidRPr="004F1CDA">
        <w:rPr>
          <w:rFonts w:ascii="David" w:hAnsi="David" w:cs="David"/>
        </w:rPr>
        <w:t>–</w:t>
      </w:r>
      <w:r w:rsidRPr="004F1CDA">
        <w:rPr>
          <w:rFonts w:ascii="David" w:hAnsi="David" w:cs="David"/>
          <w:rtl/>
        </w:rPr>
        <w:t xml:space="preserve"> תאריך התחלת התוקף של השיוך. במידה ונשלחת רשומת ניתוק </w:t>
      </w:r>
      <w:r w:rsidRPr="004F1CDA">
        <w:rPr>
          <w:rFonts w:ascii="David" w:hAnsi="David" w:cs="David"/>
        </w:rPr>
        <w:t>–</w:t>
      </w:r>
      <w:r w:rsidRPr="004F1CDA">
        <w:rPr>
          <w:rFonts w:ascii="David" w:hAnsi="David" w:cs="David"/>
          <w:rtl/>
        </w:rPr>
        <w:t xml:space="preserve"> תאריך סיום השיוך.</w:t>
      </w:r>
    </w:p>
    <w:p w14:paraId="0EC9F4DA"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יעד </w:t>
      </w:r>
      <w:r w:rsidRPr="004F1CDA">
        <w:rPr>
          <w:rFonts w:ascii="David" w:hAnsi="David" w:cs="David"/>
        </w:rPr>
        <w:t>–</w:t>
      </w:r>
      <w:r w:rsidRPr="004F1CDA">
        <w:rPr>
          <w:rFonts w:ascii="David" w:hAnsi="David" w:cs="David"/>
          <w:rtl/>
        </w:rPr>
        <w:t xml:space="preserve"> מאוכלס תמיד ב- 04.</w:t>
      </w:r>
    </w:p>
    <w:p w14:paraId="74C30CEF"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קוד שינוי </w:t>
      </w:r>
      <w:r w:rsidRPr="004F1CDA">
        <w:rPr>
          <w:rFonts w:ascii="David" w:hAnsi="David" w:cs="David"/>
        </w:rPr>
        <w:t>–</w:t>
      </w:r>
      <w:r w:rsidRPr="004F1CDA">
        <w:rPr>
          <w:rFonts w:ascii="David" w:hAnsi="David" w:cs="David"/>
          <w:rtl/>
        </w:rPr>
        <w:t xml:space="preserve"> שדה חובה</w:t>
      </w:r>
      <w:r w:rsidR="00515D46">
        <w:rPr>
          <w:rFonts w:ascii="David" w:hAnsi="David" w:cs="David" w:hint="cs"/>
          <w:rtl/>
        </w:rPr>
        <w:t>:</w:t>
      </w:r>
    </w:p>
    <w:p w14:paraId="79D4206F"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 xml:space="preserve">10 </w:t>
      </w:r>
      <w:r w:rsidRPr="004F1CDA">
        <w:rPr>
          <w:rFonts w:ascii="David" w:hAnsi="David" w:cs="David"/>
        </w:rPr>
        <w:t>–</w:t>
      </w:r>
      <w:r w:rsidRPr="004F1CDA">
        <w:rPr>
          <w:rFonts w:ascii="David" w:hAnsi="David" w:cs="David"/>
          <w:rtl/>
        </w:rPr>
        <w:t xml:space="preserve"> מנוי שהצטרף לחשכ"ל. יתכן שזהו מנוי חדש אצל ספק </w:t>
      </w:r>
      <w:r w:rsidR="005D435D">
        <w:rPr>
          <w:rFonts w:ascii="David" w:hAnsi="David" w:cs="David" w:hint="cs"/>
          <w:rtl/>
        </w:rPr>
        <w:t>הרט"ן</w:t>
      </w:r>
      <w:r w:rsidRPr="004F1CDA">
        <w:rPr>
          <w:rFonts w:ascii="David" w:hAnsi="David" w:cs="David"/>
          <w:rtl/>
        </w:rPr>
        <w:t xml:space="preserve"> ויתכן שזהו מנוי קיים שעכשיו שויך.</w:t>
      </w:r>
    </w:p>
    <w:p w14:paraId="59ED4D04"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lastRenderedPageBreak/>
        <w:t xml:space="preserve">20 </w:t>
      </w:r>
      <w:r w:rsidRPr="004F1CDA">
        <w:rPr>
          <w:rFonts w:ascii="David" w:hAnsi="David" w:cs="David"/>
        </w:rPr>
        <w:t>–</w:t>
      </w:r>
      <w:r w:rsidRPr="004F1CDA">
        <w:rPr>
          <w:rFonts w:ascii="David" w:hAnsi="David" w:cs="David"/>
          <w:rtl/>
        </w:rPr>
        <w:t xml:space="preserve"> עדכון באחד מהשדות הבאים:</w:t>
      </w:r>
    </w:p>
    <w:p w14:paraId="7FB074AE"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ab/>
        <w:t>שם לקוח, כתובת, עיר, מיקוד, מספר טלפון לקשר, קוד שדה זיהוי, שדה זיהוי.</w:t>
      </w:r>
    </w:p>
    <w:p w14:paraId="2F793C6F" w14:textId="411FC69A" w:rsidR="004F1CDA" w:rsidRPr="004F1CDA" w:rsidRDefault="004F1CDA" w:rsidP="00B42A75">
      <w:pPr>
        <w:spacing w:before="60" w:afterLines="60" w:after="144" w:line="276" w:lineRule="auto"/>
        <w:ind w:left="1134" w:hanging="710"/>
        <w:jc w:val="both"/>
        <w:outlineLvl w:val="1"/>
        <w:rPr>
          <w:rFonts w:ascii="David" w:hAnsi="David" w:cs="David"/>
          <w:rtl/>
        </w:rPr>
      </w:pPr>
      <w:r w:rsidRPr="004F1CDA">
        <w:rPr>
          <w:rFonts w:ascii="David" w:hAnsi="David" w:cs="David"/>
          <w:rtl/>
        </w:rPr>
        <w:t xml:space="preserve">30 </w:t>
      </w:r>
      <w:r w:rsidRPr="004F1CDA">
        <w:rPr>
          <w:rFonts w:ascii="David" w:hAnsi="David" w:cs="David"/>
        </w:rPr>
        <w:t>–</w:t>
      </w:r>
      <w:r w:rsidRPr="004F1CDA">
        <w:rPr>
          <w:rFonts w:ascii="David" w:hAnsi="David" w:cs="David"/>
          <w:rtl/>
        </w:rPr>
        <w:t xml:space="preserve"> מנוי שכבר </w:t>
      </w:r>
      <w:r w:rsidR="00B42A75">
        <w:rPr>
          <w:rFonts w:ascii="David" w:hAnsi="David" w:cs="David" w:hint="cs"/>
          <w:rtl/>
        </w:rPr>
        <w:t>אינו מנוי</w:t>
      </w:r>
      <w:r w:rsidR="00B42A75" w:rsidRPr="004F1CDA">
        <w:rPr>
          <w:rFonts w:ascii="David" w:hAnsi="David" w:cs="David"/>
          <w:rtl/>
        </w:rPr>
        <w:t xml:space="preserve"> </w:t>
      </w:r>
      <w:r w:rsidRPr="004F1CDA">
        <w:rPr>
          <w:rFonts w:ascii="David" w:hAnsi="David" w:cs="David"/>
          <w:rtl/>
        </w:rPr>
        <w:t xml:space="preserve">חשכ"ל. יתכן שזהו מנוי שביקש להפסיק את השיוך, או מנוי </w:t>
      </w:r>
    </w:p>
    <w:p w14:paraId="591046AA" w14:textId="77777777" w:rsidR="004F1CDA" w:rsidRPr="004F1CDA" w:rsidRDefault="004F1CDA" w:rsidP="00515D46">
      <w:pPr>
        <w:spacing w:before="60" w:afterLines="60" w:after="144" w:line="276" w:lineRule="auto"/>
        <w:ind w:left="1134" w:hanging="710"/>
        <w:jc w:val="both"/>
        <w:outlineLvl w:val="1"/>
        <w:rPr>
          <w:rFonts w:ascii="David" w:hAnsi="David" w:cs="David"/>
          <w:rtl/>
        </w:rPr>
      </w:pPr>
      <w:r w:rsidRPr="004F1CDA">
        <w:rPr>
          <w:rFonts w:ascii="David" w:hAnsi="David" w:cs="David"/>
          <w:rtl/>
        </w:rPr>
        <w:t>שבוטל לחלוטין אצל ספק ה</w:t>
      </w:r>
      <w:r w:rsidR="005D435D">
        <w:rPr>
          <w:rFonts w:ascii="David" w:hAnsi="David" w:cs="David" w:hint="cs"/>
          <w:rtl/>
        </w:rPr>
        <w:t>רט"ן</w:t>
      </w:r>
      <w:r w:rsidRPr="004F1CDA">
        <w:rPr>
          <w:rFonts w:ascii="David" w:hAnsi="David" w:cs="David"/>
          <w:rtl/>
        </w:rPr>
        <w:t>.</w:t>
      </w:r>
    </w:p>
    <w:p w14:paraId="6073C784"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מספר טלפון לקשר </w:t>
      </w:r>
      <w:r w:rsidRPr="004F1CDA">
        <w:rPr>
          <w:rFonts w:ascii="David" w:hAnsi="David" w:cs="David"/>
        </w:rPr>
        <w:t>–</w:t>
      </w:r>
      <w:r w:rsidRPr="004F1CDA">
        <w:rPr>
          <w:rFonts w:ascii="David" w:hAnsi="David" w:cs="David"/>
          <w:rtl/>
        </w:rPr>
        <w:t xml:space="preserve"> מספר טלפון ברמת לקוח בו ניתן ליצור קשר עמו. השדה אינו שדה חובה.</w:t>
      </w:r>
    </w:p>
    <w:p w14:paraId="54B9F209" w14:textId="499BC213"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קוד שדה זיהוי </w:t>
      </w:r>
      <w:r w:rsidRPr="004F1CDA">
        <w:rPr>
          <w:rFonts w:ascii="David" w:hAnsi="David" w:cs="David"/>
        </w:rPr>
        <w:t>–</w:t>
      </w:r>
      <w:r w:rsidR="00B42A75">
        <w:rPr>
          <w:rFonts w:ascii="David" w:hAnsi="David" w:cs="David" w:hint="cs"/>
          <w:rtl/>
        </w:rPr>
        <w:t xml:space="preserve"> </w:t>
      </w:r>
      <w:r w:rsidRPr="004F1CDA">
        <w:rPr>
          <w:rFonts w:ascii="David" w:hAnsi="David" w:cs="David"/>
          <w:rtl/>
        </w:rPr>
        <w:t>אינו שדה חובה.</w:t>
      </w:r>
    </w:p>
    <w:p w14:paraId="7C87305D" w14:textId="77777777" w:rsidR="004F1CDA" w:rsidRPr="004F1CDA" w:rsidRDefault="004F1CDA" w:rsidP="00BF30B6">
      <w:pPr>
        <w:numPr>
          <w:ilvl w:val="0"/>
          <w:numId w:val="87"/>
        </w:numPr>
        <w:spacing w:afterLines="50" w:after="120" w:line="276" w:lineRule="auto"/>
        <w:ind w:left="937" w:right="397" w:hanging="710"/>
        <w:jc w:val="both"/>
        <w:outlineLvl w:val="1"/>
        <w:rPr>
          <w:rFonts w:ascii="David" w:hAnsi="David" w:cs="David"/>
          <w:rtl/>
        </w:rPr>
      </w:pPr>
      <w:r w:rsidRPr="004F1CDA">
        <w:rPr>
          <w:rFonts w:ascii="David" w:hAnsi="David" w:cs="David"/>
          <w:rtl/>
        </w:rPr>
        <w:t xml:space="preserve">שדה זיהוי </w:t>
      </w:r>
      <w:r w:rsidRPr="004F1CDA">
        <w:rPr>
          <w:rFonts w:ascii="David" w:hAnsi="David" w:cs="David"/>
        </w:rPr>
        <w:t>–</w:t>
      </w:r>
      <w:r w:rsidRPr="004F1CDA">
        <w:rPr>
          <w:rFonts w:ascii="David" w:hAnsi="David" w:cs="David"/>
          <w:rtl/>
        </w:rPr>
        <w:t xml:space="preserve"> אינו שדה חובה.</w:t>
      </w:r>
    </w:p>
    <w:p w14:paraId="69574B9B" w14:textId="77777777" w:rsidR="004F1CDA" w:rsidRPr="004F1CDA" w:rsidRDefault="004F1CDA" w:rsidP="004F1CDA">
      <w:pPr>
        <w:spacing w:before="60" w:afterLines="60" w:after="144" w:line="276" w:lineRule="auto"/>
        <w:ind w:left="424" w:hanging="710"/>
        <w:jc w:val="both"/>
        <w:outlineLvl w:val="1"/>
        <w:rPr>
          <w:rFonts w:ascii="David" w:hAnsi="David" w:cs="David"/>
          <w:rtl/>
        </w:rPr>
      </w:pPr>
    </w:p>
    <w:p w14:paraId="54FC61D5"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r w:rsidRPr="004F1CDA">
        <w:rPr>
          <w:rFonts w:ascii="David" w:hAnsi="David" w:cs="David"/>
          <w:u w:val="single"/>
          <w:rtl/>
        </w:rPr>
        <w:t>הערות נוספות</w:t>
      </w:r>
    </w:p>
    <w:p w14:paraId="71421120" w14:textId="77777777" w:rsidR="004F1CDA" w:rsidRPr="004F1CDA" w:rsidRDefault="004F1CDA" w:rsidP="004F1CDA">
      <w:pPr>
        <w:spacing w:before="60" w:afterLines="60" w:after="144" w:line="276" w:lineRule="auto"/>
        <w:ind w:left="424" w:hanging="710"/>
        <w:jc w:val="both"/>
        <w:outlineLvl w:val="1"/>
        <w:rPr>
          <w:rFonts w:ascii="David" w:hAnsi="David" w:cs="David"/>
          <w:u w:val="single"/>
          <w:rtl/>
        </w:rPr>
      </w:pPr>
    </w:p>
    <w:p w14:paraId="0E97F648" w14:textId="77777777" w:rsidR="004F1CDA" w:rsidRPr="004F1CDA" w:rsidRDefault="004F1CDA" w:rsidP="00BF30B6">
      <w:pPr>
        <w:numPr>
          <w:ilvl w:val="0"/>
          <w:numId w:val="88"/>
        </w:num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המפתח לחיפוש הרשומות הוא </w:t>
      </w:r>
      <w:r w:rsidRPr="004F1CDA">
        <w:rPr>
          <w:rFonts w:ascii="David" w:hAnsi="David" w:cs="David"/>
        </w:rPr>
        <w:t>CTN</w:t>
      </w:r>
      <w:r w:rsidRPr="004F1CDA">
        <w:rPr>
          <w:rFonts w:ascii="David" w:hAnsi="David" w:cs="David"/>
          <w:rtl/>
        </w:rPr>
        <w:t xml:space="preserve"> + מספר לקוח.</w:t>
      </w:r>
    </w:p>
    <w:p w14:paraId="76CFF328" w14:textId="77777777" w:rsidR="004F1CDA" w:rsidRPr="004F1CDA" w:rsidRDefault="004F1CDA" w:rsidP="004F1CDA">
      <w:pPr>
        <w:spacing w:before="60" w:afterLines="60" w:after="144" w:line="276" w:lineRule="auto"/>
        <w:ind w:left="424" w:hanging="710"/>
        <w:jc w:val="both"/>
        <w:outlineLvl w:val="1"/>
        <w:rPr>
          <w:rFonts w:ascii="David" w:hAnsi="David" w:cs="David"/>
          <w:rtl/>
        </w:rPr>
      </w:pPr>
      <w:r w:rsidRPr="004F1CDA">
        <w:rPr>
          <w:rFonts w:ascii="David" w:hAnsi="David" w:cs="David"/>
          <w:rtl/>
        </w:rPr>
        <w:t xml:space="preserve">לכן: אם אותו </w:t>
      </w:r>
      <w:r w:rsidRPr="004F1CDA">
        <w:rPr>
          <w:rFonts w:ascii="David" w:hAnsi="David" w:cs="David"/>
        </w:rPr>
        <w:t>CTN</w:t>
      </w:r>
      <w:r w:rsidRPr="004F1CDA">
        <w:rPr>
          <w:rFonts w:ascii="David" w:hAnsi="David" w:cs="David"/>
          <w:rtl/>
        </w:rPr>
        <w:t xml:space="preserve"> החליף לקוח, תתקבל רשומת סגירה על ה-</w:t>
      </w:r>
      <w:r w:rsidRPr="004F1CDA">
        <w:rPr>
          <w:rFonts w:ascii="David" w:hAnsi="David" w:cs="David"/>
        </w:rPr>
        <w:t>CTN</w:t>
      </w:r>
      <w:r w:rsidRPr="004F1CDA">
        <w:rPr>
          <w:rFonts w:ascii="David" w:hAnsi="David" w:cs="David"/>
          <w:rtl/>
        </w:rPr>
        <w:t xml:space="preserve"> +ּלקוח הישן, ורשומת פתיחה עבור החדש.  כך גם לגבי מנוי שהחליף מספר נייד. מספר המנוי יהיה אותו מנוי.</w:t>
      </w:r>
    </w:p>
    <w:p w14:paraId="22B03EEB" w14:textId="77777777" w:rsidR="004F1CDA" w:rsidRPr="004F1CDA" w:rsidRDefault="004F1CDA" w:rsidP="004F1CDA">
      <w:pPr>
        <w:bidi w:val="0"/>
        <w:spacing w:before="200" w:after="200" w:line="276" w:lineRule="auto"/>
        <w:ind w:left="424" w:hanging="710"/>
        <w:jc w:val="right"/>
        <w:rPr>
          <w:rFonts w:ascii="David" w:hAnsi="David" w:cs="David"/>
          <w:rtl/>
        </w:rPr>
      </w:pPr>
    </w:p>
    <w:p w14:paraId="5E6A7ABC" w14:textId="77777777" w:rsidR="00153671" w:rsidRDefault="00153671">
      <w:pPr>
        <w:bidi w:val="0"/>
        <w:spacing w:before="200" w:after="200" w:line="276" w:lineRule="auto"/>
        <w:rPr>
          <w:rFonts w:ascii="David" w:hAnsi="David" w:cs="David"/>
        </w:rPr>
      </w:pPr>
      <w:r>
        <w:rPr>
          <w:rFonts w:ascii="David" w:hAnsi="David" w:cs="David"/>
          <w:rtl/>
        </w:rPr>
        <w:br w:type="page"/>
      </w:r>
    </w:p>
    <w:p w14:paraId="35F3756F" w14:textId="77777777" w:rsidR="004F1CDA" w:rsidRPr="00153671" w:rsidRDefault="00153671" w:rsidP="00153671">
      <w:pPr>
        <w:spacing w:before="200" w:after="200" w:line="276" w:lineRule="auto"/>
        <w:ind w:left="424" w:hanging="710"/>
        <w:jc w:val="center"/>
        <w:rPr>
          <w:rFonts w:ascii="David" w:hAnsi="David" w:cs="David"/>
          <w:b/>
          <w:bCs/>
          <w:rtl/>
        </w:rPr>
      </w:pPr>
      <w:r w:rsidRPr="00153671">
        <w:rPr>
          <w:rFonts w:ascii="David" w:hAnsi="David" w:cs="David"/>
          <w:b/>
          <w:bCs/>
          <w:sz w:val="40"/>
          <w:szCs w:val="40"/>
          <w:rtl/>
        </w:rPr>
        <w:lastRenderedPageBreak/>
        <w:t xml:space="preserve">נספח </w:t>
      </w:r>
      <w:r w:rsidRPr="00153671">
        <w:rPr>
          <w:rFonts w:ascii="David" w:hAnsi="David" w:cs="David"/>
          <w:b/>
          <w:bCs/>
          <w:sz w:val="40"/>
          <w:szCs w:val="40"/>
        </w:rPr>
        <w:t>2.2</w:t>
      </w:r>
      <w:r w:rsidRPr="00153671">
        <w:rPr>
          <w:rFonts w:ascii="David" w:hAnsi="David" w:cs="David"/>
          <w:b/>
          <w:bCs/>
          <w:sz w:val="40"/>
          <w:szCs w:val="40"/>
          <w:rtl/>
        </w:rPr>
        <w:t xml:space="preserve"> – שיוך המדינות לקבוצות מדינות מפורט</w:t>
      </w:r>
    </w:p>
    <w:tbl>
      <w:tblPr>
        <w:tblStyle w:val="1ff7"/>
        <w:bidiVisual/>
        <w:tblW w:w="8680" w:type="dxa"/>
        <w:tblLook w:val="04A0" w:firstRow="1" w:lastRow="0" w:firstColumn="1" w:lastColumn="0" w:noHBand="0" w:noVBand="1"/>
      </w:tblPr>
      <w:tblGrid>
        <w:gridCol w:w="875"/>
        <w:gridCol w:w="1187"/>
        <w:gridCol w:w="2660"/>
        <w:gridCol w:w="1698"/>
        <w:gridCol w:w="2260"/>
      </w:tblGrid>
      <w:tr w:rsidR="00A8427E" w:rsidRPr="00AA6904" w14:paraId="5313900E" w14:textId="77777777" w:rsidTr="007E482F">
        <w:trPr>
          <w:cnfStyle w:val="100000000000" w:firstRow="1" w:lastRow="0" w:firstColumn="0" w:lastColumn="0" w:oddVBand="0" w:evenVBand="0" w:oddHBand="0" w:evenHBand="0" w:firstRowFirstColumn="0" w:firstRowLastColumn="0" w:lastRowFirstColumn="0" w:lastRowLastColumn="0"/>
          <w:trHeight w:val="429"/>
          <w:tblHeader/>
        </w:trPr>
        <w:tc>
          <w:tcPr>
            <w:cnfStyle w:val="001000000000" w:firstRow="0" w:lastRow="0" w:firstColumn="1" w:lastColumn="0" w:oddVBand="0" w:evenVBand="0" w:oddHBand="0" w:evenHBand="0" w:firstRowFirstColumn="0" w:firstRowLastColumn="0" w:lastRowFirstColumn="0" w:lastRowLastColumn="0"/>
            <w:tcW w:w="875" w:type="dxa"/>
            <w:shd w:val="clear" w:color="auto" w:fill="EEECE1" w:themeFill="background2"/>
            <w:hideMark/>
          </w:tcPr>
          <w:p w14:paraId="57ECF5D2" w14:textId="77777777" w:rsidR="00A8427E" w:rsidRPr="000C1091" w:rsidRDefault="00A8427E" w:rsidP="00A8427E">
            <w:pPr>
              <w:jc w:val="center"/>
              <w:rPr>
                <w:rFonts w:ascii="David" w:hAnsi="David" w:cs="David"/>
                <w:color w:val="333333"/>
                <w:sz w:val="22"/>
                <w:szCs w:val="22"/>
                <w:rtl/>
              </w:rPr>
            </w:pPr>
            <w:r w:rsidRPr="000C1091">
              <w:rPr>
                <w:rFonts w:ascii="David" w:hAnsi="David" w:cs="David"/>
                <w:color w:val="333333"/>
                <w:sz w:val="22"/>
                <w:szCs w:val="22"/>
                <w:rtl/>
              </w:rPr>
              <w:t>מסד</w:t>
            </w:r>
          </w:p>
        </w:tc>
        <w:tc>
          <w:tcPr>
            <w:tcW w:w="1187" w:type="dxa"/>
            <w:shd w:val="clear" w:color="auto" w:fill="EEECE1" w:themeFill="background2"/>
            <w:hideMark/>
          </w:tcPr>
          <w:p w14:paraId="389F529B"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קוד לחיוג</w:t>
            </w:r>
          </w:p>
        </w:tc>
        <w:tc>
          <w:tcPr>
            <w:tcW w:w="2660" w:type="dxa"/>
            <w:shd w:val="clear" w:color="auto" w:fill="EEECE1" w:themeFill="background2"/>
            <w:hideMark/>
          </w:tcPr>
          <w:p w14:paraId="5330CB91" w14:textId="77777777" w:rsidR="00A8427E" w:rsidRPr="000C1091" w:rsidRDefault="00A8427E" w:rsidP="00A8427E">
            <w:pPr>
              <w:bidi w:val="0"/>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Pr>
              <w:t>Call destination</w:t>
            </w:r>
          </w:p>
        </w:tc>
        <w:tc>
          <w:tcPr>
            <w:tcW w:w="1698" w:type="dxa"/>
            <w:shd w:val="clear" w:color="auto" w:fill="EEECE1" w:themeFill="background2"/>
            <w:hideMark/>
          </w:tcPr>
          <w:p w14:paraId="11FE498D"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יעד שיחה</w:t>
            </w:r>
          </w:p>
        </w:tc>
        <w:tc>
          <w:tcPr>
            <w:tcW w:w="2260" w:type="dxa"/>
            <w:shd w:val="clear" w:color="auto" w:fill="EEECE1" w:themeFill="background2"/>
            <w:hideMark/>
          </w:tcPr>
          <w:p w14:paraId="635871D3" w14:textId="77777777" w:rsidR="00A8427E" w:rsidRPr="000C1091" w:rsidRDefault="00A8427E" w:rsidP="00A8427E">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קבוצת מדינות</w:t>
            </w:r>
          </w:p>
        </w:tc>
      </w:tr>
      <w:tr w:rsidR="00A8427E" w:rsidRPr="00AA6904" w14:paraId="3215475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8A5236" w14:textId="77777777" w:rsidR="00A8427E" w:rsidRPr="000C1091" w:rsidRDefault="00A8427E" w:rsidP="00A8427E">
            <w:pPr>
              <w:bidi w:val="0"/>
              <w:jc w:val="right"/>
              <w:rPr>
                <w:rFonts w:ascii="David" w:hAnsi="David" w:cs="David"/>
                <w:sz w:val="20"/>
                <w:szCs w:val="20"/>
              </w:rPr>
            </w:pPr>
            <w:r w:rsidRPr="000C1091">
              <w:rPr>
                <w:rFonts w:ascii="David" w:hAnsi="David" w:cs="David"/>
                <w:sz w:val="20"/>
                <w:szCs w:val="20"/>
              </w:rPr>
              <w:t>1</w:t>
            </w:r>
          </w:p>
        </w:tc>
        <w:tc>
          <w:tcPr>
            <w:tcW w:w="1187" w:type="dxa"/>
            <w:hideMark/>
          </w:tcPr>
          <w:p w14:paraId="4580B56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75BB73A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USA</w:t>
            </w:r>
          </w:p>
        </w:tc>
        <w:tc>
          <w:tcPr>
            <w:tcW w:w="1698" w:type="dxa"/>
            <w:hideMark/>
          </w:tcPr>
          <w:p w14:paraId="33509B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ארצות הברית</w:t>
            </w:r>
          </w:p>
        </w:tc>
        <w:tc>
          <w:tcPr>
            <w:tcW w:w="2260" w:type="dxa"/>
            <w:noWrap/>
            <w:hideMark/>
          </w:tcPr>
          <w:p w14:paraId="366DEC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צפון אמריקה (ארה"ב וקנדה)</w:t>
            </w:r>
          </w:p>
        </w:tc>
      </w:tr>
      <w:tr w:rsidR="00A8427E" w:rsidRPr="00AA6904" w14:paraId="199ED31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5E40E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w:t>
            </w:r>
          </w:p>
        </w:tc>
        <w:tc>
          <w:tcPr>
            <w:tcW w:w="1187" w:type="dxa"/>
            <w:hideMark/>
          </w:tcPr>
          <w:p w14:paraId="3BEC9A2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7EE2F23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CANADA</w:t>
            </w:r>
          </w:p>
        </w:tc>
        <w:tc>
          <w:tcPr>
            <w:tcW w:w="1698" w:type="dxa"/>
            <w:hideMark/>
          </w:tcPr>
          <w:p w14:paraId="6373AB6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קנדה</w:t>
            </w:r>
          </w:p>
        </w:tc>
        <w:tc>
          <w:tcPr>
            <w:tcW w:w="2260" w:type="dxa"/>
            <w:noWrap/>
            <w:hideMark/>
          </w:tcPr>
          <w:p w14:paraId="6782A2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צפון אמריקה (ארה"ב וקנדה)</w:t>
            </w:r>
          </w:p>
        </w:tc>
      </w:tr>
      <w:tr w:rsidR="00A8427E" w:rsidRPr="00AA6904" w14:paraId="063CE23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D142357" w14:textId="77777777" w:rsidR="00A8427E" w:rsidRPr="000C1091" w:rsidRDefault="00A8427E" w:rsidP="00A8427E">
            <w:pPr>
              <w:bidi w:val="0"/>
              <w:jc w:val="right"/>
              <w:rPr>
                <w:rFonts w:ascii="David" w:hAnsi="David" w:cs="David"/>
                <w:sz w:val="20"/>
                <w:szCs w:val="20"/>
              </w:rPr>
            </w:pPr>
            <w:r w:rsidRPr="000C1091">
              <w:rPr>
                <w:rFonts w:ascii="David" w:hAnsi="David" w:cs="David"/>
                <w:sz w:val="20"/>
                <w:szCs w:val="20"/>
              </w:rPr>
              <w:t>3</w:t>
            </w:r>
          </w:p>
        </w:tc>
        <w:tc>
          <w:tcPr>
            <w:tcW w:w="1187" w:type="dxa"/>
            <w:hideMark/>
          </w:tcPr>
          <w:p w14:paraId="089CBD9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61, 67</w:t>
            </w:r>
          </w:p>
        </w:tc>
        <w:tc>
          <w:tcPr>
            <w:tcW w:w="2660" w:type="dxa"/>
            <w:hideMark/>
          </w:tcPr>
          <w:p w14:paraId="0021FC7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AUSTRALIA</w:t>
            </w:r>
          </w:p>
        </w:tc>
        <w:tc>
          <w:tcPr>
            <w:tcW w:w="1698" w:type="dxa"/>
            <w:hideMark/>
          </w:tcPr>
          <w:p w14:paraId="32DDF91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אוסטרליה</w:t>
            </w:r>
          </w:p>
        </w:tc>
        <w:tc>
          <w:tcPr>
            <w:tcW w:w="2260" w:type="dxa"/>
            <w:noWrap/>
            <w:hideMark/>
          </w:tcPr>
          <w:p w14:paraId="08AA3EE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אוסטרליה</w:t>
            </w:r>
          </w:p>
        </w:tc>
      </w:tr>
      <w:tr w:rsidR="00A8427E" w:rsidRPr="00AA6904" w14:paraId="5DCB07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BF22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w:t>
            </w:r>
          </w:p>
        </w:tc>
        <w:tc>
          <w:tcPr>
            <w:tcW w:w="1187" w:type="dxa"/>
            <w:hideMark/>
          </w:tcPr>
          <w:p w14:paraId="07A830D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64</w:t>
            </w:r>
          </w:p>
        </w:tc>
        <w:tc>
          <w:tcPr>
            <w:tcW w:w="2660" w:type="dxa"/>
            <w:hideMark/>
          </w:tcPr>
          <w:p w14:paraId="5A65FA9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NEW ZEALAND</w:t>
            </w:r>
          </w:p>
        </w:tc>
        <w:tc>
          <w:tcPr>
            <w:tcW w:w="1698" w:type="dxa"/>
            <w:hideMark/>
          </w:tcPr>
          <w:p w14:paraId="154C9C2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ניו זילנד</w:t>
            </w:r>
          </w:p>
        </w:tc>
        <w:tc>
          <w:tcPr>
            <w:tcW w:w="2260" w:type="dxa"/>
            <w:noWrap/>
            <w:hideMark/>
          </w:tcPr>
          <w:p w14:paraId="370F375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אוסטרליה</w:t>
            </w:r>
          </w:p>
        </w:tc>
      </w:tr>
      <w:tr w:rsidR="00A8427E" w:rsidRPr="00AA6904" w14:paraId="239CF54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0DD66D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w:t>
            </w:r>
          </w:p>
        </w:tc>
        <w:tc>
          <w:tcPr>
            <w:tcW w:w="1187" w:type="dxa"/>
            <w:hideMark/>
          </w:tcPr>
          <w:p w14:paraId="58BFF9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43</w:t>
            </w:r>
          </w:p>
        </w:tc>
        <w:tc>
          <w:tcPr>
            <w:tcW w:w="2660" w:type="dxa"/>
            <w:hideMark/>
          </w:tcPr>
          <w:p w14:paraId="57C0C1E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AUSTRIA</w:t>
            </w:r>
          </w:p>
        </w:tc>
        <w:tc>
          <w:tcPr>
            <w:tcW w:w="1698" w:type="dxa"/>
            <w:hideMark/>
          </w:tcPr>
          <w:p w14:paraId="18DC992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אוסטריה</w:t>
            </w:r>
          </w:p>
        </w:tc>
        <w:tc>
          <w:tcPr>
            <w:tcW w:w="2260" w:type="dxa"/>
            <w:noWrap/>
            <w:hideMark/>
          </w:tcPr>
          <w:p w14:paraId="61EB86B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01C55E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779640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w:t>
            </w:r>
          </w:p>
        </w:tc>
        <w:tc>
          <w:tcPr>
            <w:tcW w:w="1187" w:type="dxa"/>
            <w:hideMark/>
          </w:tcPr>
          <w:p w14:paraId="66FE465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39</w:t>
            </w:r>
          </w:p>
        </w:tc>
        <w:tc>
          <w:tcPr>
            <w:tcW w:w="2660" w:type="dxa"/>
            <w:hideMark/>
          </w:tcPr>
          <w:p w14:paraId="43DD58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ITALY</w:t>
            </w:r>
          </w:p>
        </w:tc>
        <w:tc>
          <w:tcPr>
            <w:tcW w:w="1698" w:type="dxa"/>
            <w:hideMark/>
          </w:tcPr>
          <w:p w14:paraId="1D9887E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איטליה</w:t>
            </w:r>
          </w:p>
        </w:tc>
        <w:tc>
          <w:tcPr>
            <w:tcW w:w="2260" w:type="dxa"/>
            <w:noWrap/>
            <w:hideMark/>
          </w:tcPr>
          <w:p w14:paraId="7FA38B1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C7263D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17BF9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w:t>
            </w:r>
          </w:p>
        </w:tc>
        <w:tc>
          <w:tcPr>
            <w:tcW w:w="1187" w:type="dxa"/>
            <w:hideMark/>
          </w:tcPr>
          <w:p w14:paraId="1C1E647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354</w:t>
            </w:r>
          </w:p>
        </w:tc>
        <w:tc>
          <w:tcPr>
            <w:tcW w:w="2660" w:type="dxa"/>
            <w:hideMark/>
          </w:tcPr>
          <w:p w14:paraId="5501FEA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ICELAND</w:t>
            </w:r>
          </w:p>
        </w:tc>
        <w:tc>
          <w:tcPr>
            <w:tcW w:w="1698" w:type="dxa"/>
            <w:hideMark/>
          </w:tcPr>
          <w:p w14:paraId="489428E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איסלנד</w:t>
            </w:r>
          </w:p>
        </w:tc>
        <w:tc>
          <w:tcPr>
            <w:tcW w:w="2260" w:type="dxa"/>
            <w:noWrap/>
            <w:hideMark/>
          </w:tcPr>
          <w:p w14:paraId="76F33CD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293564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B6D17A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w:t>
            </w:r>
          </w:p>
        </w:tc>
        <w:tc>
          <w:tcPr>
            <w:tcW w:w="1187" w:type="dxa"/>
            <w:hideMark/>
          </w:tcPr>
          <w:p w14:paraId="2330645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353</w:t>
            </w:r>
          </w:p>
        </w:tc>
        <w:tc>
          <w:tcPr>
            <w:tcW w:w="2660" w:type="dxa"/>
            <w:hideMark/>
          </w:tcPr>
          <w:p w14:paraId="12852F6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IRELAND</w:t>
            </w:r>
          </w:p>
        </w:tc>
        <w:tc>
          <w:tcPr>
            <w:tcW w:w="1698" w:type="dxa"/>
            <w:hideMark/>
          </w:tcPr>
          <w:p w14:paraId="1A7829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אירלנד</w:t>
            </w:r>
          </w:p>
        </w:tc>
        <w:tc>
          <w:tcPr>
            <w:tcW w:w="2260" w:type="dxa"/>
            <w:noWrap/>
            <w:hideMark/>
          </w:tcPr>
          <w:p w14:paraId="0EE998B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64E5BF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61C06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w:t>
            </w:r>
          </w:p>
        </w:tc>
        <w:tc>
          <w:tcPr>
            <w:tcW w:w="1187" w:type="dxa"/>
            <w:hideMark/>
          </w:tcPr>
          <w:p w14:paraId="161FFF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376</w:t>
            </w:r>
          </w:p>
        </w:tc>
        <w:tc>
          <w:tcPr>
            <w:tcW w:w="2660" w:type="dxa"/>
            <w:hideMark/>
          </w:tcPr>
          <w:p w14:paraId="648FF21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ANDORRA</w:t>
            </w:r>
          </w:p>
        </w:tc>
        <w:tc>
          <w:tcPr>
            <w:tcW w:w="1698" w:type="dxa"/>
            <w:hideMark/>
          </w:tcPr>
          <w:p w14:paraId="014682B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אנדורה</w:t>
            </w:r>
          </w:p>
        </w:tc>
        <w:tc>
          <w:tcPr>
            <w:tcW w:w="2260" w:type="dxa"/>
            <w:noWrap/>
            <w:hideMark/>
          </w:tcPr>
          <w:p w14:paraId="0912839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A4A7F2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72C107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w:t>
            </w:r>
          </w:p>
        </w:tc>
        <w:tc>
          <w:tcPr>
            <w:tcW w:w="1187" w:type="dxa"/>
            <w:hideMark/>
          </w:tcPr>
          <w:p w14:paraId="608006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32</w:t>
            </w:r>
          </w:p>
        </w:tc>
        <w:tc>
          <w:tcPr>
            <w:tcW w:w="2660" w:type="dxa"/>
            <w:hideMark/>
          </w:tcPr>
          <w:p w14:paraId="2A96669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BELGIUM</w:t>
            </w:r>
          </w:p>
        </w:tc>
        <w:tc>
          <w:tcPr>
            <w:tcW w:w="1698" w:type="dxa"/>
            <w:hideMark/>
          </w:tcPr>
          <w:p w14:paraId="66EA585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בלגיה</w:t>
            </w:r>
          </w:p>
        </w:tc>
        <w:tc>
          <w:tcPr>
            <w:tcW w:w="2260" w:type="dxa"/>
            <w:noWrap/>
            <w:hideMark/>
          </w:tcPr>
          <w:p w14:paraId="474CD9C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AFA5AA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FCE4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w:t>
            </w:r>
          </w:p>
        </w:tc>
        <w:tc>
          <w:tcPr>
            <w:tcW w:w="1187" w:type="dxa"/>
            <w:hideMark/>
          </w:tcPr>
          <w:p w14:paraId="6ECEE5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44</w:t>
            </w:r>
          </w:p>
        </w:tc>
        <w:tc>
          <w:tcPr>
            <w:tcW w:w="2660" w:type="dxa"/>
            <w:hideMark/>
          </w:tcPr>
          <w:p w14:paraId="1234A72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UNITED KINGDOM</w:t>
            </w:r>
          </w:p>
        </w:tc>
        <w:tc>
          <w:tcPr>
            <w:tcW w:w="1698" w:type="dxa"/>
            <w:hideMark/>
          </w:tcPr>
          <w:p w14:paraId="08FCDE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בריטניה</w:t>
            </w:r>
          </w:p>
        </w:tc>
        <w:tc>
          <w:tcPr>
            <w:tcW w:w="2260" w:type="dxa"/>
            <w:noWrap/>
            <w:hideMark/>
          </w:tcPr>
          <w:p w14:paraId="67E082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8D5552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74E52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w:t>
            </w:r>
          </w:p>
        </w:tc>
        <w:tc>
          <w:tcPr>
            <w:tcW w:w="1187" w:type="dxa"/>
            <w:hideMark/>
          </w:tcPr>
          <w:p w14:paraId="5C87E84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49</w:t>
            </w:r>
          </w:p>
        </w:tc>
        <w:tc>
          <w:tcPr>
            <w:tcW w:w="2660" w:type="dxa"/>
            <w:hideMark/>
          </w:tcPr>
          <w:p w14:paraId="64E5CC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GERMANY</w:t>
            </w:r>
          </w:p>
        </w:tc>
        <w:tc>
          <w:tcPr>
            <w:tcW w:w="1698" w:type="dxa"/>
            <w:hideMark/>
          </w:tcPr>
          <w:p w14:paraId="5EDD37C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גרמניה</w:t>
            </w:r>
          </w:p>
        </w:tc>
        <w:tc>
          <w:tcPr>
            <w:tcW w:w="2260" w:type="dxa"/>
            <w:noWrap/>
            <w:hideMark/>
          </w:tcPr>
          <w:p w14:paraId="67B228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F60F34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B30E14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w:t>
            </w:r>
          </w:p>
        </w:tc>
        <w:tc>
          <w:tcPr>
            <w:tcW w:w="1187" w:type="dxa"/>
            <w:hideMark/>
          </w:tcPr>
          <w:p w14:paraId="4D405E4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45</w:t>
            </w:r>
          </w:p>
        </w:tc>
        <w:tc>
          <w:tcPr>
            <w:tcW w:w="2660" w:type="dxa"/>
            <w:hideMark/>
          </w:tcPr>
          <w:p w14:paraId="396CB3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DENMARK</w:t>
            </w:r>
          </w:p>
        </w:tc>
        <w:tc>
          <w:tcPr>
            <w:tcW w:w="1698" w:type="dxa"/>
            <w:hideMark/>
          </w:tcPr>
          <w:p w14:paraId="1A25EE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דנמרק</w:t>
            </w:r>
          </w:p>
        </w:tc>
        <w:tc>
          <w:tcPr>
            <w:tcW w:w="2260" w:type="dxa"/>
            <w:noWrap/>
            <w:hideMark/>
          </w:tcPr>
          <w:p w14:paraId="3C37AFD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AEB15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5623C3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w:t>
            </w:r>
          </w:p>
        </w:tc>
        <w:tc>
          <w:tcPr>
            <w:tcW w:w="1187" w:type="dxa"/>
            <w:hideMark/>
          </w:tcPr>
          <w:p w14:paraId="24ACFE1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31</w:t>
            </w:r>
          </w:p>
        </w:tc>
        <w:tc>
          <w:tcPr>
            <w:tcW w:w="2660" w:type="dxa"/>
            <w:hideMark/>
          </w:tcPr>
          <w:p w14:paraId="1B9DB39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NETHERLANDS</w:t>
            </w:r>
          </w:p>
        </w:tc>
        <w:tc>
          <w:tcPr>
            <w:tcW w:w="1698" w:type="dxa"/>
            <w:hideMark/>
          </w:tcPr>
          <w:p w14:paraId="0BFEA66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הולנד</w:t>
            </w:r>
          </w:p>
        </w:tc>
        <w:tc>
          <w:tcPr>
            <w:tcW w:w="2260" w:type="dxa"/>
            <w:noWrap/>
            <w:hideMark/>
          </w:tcPr>
          <w:p w14:paraId="4341B5D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5E41B2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7AAD2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w:t>
            </w:r>
          </w:p>
        </w:tc>
        <w:tc>
          <w:tcPr>
            <w:tcW w:w="1187" w:type="dxa"/>
            <w:hideMark/>
          </w:tcPr>
          <w:p w14:paraId="2F5D5DF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30</w:t>
            </w:r>
          </w:p>
        </w:tc>
        <w:tc>
          <w:tcPr>
            <w:tcW w:w="2660" w:type="dxa"/>
            <w:hideMark/>
          </w:tcPr>
          <w:p w14:paraId="2BEAC3A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GREECE</w:t>
            </w:r>
          </w:p>
        </w:tc>
        <w:tc>
          <w:tcPr>
            <w:tcW w:w="1698" w:type="dxa"/>
            <w:hideMark/>
          </w:tcPr>
          <w:p w14:paraId="68604E8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יוון</w:t>
            </w:r>
          </w:p>
        </w:tc>
        <w:tc>
          <w:tcPr>
            <w:tcW w:w="2260" w:type="dxa"/>
            <w:noWrap/>
            <w:hideMark/>
          </w:tcPr>
          <w:p w14:paraId="51B19D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380426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AF1751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w:t>
            </w:r>
          </w:p>
        </w:tc>
        <w:tc>
          <w:tcPr>
            <w:tcW w:w="1187" w:type="dxa"/>
            <w:hideMark/>
          </w:tcPr>
          <w:p w14:paraId="5C24C9D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352</w:t>
            </w:r>
          </w:p>
        </w:tc>
        <w:tc>
          <w:tcPr>
            <w:tcW w:w="2660" w:type="dxa"/>
            <w:hideMark/>
          </w:tcPr>
          <w:p w14:paraId="0A61287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LUXEMBOURG</w:t>
            </w:r>
          </w:p>
        </w:tc>
        <w:tc>
          <w:tcPr>
            <w:tcW w:w="1698" w:type="dxa"/>
            <w:hideMark/>
          </w:tcPr>
          <w:p w14:paraId="4C58FB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לוקסמבורג</w:t>
            </w:r>
          </w:p>
        </w:tc>
        <w:tc>
          <w:tcPr>
            <w:tcW w:w="2260" w:type="dxa"/>
            <w:noWrap/>
            <w:hideMark/>
          </w:tcPr>
          <w:p w14:paraId="0CB6FFC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468981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A81191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w:t>
            </w:r>
          </w:p>
        </w:tc>
        <w:tc>
          <w:tcPr>
            <w:tcW w:w="1187" w:type="dxa"/>
            <w:hideMark/>
          </w:tcPr>
          <w:p w14:paraId="55ACDB8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423</w:t>
            </w:r>
          </w:p>
        </w:tc>
        <w:tc>
          <w:tcPr>
            <w:tcW w:w="2660" w:type="dxa"/>
            <w:hideMark/>
          </w:tcPr>
          <w:p w14:paraId="636F99A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LIECHTENSTEIN</w:t>
            </w:r>
          </w:p>
        </w:tc>
        <w:tc>
          <w:tcPr>
            <w:tcW w:w="1698" w:type="dxa"/>
            <w:hideMark/>
          </w:tcPr>
          <w:p w14:paraId="4B663E9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ליכטנשטיין</w:t>
            </w:r>
          </w:p>
        </w:tc>
        <w:tc>
          <w:tcPr>
            <w:tcW w:w="2260" w:type="dxa"/>
            <w:noWrap/>
            <w:hideMark/>
          </w:tcPr>
          <w:p w14:paraId="2C7BCCB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2D4616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B9F728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w:t>
            </w:r>
          </w:p>
        </w:tc>
        <w:tc>
          <w:tcPr>
            <w:tcW w:w="1187" w:type="dxa"/>
            <w:hideMark/>
          </w:tcPr>
          <w:p w14:paraId="0EF8E25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377</w:t>
            </w:r>
          </w:p>
        </w:tc>
        <w:tc>
          <w:tcPr>
            <w:tcW w:w="2660" w:type="dxa"/>
            <w:hideMark/>
          </w:tcPr>
          <w:p w14:paraId="7D10A3E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MONACO</w:t>
            </w:r>
          </w:p>
        </w:tc>
        <w:tc>
          <w:tcPr>
            <w:tcW w:w="1698" w:type="dxa"/>
            <w:hideMark/>
          </w:tcPr>
          <w:p w14:paraId="026DF0B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מונקו</w:t>
            </w:r>
          </w:p>
        </w:tc>
        <w:tc>
          <w:tcPr>
            <w:tcW w:w="2260" w:type="dxa"/>
            <w:noWrap/>
            <w:hideMark/>
          </w:tcPr>
          <w:p w14:paraId="4EB8CE6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93CA9E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A883A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w:t>
            </w:r>
          </w:p>
        </w:tc>
        <w:tc>
          <w:tcPr>
            <w:tcW w:w="1187" w:type="dxa"/>
            <w:hideMark/>
          </w:tcPr>
          <w:p w14:paraId="03D081F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356</w:t>
            </w:r>
          </w:p>
        </w:tc>
        <w:tc>
          <w:tcPr>
            <w:tcW w:w="2660" w:type="dxa"/>
            <w:hideMark/>
          </w:tcPr>
          <w:p w14:paraId="71163C0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MALTA</w:t>
            </w:r>
          </w:p>
        </w:tc>
        <w:tc>
          <w:tcPr>
            <w:tcW w:w="1698" w:type="dxa"/>
            <w:hideMark/>
          </w:tcPr>
          <w:p w14:paraId="7D093F2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מלטה</w:t>
            </w:r>
          </w:p>
        </w:tc>
        <w:tc>
          <w:tcPr>
            <w:tcW w:w="2260" w:type="dxa"/>
            <w:noWrap/>
            <w:hideMark/>
          </w:tcPr>
          <w:p w14:paraId="66C832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09C35BF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74FB96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w:t>
            </w:r>
          </w:p>
        </w:tc>
        <w:tc>
          <w:tcPr>
            <w:tcW w:w="1187" w:type="dxa"/>
            <w:hideMark/>
          </w:tcPr>
          <w:p w14:paraId="6889334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47</w:t>
            </w:r>
          </w:p>
        </w:tc>
        <w:tc>
          <w:tcPr>
            <w:tcW w:w="2660" w:type="dxa"/>
            <w:hideMark/>
          </w:tcPr>
          <w:p w14:paraId="7281433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NORWAY</w:t>
            </w:r>
          </w:p>
        </w:tc>
        <w:tc>
          <w:tcPr>
            <w:tcW w:w="1698" w:type="dxa"/>
            <w:hideMark/>
          </w:tcPr>
          <w:p w14:paraId="63FBC08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נורווגיה</w:t>
            </w:r>
          </w:p>
        </w:tc>
        <w:tc>
          <w:tcPr>
            <w:tcW w:w="2260" w:type="dxa"/>
            <w:noWrap/>
            <w:hideMark/>
          </w:tcPr>
          <w:p w14:paraId="4C162CD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14F65B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AB27F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w:t>
            </w:r>
          </w:p>
        </w:tc>
        <w:tc>
          <w:tcPr>
            <w:tcW w:w="1187" w:type="dxa"/>
            <w:hideMark/>
          </w:tcPr>
          <w:p w14:paraId="0F28C21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34</w:t>
            </w:r>
          </w:p>
        </w:tc>
        <w:tc>
          <w:tcPr>
            <w:tcW w:w="2660" w:type="dxa"/>
            <w:hideMark/>
          </w:tcPr>
          <w:p w14:paraId="29A9B4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SPAIN</w:t>
            </w:r>
          </w:p>
        </w:tc>
        <w:tc>
          <w:tcPr>
            <w:tcW w:w="1698" w:type="dxa"/>
            <w:hideMark/>
          </w:tcPr>
          <w:p w14:paraId="6E7AD6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ספרד</w:t>
            </w:r>
          </w:p>
        </w:tc>
        <w:tc>
          <w:tcPr>
            <w:tcW w:w="2260" w:type="dxa"/>
            <w:noWrap/>
            <w:hideMark/>
          </w:tcPr>
          <w:p w14:paraId="797FA7A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28073D0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DFF0D2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w:t>
            </w:r>
          </w:p>
        </w:tc>
        <w:tc>
          <w:tcPr>
            <w:tcW w:w="1187" w:type="dxa"/>
            <w:hideMark/>
          </w:tcPr>
          <w:p w14:paraId="4CA876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351</w:t>
            </w:r>
          </w:p>
        </w:tc>
        <w:tc>
          <w:tcPr>
            <w:tcW w:w="2660" w:type="dxa"/>
            <w:hideMark/>
          </w:tcPr>
          <w:p w14:paraId="75E708D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PORTUGAL</w:t>
            </w:r>
          </w:p>
        </w:tc>
        <w:tc>
          <w:tcPr>
            <w:tcW w:w="1698" w:type="dxa"/>
            <w:hideMark/>
          </w:tcPr>
          <w:p w14:paraId="3B4AD00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פורטוגל</w:t>
            </w:r>
          </w:p>
        </w:tc>
        <w:tc>
          <w:tcPr>
            <w:tcW w:w="2260" w:type="dxa"/>
            <w:noWrap/>
            <w:hideMark/>
          </w:tcPr>
          <w:p w14:paraId="401CB2E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7B5E5CA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8BC0BF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w:t>
            </w:r>
          </w:p>
        </w:tc>
        <w:tc>
          <w:tcPr>
            <w:tcW w:w="1187" w:type="dxa"/>
            <w:hideMark/>
          </w:tcPr>
          <w:p w14:paraId="2124740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358</w:t>
            </w:r>
          </w:p>
        </w:tc>
        <w:tc>
          <w:tcPr>
            <w:tcW w:w="2660" w:type="dxa"/>
            <w:hideMark/>
          </w:tcPr>
          <w:p w14:paraId="0E82F95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FINLAND</w:t>
            </w:r>
          </w:p>
        </w:tc>
        <w:tc>
          <w:tcPr>
            <w:tcW w:w="1698" w:type="dxa"/>
            <w:hideMark/>
          </w:tcPr>
          <w:p w14:paraId="51A47A8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פינלנד</w:t>
            </w:r>
          </w:p>
        </w:tc>
        <w:tc>
          <w:tcPr>
            <w:tcW w:w="2260" w:type="dxa"/>
            <w:noWrap/>
            <w:hideMark/>
          </w:tcPr>
          <w:p w14:paraId="2DFDC4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55B229B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E1492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24</w:t>
            </w:r>
          </w:p>
        </w:tc>
        <w:tc>
          <w:tcPr>
            <w:tcW w:w="1187" w:type="dxa"/>
            <w:hideMark/>
          </w:tcPr>
          <w:p w14:paraId="26352AB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33</w:t>
            </w:r>
          </w:p>
        </w:tc>
        <w:tc>
          <w:tcPr>
            <w:tcW w:w="2660" w:type="dxa"/>
            <w:hideMark/>
          </w:tcPr>
          <w:p w14:paraId="60B558E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FRANCE</w:t>
            </w:r>
          </w:p>
        </w:tc>
        <w:tc>
          <w:tcPr>
            <w:tcW w:w="1698" w:type="dxa"/>
            <w:hideMark/>
          </w:tcPr>
          <w:p w14:paraId="28211B6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צרפת</w:t>
            </w:r>
          </w:p>
        </w:tc>
        <w:tc>
          <w:tcPr>
            <w:tcW w:w="2260" w:type="dxa"/>
            <w:noWrap/>
            <w:hideMark/>
          </w:tcPr>
          <w:p w14:paraId="1925AE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88B404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EF6BAE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25</w:t>
            </w:r>
          </w:p>
        </w:tc>
        <w:tc>
          <w:tcPr>
            <w:tcW w:w="1187" w:type="dxa"/>
            <w:hideMark/>
          </w:tcPr>
          <w:p w14:paraId="4A6DFC7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357</w:t>
            </w:r>
          </w:p>
        </w:tc>
        <w:tc>
          <w:tcPr>
            <w:tcW w:w="2660" w:type="dxa"/>
            <w:hideMark/>
          </w:tcPr>
          <w:p w14:paraId="787AA64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CYPRUS</w:t>
            </w:r>
          </w:p>
        </w:tc>
        <w:tc>
          <w:tcPr>
            <w:tcW w:w="1698" w:type="dxa"/>
            <w:hideMark/>
          </w:tcPr>
          <w:p w14:paraId="144934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קפריסין</w:t>
            </w:r>
          </w:p>
        </w:tc>
        <w:tc>
          <w:tcPr>
            <w:tcW w:w="2260" w:type="dxa"/>
            <w:noWrap/>
            <w:hideMark/>
          </w:tcPr>
          <w:p w14:paraId="575EBD2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45C0FE3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2CFB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26</w:t>
            </w:r>
          </w:p>
        </w:tc>
        <w:tc>
          <w:tcPr>
            <w:tcW w:w="1187" w:type="dxa"/>
            <w:hideMark/>
          </w:tcPr>
          <w:p w14:paraId="75BBD07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46</w:t>
            </w:r>
          </w:p>
        </w:tc>
        <w:tc>
          <w:tcPr>
            <w:tcW w:w="2660" w:type="dxa"/>
            <w:hideMark/>
          </w:tcPr>
          <w:p w14:paraId="4139BA4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SWEDEN</w:t>
            </w:r>
          </w:p>
        </w:tc>
        <w:tc>
          <w:tcPr>
            <w:tcW w:w="1698" w:type="dxa"/>
            <w:hideMark/>
          </w:tcPr>
          <w:p w14:paraId="5EAB12A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שוודיה</w:t>
            </w:r>
          </w:p>
        </w:tc>
        <w:tc>
          <w:tcPr>
            <w:tcW w:w="2260" w:type="dxa"/>
            <w:noWrap/>
            <w:hideMark/>
          </w:tcPr>
          <w:p w14:paraId="63F8402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69ACD3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7E46D3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27</w:t>
            </w:r>
          </w:p>
        </w:tc>
        <w:tc>
          <w:tcPr>
            <w:tcW w:w="1187" w:type="dxa"/>
            <w:hideMark/>
          </w:tcPr>
          <w:p w14:paraId="313F123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41</w:t>
            </w:r>
          </w:p>
        </w:tc>
        <w:tc>
          <w:tcPr>
            <w:tcW w:w="2660" w:type="dxa"/>
            <w:hideMark/>
          </w:tcPr>
          <w:p w14:paraId="5BAB11D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SWITZERLAND</w:t>
            </w:r>
          </w:p>
        </w:tc>
        <w:tc>
          <w:tcPr>
            <w:tcW w:w="1698" w:type="dxa"/>
            <w:hideMark/>
          </w:tcPr>
          <w:p w14:paraId="4CD8259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שוויץ</w:t>
            </w:r>
          </w:p>
        </w:tc>
        <w:tc>
          <w:tcPr>
            <w:tcW w:w="2260" w:type="dxa"/>
            <w:noWrap/>
            <w:hideMark/>
          </w:tcPr>
          <w:p w14:paraId="1B28074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1</w:t>
            </w:r>
          </w:p>
        </w:tc>
      </w:tr>
      <w:tr w:rsidR="00A8427E" w:rsidRPr="00AA6904" w14:paraId="3CA402D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7A1C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28</w:t>
            </w:r>
          </w:p>
        </w:tc>
        <w:tc>
          <w:tcPr>
            <w:tcW w:w="1187" w:type="dxa"/>
            <w:hideMark/>
          </w:tcPr>
          <w:p w14:paraId="2516B58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380</w:t>
            </w:r>
          </w:p>
        </w:tc>
        <w:tc>
          <w:tcPr>
            <w:tcW w:w="2660" w:type="dxa"/>
            <w:hideMark/>
          </w:tcPr>
          <w:p w14:paraId="733F9CA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UKRAINE</w:t>
            </w:r>
          </w:p>
        </w:tc>
        <w:tc>
          <w:tcPr>
            <w:tcW w:w="1698" w:type="dxa"/>
            <w:hideMark/>
          </w:tcPr>
          <w:p w14:paraId="6A6A19A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אוקראינה</w:t>
            </w:r>
          </w:p>
        </w:tc>
        <w:tc>
          <w:tcPr>
            <w:tcW w:w="2260" w:type="dxa"/>
            <w:noWrap/>
            <w:hideMark/>
          </w:tcPr>
          <w:p w14:paraId="0367B5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6E6AA4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B0D320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29</w:t>
            </w:r>
          </w:p>
        </w:tc>
        <w:tc>
          <w:tcPr>
            <w:tcW w:w="1187" w:type="dxa"/>
            <w:hideMark/>
          </w:tcPr>
          <w:p w14:paraId="44459E3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355</w:t>
            </w:r>
          </w:p>
        </w:tc>
        <w:tc>
          <w:tcPr>
            <w:tcW w:w="2660" w:type="dxa"/>
            <w:hideMark/>
          </w:tcPr>
          <w:p w14:paraId="3DD3BC7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ALBANIA</w:t>
            </w:r>
          </w:p>
        </w:tc>
        <w:tc>
          <w:tcPr>
            <w:tcW w:w="1698" w:type="dxa"/>
            <w:hideMark/>
          </w:tcPr>
          <w:p w14:paraId="7EF1C6D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אלבניה</w:t>
            </w:r>
          </w:p>
        </w:tc>
        <w:tc>
          <w:tcPr>
            <w:tcW w:w="2260" w:type="dxa"/>
            <w:noWrap/>
            <w:hideMark/>
          </w:tcPr>
          <w:p w14:paraId="1C662D5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D79F1D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A1FB5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30</w:t>
            </w:r>
          </w:p>
        </w:tc>
        <w:tc>
          <w:tcPr>
            <w:tcW w:w="1187" w:type="dxa"/>
            <w:hideMark/>
          </w:tcPr>
          <w:p w14:paraId="1D82901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372</w:t>
            </w:r>
          </w:p>
        </w:tc>
        <w:tc>
          <w:tcPr>
            <w:tcW w:w="2660" w:type="dxa"/>
            <w:hideMark/>
          </w:tcPr>
          <w:p w14:paraId="34DEC3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ESTONIA</w:t>
            </w:r>
          </w:p>
        </w:tc>
        <w:tc>
          <w:tcPr>
            <w:tcW w:w="1698" w:type="dxa"/>
            <w:hideMark/>
          </w:tcPr>
          <w:p w14:paraId="60EED8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אסטוניה</w:t>
            </w:r>
          </w:p>
        </w:tc>
        <w:tc>
          <w:tcPr>
            <w:tcW w:w="2260" w:type="dxa"/>
            <w:noWrap/>
            <w:hideMark/>
          </w:tcPr>
          <w:p w14:paraId="45FCC76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BCFD3D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3E920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31</w:t>
            </w:r>
          </w:p>
        </w:tc>
        <w:tc>
          <w:tcPr>
            <w:tcW w:w="1187" w:type="dxa"/>
            <w:hideMark/>
          </w:tcPr>
          <w:p w14:paraId="6D74EBB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374</w:t>
            </w:r>
          </w:p>
        </w:tc>
        <w:tc>
          <w:tcPr>
            <w:tcW w:w="2660" w:type="dxa"/>
            <w:hideMark/>
          </w:tcPr>
          <w:p w14:paraId="3984794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ARMENIA</w:t>
            </w:r>
          </w:p>
        </w:tc>
        <w:tc>
          <w:tcPr>
            <w:tcW w:w="1698" w:type="dxa"/>
            <w:hideMark/>
          </w:tcPr>
          <w:p w14:paraId="2A2DFE9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ארמניה</w:t>
            </w:r>
          </w:p>
        </w:tc>
        <w:tc>
          <w:tcPr>
            <w:tcW w:w="2260" w:type="dxa"/>
            <w:noWrap/>
            <w:hideMark/>
          </w:tcPr>
          <w:p w14:paraId="418D10F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B875AA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EFE438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32</w:t>
            </w:r>
          </w:p>
        </w:tc>
        <w:tc>
          <w:tcPr>
            <w:tcW w:w="1187" w:type="dxa"/>
            <w:hideMark/>
          </w:tcPr>
          <w:p w14:paraId="0B71983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359</w:t>
            </w:r>
          </w:p>
        </w:tc>
        <w:tc>
          <w:tcPr>
            <w:tcW w:w="2660" w:type="dxa"/>
            <w:hideMark/>
          </w:tcPr>
          <w:p w14:paraId="1FEA423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BULGARIA</w:t>
            </w:r>
          </w:p>
        </w:tc>
        <w:tc>
          <w:tcPr>
            <w:tcW w:w="1698" w:type="dxa"/>
            <w:hideMark/>
          </w:tcPr>
          <w:p w14:paraId="78FAFA9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בולגריה</w:t>
            </w:r>
          </w:p>
        </w:tc>
        <w:tc>
          <w:tcPr>
            <w:tcW w:w="2260" w:type="dxa"/>
            <w:noWrap/>
            <w:hideMark/>
          </w:tcPr>
          <w:p w14:paraId="4F6C5F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A7DFB28"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AD85D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33</w:t>
            </w:r>
          </w:p>
        </w:tc>
        <w:tc>
          <w:tcPr>
            <w:tcW w:w="1187" w:type="dxa"/>
            <w:hideMark/>
          </w:tcPr>
          <w:p w14:paraId="35F48CC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387</w:t>
            </w:r>
          </w:p>
        </w:tc>
        <w:tc>
          <w:tcPr>
            <w:tcW w:w="2660" w:type="dxa"/>
            <w:hideMark/>
          </w:tcPr>
          <w:p w14:paraId="01C8A76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BOSNIA &amp; HERZEGOVINA</w:t>
            </w:r>
          </w:p>
        </w:tc>
        <w:tc>
          <w:tcPr>
            <w:tcW w:w="1698" w:type="dxa"/>
            <w:hideMark/>
          </w:tcPr>
          <w:p w14:paraId="09CBB5E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בוסניה והרצגובינה</w:t>
            </w:r>
          </w:p>
        </w:tc>
        <w:tc>
          <w:tcPr>
            <w:tcW w:w="2260" w:type="dxa"/>
            <w:noWrap/>
            <w:hideMark/>
          </w:tcPr>
          <w:p w14:paraId="670D0B7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D61ED3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E19391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34</w:t>
            </w:r>
          </w:p>
        </w:tc>
        <w:tc>
          <w:tcPr>
            <w:tcW w:w="1187" w:type="dxa"/>
            <w:hideMark/>
          </w:tcPr>
          <w:p w14:paraId="38B143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375</w:t>
            </w:r>
          </w:p>
        </w:tc>
        <w:tc>
          <w:tcPr>
            <w:tcW w:w="2660" w:type="dxa"/>
            <w:hideMark/>
          </w:tcPr>
          <w:p w14:paraId="037300B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BELARUS</w:t>
            </w:r>
          </w:p>
        </w:tc>
        <w:tc>
          <w:tcPr>
            <w:tcW w:w="1698" w:type="dxa"/>
            <w:hideMark/>
          </w:tcPr>
          <w:p w14:paraId="6DF008F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בלרוס</w:t>
            </w:r>
          </w:p>
        </w:tc>
        <w:tc>
          <w:tcPr>
            <w:tcW w:w="2260" w:type="dxa"/>
            <w:noWrap/>
            <w:hideMark/>
          </w:tcPr>
          <w:p w14:paraId="2C95797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162F37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D599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35</w:t>
            </w:r>
          </w:p>
        </w:tc>
        <w:tc>
          <w:tcPr>
            <w:tcW w:w="1187" w:type="dxa"/>
            <w:hideMark/>
          </w:tcPr>
          <w:p w14:paraId="0D815E7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350</w:t>
            </w:r>
          </w:p>
        </w:tc>
        <w:tc>
          <w:tcPr>
            <w:tcW w:w="2660" w:type="dxa"/>
            <w:hideMark/>
          </w:tcPr>
          <w:p w14:paraId="371105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GIBRALTAR</w:t>
            </w:r>
          </w:p>
        </w:tc>
        <w:tc>
          <w:tcPr>
            <w:tcW w:w="1698" w:type="dxa"/>
            <w:hideMark/>
          </w:tcPr>
          <w:p w14:paraId="23106B5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ג'יברלטר</w:t>
            </w:r>
          </w:p>
        </w:tc>
        <w:tc>
          <w:tcPr>
            <w:tcW w:w="2260" w:type="dxa"/>
            <w:noWrap/>
            <w:hideMark/>
          </w:tcPr>
          <w:p w14:paraId="47F1C6C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679AE4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23FBA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36</w:t>
            </w:r>
          </w:p>
        </w:tc>
        <w:tc>
          <w:tcPr>
            <w:tcW w:w="1187" w:type="dxa"/>
            <w:hideMark/>
          </w:tcPr>
          <w:p w14:paraId="3B79BEB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36</w:t>
            </w:r>
          </w:p>
        </w:tc>
        <w:tc>
          <w:tcPr>
            <w:tcW w:w="2660" w:type="dxa"/>
            <w:hideMark/>
          </w:tcPr>
          <w:p w14:paraId="48970B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HUNGARY</w:t>
            </w:r>
          </w:p>
        </w:tc>
        <w:tc>
          <w:tcPr>
            <w:tcW w:w="1698" w:type="dxa"/>
            <w:hideMark/>
          </w:tcPr>
          <w:p w14:paraId="659CADA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הונגריה</w:t>
            </w:r>
          </w:p>
        </w:tc>
        <w:tc>
          <w:tcPr>
            <w:tcW w:w="2260" w:type="dxa"/>
            <w:noWrap/>
            <w:hideMark/>
          </w:tcPr>
          <w:p w14:paraId="46BFC87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33F0D0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51EE2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37</w:t>
            </w:r>
          </w:p>
        </w:tc>
        <w:tc>
          <w:tcPr>
            <w:tcW w:w="1187" w:type="dxa"/>
            <w:hideMark/>
          </w:tcPr>
          <w:p w14:paraId="4CE7485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371</w:t>
            </w:r>
          </w:p>
        </w:tc>
        <w:tc>
          <w:tcPr>
            <w:tcW w:w="2660" w:type="dxa"/>
            <w:hideMark/>
          </w:tcPr>
          <w:p w14:paraId="5FCF261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LATVIA</w:t>
            </w:r>
          </w:p>
        </w:tc>
        <w:tc>
          <w:tcPr>
            <w:tcW w:w="1698" w:type="dxa"/>
            <w:hideMark/>
          </w:tcPr>
          <w:p w14:paraId="28F6380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לטביה</w:t>
            </w:r>
          </w:p>
        </w:tc>
        <w:tc>
          <w:tcPr>
            <w:tcW w:w="2260" w:type="dxa"/>
            <w:noWrap/>
            <w:hideMark/>
          </w:tcPr>
          <w:p w14:paraId="08D0F4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3810F4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E3042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38</w:t>
            </w:r>
          </w:p>
        </w:tc>
        <w:tc>
          <w:tcPr>
            <w:tcW w:w="1187" w:type="dxa"/>
            <w:hideMark/>
          </w:tcPr>
          <w:p w14:paraId="0422503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370</w:t>
            </w:r>
          </w:p>
        </w:tc>
        <w:tc>
          <w:tcPr>
            <w:tcW w:w="2660" w:type="dxa"/>
            <w:hideMark/>
          </w:tcPr>
          <w:p w14:paraId="336CFD5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LITHUANIA</w:t>
            </w:r>
          </w:p>
        </w:tc>
        <w:tc>
          <w:tcPr>
            <w:tcW w:w="1698" w:type="dxa"/>
            <w:hideMark/>
          </w:tcPr>
          <w:p w14:paraId="7740C46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ליטא</w:t>
            </w:r>
          </w:p>
        </w:tc>
        <w:tc>
          <w:tcPr>
            <w:tcW w:w="2260" w:type="dxa"/>
            <w:noWrap/>
            <w:hideMark/>
          </w:tcPr>
          <w:p w14:paraId="0ABAB72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0A73E97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D86D8A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39</w:t>
            </w:r>
          </w:p>
        </w:tc>
        <w:tc>
          <w:tcPr>
            <w:tcW w:w="1187" w:type="dxa"/>
            <w:hideMark/>
          </w:tcPr>
          <w:p w14:paraId="39324F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373</w:t>
            </w:r>
          </w:p>
        </w:tc>
        <w:tc>
          <w:tcPr>
            <w:tcW w:w="2660" w:type="dxa"/>
            <w:hideMark/>
          </w:tcPr>
          <w:p w14:paraId="5A2714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MOLDOVA</w:t>
            </w:r>
          </w:p>
        </w:tc>
        <w:tc>
          <w:tcPr>
            <w:tcW w:w="1698" w:type="dxa"/>
            <w:hideMark/>
          </w:tcPr>
          <w:p w14:paraId="284015B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מולדובה</w:t>
            </w:r>
          </w:p>
        </w:tc>
        <w:tc>
          <w:tcPr>
            <w:tcW w:w="2260" w:type="dxa"/>
            <w:noWrap/>
            <w:hideMark/>
          </w:tcPr>
          <w:p w14:paraId="3D8DF81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9ADC3F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BD15DC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40</w:t>
            </w:r>
          </w:p>
        </w:tc>
        <w:tc>
          <w:tcPr>
            <w:tcW w:w="1187" w:type="dxa"/>
            <w:hideMark/>
          </w:tcPr>
          <w:p w14:paraId="4A06FD9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382</w:t>
            </w:r>
          </w:p>
        </w:tc>
        <w:tc>
          <w:tcPr>
            <w:tcW w:w="2660" w:type="dxa"/>
            <w:hideMark/>
          </w:tcPr>
          <w:p w14:paraId="093C994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MONTENEGRO</w:t>
            </w:r>
          </w:p>
        </w:tc>
        <w:tc>
          <w:tcPr>
            <w:tcW w:w="1698" w:type="dxa"/>
            <w:hideMark/>
          </w:tcPr>
          <w:p w14:paraId="74D1DEF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מונטנגרו</w:t>
            </w:r>
          </w:p>
        </w:tc>
        <w:tc>
          <w:tcPr>
            <w:tcW w:w="2260" w:type="dxa"/>
            <w:noWrap/>
            <w:hideMark/>
          </w:tcPr>
          <w:p w14:paraId="326361D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2C7A2E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A44619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41</w:t>
            </w:r>
          </w:p>
        </w:tc>
        <w:tc>
          <w:tcPr>
            <w:tcW w:w="1187" w:type="dxa"/>
            <w:hideMark/>
          </w:tcPr>
          <w:p w14:paraId="7C604C1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389</w:t>
            </w:r>
          </w:p>
        </w:tc>
        <w:tc>
          <w:tcPr>
            <w:tcW w:w="2660" w:type="dxa"/>
            <w:hideMark/>
          </w:tcPr>
          <w:p w14:paraId="1554330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MACEDONIA</w:t>
            </w:r>
          </w:p>
        </w:tc>
        <w:tc>
          <w:tcPr>
            <w:tcW w:w="1698" w:type="dxa"/>
            <w:hideMark/>
          </w:tcPr>
          <w:p w14:paraId="5A3736C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מקדוניה</w:t>
            </w:r>
          </w:p>
        </w:tc>
        <w:tc>
          <w:tcPr>
            <w:tcW w:w="2260" w:type="dxa"/>
            <w:noWrap/>
            <w:hideMark/>
          </w:tcPr>
          <w:p w14:paraId="133DBEA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E5B6FE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FC20F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42</w:t>
            </w:r>
          </w:p>
        </w:tc>
        <w:tc>
          <w:tcPr>
            <w:tcW w:w="1187" w:type="dxa"/>
            <w:hideMark/>
          </w:tcPr>
          <w:p w14:paraId="52DB699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386</w:t>
            </w:r>
          </w:p>
        </w:tc>
        <w:tc>
          <w:tcPr>
            <w:tcW w:w="2660" w:type="dxa"/>
            <w:hideMark/>
          </w:tcPr>
          <w:p w14:paraId="466DB55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SLOVENIA</w:t>
            </w:r>
          </w:p>
        </w:tc>
        <w:tc>
          <w:tcPr>
            <w:tcW w:w="1698" w:type="dxa"/>
            <w:hideMark/>
          </w:tcPr>
          <w:p w14:paraId="79D1D5D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סלובניה</w:t>
            </w:r>
          </w:p>
        </w:tc>
        <w:tc>
          <w:tcPr>
            <w:tcW w:w="2260" w:type="dxa"/>
            <w:noWrap/>
            <w:hideMark/>
          </w:tcPr>
          <w:p w14:paraId="02067FA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4D6695F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E0A2A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43</w:t>
            </w:r>
          </w:p>
        </w:tc>
        <w:tc>
          <w:tcPr>
            <w:tcW w:w="1187" w:type="dxa"/>
            <w:hideMark/>
          </w:tcPr>
          <w:p w14:paraId="58CD825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421</w:t>
            </w:r>
          </w:p>
        </w:tc>
        <w:tc>
          <w:tcPr>
            <w:tcW w:w="2660" w:type="dxa"/>
            <w:hideMark/>
          </w:tcPr>
          <w:p w14:paraId="5F0E25F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SLOVAKIA</w:t>
            </w:r>
          </w:p>
        </w:tc>
        <w:tc>
          <w:tcPr>
            <w:tcW w:w="1698" w:type="dxa"/>
            <w:hideMark/>
          </w:tcPr>
          <w:p w14:paraId="3CD4215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סלובקיה</w:t>
            </w:r>
          </w:p>
        </w:tc>
        <w:tc>
          <w:tcPr>
            <w:tcW w:w="2260" w:type="dxa"/>
            <w:noWrap/>
            <w:hideMark/>
          </w:tcPr>
          <w:p w14:paraId="310FFCE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B0BDD6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931E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44</w:t>
            </w:r>
          </w:p>
        </w:tc>
        <w:tc>
          <w:tcPr>
            <w:tcW w:w="1187" w:type="dxa"/>
            <w:hideMark/>
          </w:tcPr>
          <w:p w14:paraId="6E12BA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378</w:t>
            </w:r>
          </w:p>
        </w:tc>
        <w:tc>
          <w:tcPr>
            <w:tcW w:w="2660" w:type="dxa"/>
            <w:hideMark/>
          </w:tcPr>
          <w:p w14:paraId="5F9819F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SAN MARINO</w:t>
            </w:r>
          </w:p>
        </w:tc>
        <w:tc>
          <w:tcPr>
            <w:tcW w:w="1698" w:type="dxa"/>
            <w:hideMark/>
          </w:tcPr>
          <w:p w14:paraId="6929C71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סן מרינו</w:t>
            </w:r>
          </w:p>
        </w:tc>
        <w:tc>
          <w:tcPr>
            <w:tcW w:w="2260" w:type="dxa"/>
            <w:noWrap/>
            <w:hideMark/>
          </w:tcPr>
          <w:p w14:paraId="02C6ADF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783C832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13A878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45</w:t>
            </w:r>
          </w:p>
        </w:tc>
        <w:tc>
          <w:tcPr>
            <w:tcW w:w="1187" w:type="dxa"/>
            <w:hideMark/>
          </w:tcPr>
          <w:p w14:paraId="2D6D0F5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381</w:t>
            </w:r>
          </w:p>
        </w:tc>
        <w:tc>
          <w:tcPr>
            <w:tcW w:w="2660" w:type="dxa"/>
            <w:hideMark/>
          </w:tcPr>
          <w:p w14:paraId="4BF3692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SERBIA</w:t>
            </w:r>
          </w:p>
        </w:tc>
        <w:tc>
          <w:tcPr>
            <w:tcW w:w="1698" w:type="dxa"/>
            <w:hideMark/>
          </w:tcPr>
          <w:p w14:paraId="54150AF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סרביה</w:t>
            </w:r>
          </w:p>
        </w:tc>
        <w:tc>
          <w:tcPr>
            <w:tcW w:w="2260" w:type="dxa"/>
            <w:noWrap/>
            <w:hideMark/>
          </w:tcPr>
          <w:p w14:paraId="4652F98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D63389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480E68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46</w:t>
            </w:r>
          </w:p>
        </w:tc>
        <w:tc>
          <w:tcPr>
            <w:tcW w:w="1187" w:type="dxa"/>
            <w:hideMark/>
          </w:tcPr>
          <w:p w14:paraId="2017D3A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48</w:t>
            </w:r>
          </w:p>
        </w:tc>
        <w:tc>
          <w:tcPr>
            <w:tcW w:w="2660" w:type="dxa"/>
            <w:hideMark/>
          </w:tcPr>
          <w:p w14:paraId="4D1EAF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POLAND</w:t>
            </w:r>
          </w:p>
        </w:tc>
        <w:tc>
          <w:tcPr>
            <w:tcW w:w="1698" w:type="dxa"/>
            <w:hideMark/>
          </w:tcPr>
          <w:p w14:paraId="2D3F2CB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פולין</w:t>
            </w:r>
          </w:p>
        </w:tc>
        <w:tc>
          <w:tcPr>
            <w:tcW w:w="2260" w:type="dxa"/>
            <w:noWrap/>
            <w:hideMark/>
          </w:tcPr>
          <w:p w14:paraId="6BA4692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7962FE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7DD11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47</w:t>
            </w:r>
          </w:p>
        </w:tc>
        <w:tc>
          <w:tcPr>
            <w:tcW w:w="1187" w:type="dxa"/>
            <w:hideMark/>
          </w:tcPr>
          <w:p w14:paraId="2FCB44F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420</w:t>
            </w:r>
          </w:p>
        </w:tc>
        <w:tc>
          <w:tcPr>
            <w:tcW w:w="2660" w:type="dxa"/>
            <w:hideMark/>
          </w:tcPr>
          <w:p w14:paraId="2421508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CZECH REPUBLIC</w:t>
            </w:r>
          </w:p>
        </w:tc>
        <w:tc>
          <w:tcPr>
            <w:tcW w:w="1698" w:type="dxa"/>
            <w:hideMark/>
          </w:tcPr>
          <w:p w14:paraId="2D1B66F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צ'כיה</w:t>
            </w:r>
          </w:p>
        </w:tc>
        <w:tc>
          <w:tcPr>
            <w:tcW w:w="2260" w:type="dxa"/>
            <w:noWrap/>
            <w:hideMark/>
          </w:tcPr>
          <w:p w14:paraId="0F4A11B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53E0403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7B7D6D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48</w:t>
            </w:r>
          </w:p>
        </w:tc>
        <w:tc>
          <w:tcPr>
            <w:tcW w:w="1187" w:type="dxa"/>
            <w:hideMark/>
          </w:tcPr>
          <w:p w14:paraId="72BA5CA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385</w:t>
            </w:r>
          </w:p>
        </w:tc>
        <w:tc>
          <w:tcPr>
            <w:tcW w:w="2660" w:type="dxa"/>
            <w:hideMark/>
          </w:tcPr>
          <w:p w14:paraId="728195B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CROATIA</w:t>
            </w:r>
          </w:p>
        </w:tc>
        <w:tc>
          <w:tcPr>
            <w:tcW w:w="1698" w:type="dxa"/>
            <w:hideMark/>
          </w:tcPr>
          <w:p w14:paraId="70594A8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קרואטיה</w:t>
            </w:r>
          </w:p>
        </w:tc>
        <w:tc>
          <w:tcPr>
            <w:tcW w:w="2260" w:type="dxa"/>
            <w:noWrap/>
            <w:hideMark/>
          </w:tcPr>
          <w:p w14:paraId="2C8DB8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19BFA9D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D0B4C1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49</w:t>
            </w:r>
          </w:p>
        </w:tc>
        <w:tc>
          <w:tcPr>
            <w:tcW w:w="1187" w:type="dxa"/>
            <w:hideMark/>
          </w:tcPr>
          <w:p w14:paraId="1573530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40</w:t>
            </w:r>
          </w:p>
        </w:tc>
        <w:tc>
          <w:tcPr>
            <w:tcW w:w="2660" w:type="dxa"/>
            <w:hideMark/>
          </w:tcPr>
          <w:p w14:paraId="04459F6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ROMANIA</w:t>
            </w:r>
          </w:p>
        </w:tc>
        <w:tc>
          <w:tcPr>
            <w:tcW w:w="1698" w:type="dxa"/>
            <w:hideMark/>
          </w:tcPr>
          <w:p w14:paraId="7E019E3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רומניה</w:t>
            </w:r>
          </w:p>
        </w:tc>
        <w:tc>
          <w:tcPr>
            <w:tcW w:w="2260" w:type="dxa"/>
            <w:noWrap/>
            <w:hideMark/>
          </w:tcPr>
          <w:p w14:paraId="1F1F95B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אירופה 2</w:t>
            </w:r>
          </w:p>
        </w:tc>
      </w:tr>
      <w:tr w:rsidR="00A8427E" w:rsidRPr="00AA6904" w14:paraId="290B486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E4139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50</w:t>
            </w:r>
          </w:p>
        </w:tc>
        <w:tc>
          <w:tcPr>
            <w:tcW w:w="1187" w:type="dxa"/>
            <w:hideMark/>
          </w:tcPr>
          <w:p w14:paraId="10D1852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598</w:t>
            </w:r>
          </w:p>
        </w:tc>
        <w:tc>
          <w:tcPr>
            <w:tcW w:w="2660" w:type="dxa"/>
            <w:hideMark/>
          </w:tcPr>
          <w:p w14:paraId="50EE844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URUGUAY</w:t>
            </w:r>
          </w:p>
        </w:tc>
        <w:tc>
          <w:tcPr>
            <w:tcW w:w="1698" w:type="dxa"/>
            <w:hideMark/>
          </w:tcPr>
          <w:p w14:paraId="6954B64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אורוגוואי</w:t>
            </w:r>
          </w:p>
        </w:tc>
        <w:tc>
          <w:tcPr>
            <w:tcW w:w="2260" w:type="dxa"/>
            <w:noWrap/>
            <w:hideMark/>
          </w:tcPr>
          <w:p w14:paraId="71E2E8D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F72798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E5C8E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51</w:t>
            </w:r>
          </w:p>
        </w:tc>
        <w:tc>
          <w:tcPr>
            <w:tcW w:w="1187" w:type="dxa"/>
            <w:hideMark/>
          </w:tcPr>
          <w:p w14:paraId="7A59EB5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503</w:t>
            </w:r>
          </w:p>
        </w:tc>
        <w:tc>
          <w:tcPr>
            <w:tcW w:w="2660" w:type="dxa"/>
            <w:hideMark/>
          </w:tcPr>
          <w:p w14:paraId="66A627C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EL SALVADOR</w:t>
            </w:r>
          </w:p>
        </w:tc>
        <w:tc>
          <w:tcPr>
            <w:tcW w:w="1698" w:type="dxa"/>
            <w:hideMark/>
          </w:tcPr>
          <w:p w14:paraId="0F508F3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 סלבדור</w:t>
            </w:r>
          </w:p>
        </w:tc>
        <w:tc>
          <w:tcPr>
            <w:tcW w:w="2260" w:type="dxa"/>
            <w:noWrap/>
            <w:hideMark/>
          </w:tcPr>
          <w:p w14:paraId="2092812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E67D6AD"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AD3C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52</w:t>
            </w:r>
          </w:p>
        </w:tc>
        <w:tc>
          <w:tcPr>
            <w:tcW w:w="1187" w:type="dxa"/>
            <w:hideMark/>
          </w:tcPr>
          <w:p w14:paraId="71FAFD3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247</w:t>
            </w:r>
          </w:p>
        </w:tc>
        <w:tc>
          <w:tcPr>
            <w:tcW w:w="2660" w:type="dxa"/>
            <w:hideMark/>
          </w:tcPr>
          <w:p w14:paraId="44D1314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ASCENSION ISLAND</w:t>
            </w:r>
          </w:p>
        </w:tc>
        <w:tc>
          <w:tcPr>
            <w:tcW w:w="1698" w:type="dxa"/>
            <w:hideMark/>
          </w:tcPr>
          <w:p w14:paraId="285D167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אסנסיון</w:t>
            </w:r>
          </w:p>
        </w:tc>
        <w:tc>
          <w:tcPr>
            <w:tcW w:w="2260" w:type="dxa"/>
            <w:noWrap/>
            <w:hideMark/>
          </w:tcPr>
          <w:p w14:paraId="16329AC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6F6D22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A368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53</w:t>
            </w:r>
          </w:p>
        </w:tc>
        <w:tc>
          <w:tcPr>
            <w:tcW w:w="1187" w:type="dxa"/>
            <w:hideMark/>
          </w:tcPr>
          <w:p w14:paraId="77E4B69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593</w:t>
            </w:r>
          </w:p>
        </w:tc>
        <w:tc>
          <w:tcPr>
            <w:tcW w:w="2660" w:type="dxa"/>
            <w:hideMark/>
          </w:tcPr>
          <w:p w14:paraId="1C3EE68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ECUADOR</w:t>
            </w:r>
          </w:p>
        </w:tc>
        <w:tc>
          <w:tcPr>
            <w:tcW w:w="1698" w:type="dxa"/>
            <w:hideMark/>
          </w:tcPr>
          <w:p w14:paraId="341D965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אקוודור</w:t>
            </w:r>
          </w:p>
        </w:tc>
        <w:tc>
          <w:tcPr>
            <w:tcW w:w="2260" w:type="dxa"/>
            <w:noWrap/>
            <w:hideMark/>
          </w:tcPr>
          <w:p w14:paraId="6E1D594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B12239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EA235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54</w:t>
            </w:r>
          </w:p>
        </w:tc>
        <w:tc>
          <w:tcPr>
            <w:tcW w:w="1187" w:type="dxa"/>
            <w:hideMark/>
          </w:tcPr>
          <w:p w14:paraId="325BECA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54</w:t>
            </w:r>
          </w:p>
        </w:tc>
        <w:tc>
          <w:tcPr>
            <w:tcW w:w="2660" w:type="dxa"/>
            <w:hideMark/>
          </w:tcPr>
          <w:p w14:paraId="0B9351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ARGENTINA</w:t>
            </w:r>
          </w:p>
        </w:tc>
        <w:tc>
          <w:tcPr>
            <w:tcW w:w="1698" w:type="dxa"/>
            <w:hideMark/>
          </w:tcPr>
          <w:p w14:paraId="2DA600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ארגנטינה</w:t>
            </w:r>
          </w:p>
        </w:tc>
        <w:tc>
          <w:tcPr>
            <w:tcW w:w="2260" w:type="dxa"/>
            <w:noWrap/>
            <w:hideMark/>
          </w:tcPr>
          <w:p w14:paraId="5475ED0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15FD3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1ED3F9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55</w:t>
            </w:r>
          </w:p>
        </w:tc>
        <w:tc>
          <w:tcPr>
            <w:tcW w:w="1187" w:type="dxa"/>
            <w:hideMark/>
          </w:tcPr>
          <w:p w14:paraId="55AD398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591</w:t>
            </w:r>
          </w:p>
        </w:tc>
        <w:tc>
          <w:tcPr>
            <w:tcW w:w="2660" w:type="dxa"/>
            <w:hideMark/>
          </w:tcPr>
          <w:p w14:paraId="7183E5C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BOLIVIA</w:t>
            </w:r>
          </w:p>
        </w:tc>
        <w:tc>
          <w:tcPr>
            <w:tcW w:w="1698" w:type="dxa"/>
            <w:hideMark/>
          </w:tcPr>
          <w:p w14:paraId="6C13BE7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בוליביה</w:t>
            </w:r>
          </w:p>
        </w:tc>
        <w:tc>
          <w:tcPr>
            <w:tcW w:w="2260" w:type="dxa"/>
            <w:noWrap/>
            <w:hideMark/>
          </w:tcPr>
          <w:p w14:paraId="4C7DCE4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0BB1DAE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45E2A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56</w:t>
            </w:r>
          </w:p>
        </w:tc>
        <w:tc>
          <w:tcPr>
            <w:tcW w:w="1187" w:type="dxa"/>
            <w:hideMark/>
          </w:tcPr>
          <w:p w14:paraId="28144E5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501</w:t>
            </w:r>
          </w:p>
        </w:tc>
        <w:tc>
          <w:tcPr>
            <w:tcW w:w="2660" w:type="dxa"/>
            <w:hideMark/>
          </w:tcPr>
          <w:p w14:paraId="2E0D881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BELIZE</w:t>
            </w:r>
          </w:p>
        </w:tc>
        <w:tc>
          <w:tcPr>
            <w:tcW w:w="1698" w:type="dxa"/>
            <w:hideMark/>
          </w:tcPr>
          <w:p w14:paraId="582AAE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בליז</w:t>
            </w:r>
          </w:p>
        </w:tc>
        <w:tc>
          <w:tcPr>
            <w:tcW w:w="2260" w:type="dxa"/>
            <w:noWrap/>
            <w:hideMark/>
          </w:tcPr>
          <w:p w14:paraId="7869BE2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7B0BB0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26C06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57</w:t>
            </w:r>
          </w:p>
        </w:tc>
        <w:tc>
          <w:tcPr>
            <w:tcW w:w="1187" w:type="dxa"/>
            <w:hideMark/>
          </w:tcPr>
          <w:p w14:paraId="06B11B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55</w:t>
            </w:r>
          </w:p>
        </w:tc>
        <w:tc>
          <w:tcPr>
            <w:tcW w:w="2660" w:type="dxa"/>
            <w:hideMark/>
          </w:tcPr>
          <w:p w14:paraId="538700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BRAZIL</w:t>
            </w:r>
          </w:p>
        </w:tc>
        <w:tc>
          <w:tcPr>
            <w:tcW w:w="1698" w:type="dxa"/>
            <w:hideMark/>
          </w:tcPr>
          <w:p w14:paraId="7D3184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ברזיל</w:t>
            </w:r>
          </w:p>
        </w:tc>
        <w:tc>
          <w:tcPr>
            <w:tcW w:w="2260" w:type="dxa"/>
            <w:noWrap/>
            <w:hideMark/>
          </w:tcPr>
          <w:p w14:paraId="6FC7310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A6EBF3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03BB2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58</w:t>
            </w:r>
          </w:p>
        </w:tc>
        <w:tc>
          <w:tcPr>
            <w:tcW w:w="1187" w:type="dxa"/>
            <w:hideMark/>
          </w:tcPr>
          <w:p w14:paraId="442FCF8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1441</w:t>
            </w:r>
          </w:p>
        </w:tc>
        <w:tc>
          <w:tcPr>
            <w:tcW w:w="2660" w:type="dxa"/>
            <w:hideMark/>
          </w:tcPr>
          <w:p w14:paraId="7939AB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BERMUDA</w:t>
            </w:r>
          </w:p>
        </w:tc>
        <w:tc>
          <w:tcPr>
            <w:tcW w:w="1698" w:type="dxa"/>
            <w:hideMark/>
          </w:tcPr>
          <w:p w14:paraId="34654F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ברמודה</w:t>
            </w:r>
          </w:p>
        </w:tc>
        <w:tc>
          <w:tcPr>
            <w:tcW w:w="2260" w:type="dxa"/>
            <w:noWrap/>
            <w:hideMark/>
          </w:tcPr>
          <w:p w14:paraId="2DA97E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3EDF7D5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5AA9C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59</w:t>
            </w:r>
          </w:p>
        </w:tc>
        <w:tc>
          <w:tcPr>
            <w:tcW w:w="1187" w:type="dxa"/>
            <w:hideMark/>
          </w:tcPr>
          <w:p w14:paraId="5D4421C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1876</w:t>
            </w:r>
          </w:p>
        </w:tc>
        <w:tc>
          <w:tcPr>
            <w:tcW w:w="2660" w:type="dxa"/>
            <w:hideMark/>
          </w:tcPr>
          <w:p w14:paraId="19D0288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JAMAICA</w:t>
            </w:r>
          </w:p>
        </w:tc>
        <w:tc>
          <w:tcPr>
            <w:tcW w:w="1698" w:type="dxa"/>
            <w:hideMark/>
          </w:tcPr>
          <w:p w14:paraId="61B0ACF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ג'מיקה</w:t>
            </w:r>
          </w:p>
        </w:tc>
        <w:tc>
          <w:tcPr>
            <w:tcW w:w="2260" w:type="dxa"/>
            <w:noWrap/>
            <w:hideMark/>
          </w:tcPr>
          <w:p w14:paraId="51E7A63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000C7A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ED76C4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60</w:t>
            </w:r>
          </w:p>
        </w:tc>
        <w:tc>
          <w:tcPr>
            <w:tcW w:w="1187" w:type="dxa"/>
            <w:hideMark/>
          </w:tcPr>
          <w:p w14:paraId="4961060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502</w:t>
            </w:r>
          </w:p>
        </w:tc>
        <w:tc>
          <w:tcPr>
            <w:tcW w:w="2660" w:type="dxa"/>
            <w:hideMark/>
          </w:tcPr>
          <w:p w14:paraId="2A3123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GUATEMALA</w:t>
            </w:r>
          </w:p>
        </w:tc>
        <w:tc>
          <w:tcPr>
            <w:tcW w:w="1698" w:type="dxa"/>
            <w:hideMark/>
          </w:tcPr>
          <w:p w14:paraId="3A2C6B2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גווטאמלה</w:t>
            </w:r>
          </w:p>
        </w:tc>
        <w:tc>
          <w:tcPr>
            <w:tcW w:w="2260" w:type="dxa"/>
            <w:noWrap/>
            <w:hideMark/>
          </w:tcPr>
          <w:p w14:paraId="551775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23435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C3513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61</w:t>
            </w:r>
          </w:p>
        </w:tc>
        <w:tc>
          <w:tcPr>
            <w:tcW w:w="1187" w:type="dxa"/>
            <w:hideMark/>
          </w:tcPr>
          <w:p w14:paraId="551096D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1473</w:t>
            </w:r>
          </w:p>
        </w:tc>
        <w:tc>
          <w:tcPr>
            <w:tcW w:w="2660" w:type="dxa"/>
            <w:hideMark/>
          </w:tcPr>
          <w:p w14:paraId="787752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GRENADA</w:t>
            </w:r>
          </w:p>
        </w:tc>
        <w:tc>
          <w:tcPr>
            <w:tcW w:w="1698" w:type="dxa"/>
            <w:hideMark/>
          </w:tcPr>
          <w:p w14:paraId="14B0721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גרנדה</w:t>
            </w:r>
          </w:p>
        </w:tc>
        <w:tc>
          <w:tcPr>
            <w:tcW w:w="2260" w:type="dxa"/>
            <w:noWrap/>
            <w:hideMark/>
          </w:tcPr>
          <w:p w14:paraId="5016B5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E66A37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F987F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62</w:t>
            </w:r>
          </w:p>
        </w:tc>
        <w:tc>
          <w:tcPr>
            <w:tcW w:w="1187" w:type="dxa"/>
            <w:hideMark/>
          </w:tcPr>
          <w:p w14:paraId="3AE14CC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509</w:t>
            </w:r>
          </w:p>
        </w:tc>
        <w:tc>
          <w:tcPr>
            <w:tcW w:w="2660" w:type="dxa"/>
            <w:hideMark/>
          </w:tcPr>
          <w:p w14:paraId="704BE79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HAITI</w:t>
            </w:r>
          </w:p>
        </w:tc>
        <w:tc>
          <w:tcPr>
            <w:tcW w:w="1698" w:type="dxa"/>
            <w:hideMark/>
          </w:tcPr>
          <w:p w14:paraId="2AFFFED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האיטי</w:t>
            </w:r>
          </w:p>
        </w:tc>
        <w:tc>
          <w:tcPr>
            <w:tcW w:w="2260" w:type="dxa"/>
            <w:noWrap/>
            <w:hideMark/>
          </w:tcPr>
          <w:p w14:paraId="39DF81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3DDCAC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29AF57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63</w:t>
            </w:r>
          </w:p>
        </w:tc>
        <w:tc>
          <w:tcPr>
            <w:tcW w:w="1187" w:type="dxa"/>
            <w:hideMark/>
          </w:tcPr>
          <w:p w14:paraId="1DC77DC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504</w:t>
            </w:r>
          </w:p>
        </w:tc>
        <w:tc>
          <w:tcPr>
            <w:tcW w:w="2660" w:type="dxa"/>
            <w:hideMark/>
          </w:tcPr>
          <w:p w14:paraId="0931AAF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HONDURAS</w:t>
            </w:r>
          </w:p>
        </w:tc>
        <w:tc>
          <w:tcPr>
            <w:tcW w:w="1698" w:type="dxa"/>
            <w:hideMark/>
          </w:tcPr>
          <w:p w14:paraId="5179885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הונדורס</w:t>
            </w:r>
          </w:p>
        </w:tc>
        <w:tc>
          <w:tcPr>
            <w:tcW w:w="2260" w:type="dxa"/>
            <w:noWrap/>
            <w:hideMark/>
          </w:tcPr>
          <w:p w14:paraId="3E7183E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8C54D19"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B9CF7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64</w:t>
            </w:r>
          </w:p>
        </w:tc>
        <w:tc>
          <w:tcPr>
            <w:tcW w:w="1187" w:type="dxa"/>
            <w:hideMark/>
          </w:tcPr>
          <w:p w14:paraId="0958325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w:t>
            </w:r>
          </w:p>
        </w:tc>
        <w:tc>
          <w:tcPr>
            <w:tcW w:w="2660" w:type="dxa"/>
            <w:hideMark/>
          </w:tcPr>
          <w:p w14:paraId="1790ED7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DOMINICAN REPUBLIC</w:t>
            </w:r>
          </w:p>
        </w:tc>
        <w:tc>
          <w:tcPr>
            <w:tcW w:w="1698" w:type="dxa"/>
            <w:hideMark/>
          </w:tcPr>
          <w:p w14:paraId="2DF35D6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הרפובליקה הדומיניקנית</w:t>
            </w:r>
          </w:p>
        </w:tc>
        <w:tc>
          <w:tcPr>
            <w:tcW w:w="2260" w:type="dxa"/>
            <w:noWrap/>
            <w:hideMark/>
          </w:tcPr>
          <w:p w14:paraId="6C530A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4D150B5"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2B983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65</w:t>
            </w:r>
          </w:p>
        </w:tc>
        <w:tc>
          <w:tcPr>
            <w:tcW w:w="1187" w:type="dxa"/>
            <w:hideMark/>
          </w:tcPr>
          <w:p w14:paraId="277B518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58</w:t>
            </w:r>
          </w:p>
        </w:tc>
        <w:tc>
          <w:tcPr>
            <w:tcW w:w="2660" w:type="dxa"/>
            <w:hideMark/>
          </w:tcPr>
          <w:p w14:paraId="40F419F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VENEZUELA</w:t>
            </w:r>
          </w:p>
        </w:tc>
        <w:tc>
          <w:tcPr>
            <w:tcW w:w="1698" w:type="dxa"/>
            <w:hideMark/>
          </w:tcPr>
          <w:p w14:paraId="6F95C63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ונצואלה</w:t>
            </w:r>
          </w:p>
        </w:tc>
        <w:tc>
          <w:tcPr>
            <w:tcW w:w="2260" w:type="dxa"/>
            <w:noWrap/>
            <w:hideMark/>
          </w:tcPr>
          <w:p w14:paraId="5FE30F5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E5FFD2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11F52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66</w:t>
            </w:r>
          </w:p>
        </w:tc>
        <w:tc>
          <w:tcPr>
            <w:tcW w:w="1187" w:type="dxa"/>
            <w:hideMark/>
          </w:tcPr>
          <w:p w14:paraId="04F6213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52</w:t>
            </w:r>
          </w:p>
        </w:tc>
        <w:tc>
          <w:tcPr>
            <w:tcW w:w="2660" w:type="dxa"/>
            <w:hideMark/>
          </w:tcPr>
          <w:p w14:paraId="7164611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MEXICO</w:t>
            </w:r>
          </w:p>
        </w:tc>
        <w:tc>
          <w:tcPr>
            <w:tcW w:w="1698" w:type="dxa"/>
            <w:hideMark/>
          </w:tcPr>
          <w:p w14:paraId="32ECA43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מקסיקו</w:t>
            </w:r>
          </w:p>
        </w:tc>
        <w:tc>
          <w:tcPr>
            <w:tcW w:w="2260" w:type="dxa"/>
            <w:noWrap/>
            <w:hideMark/>
          </w:tcPr>
          <w:p w14:paraId="3B64A02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17AAB3A2"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7EF7D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67</w:t>
            </w:r>
          </w:p>
        </w:tc>
        <w:tc>
          <w:tcPr>
            <w:tcW w:w="1187" w:type="dxa"/>
            <w:hideMark/>
          </w:tcPr>
          <w:p w14:paraId="18F5C7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505</w:t>
            </w:r>
          </w:p>
        </w:tc>
        <w:tc>
          <w:tcPr>
            <w:tcW w:w="2660" w:type="dxa"/>
            <w:hideMark/>
          </w:tcPr>
          <w:p w14:paraId="27E2D59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NICARAGUA</w:t>
            </w:r>
          </w:p>
        </w:tc>
        <w:tc>
          <w:tcPr>
            <w:tcW w:w="1698" w:type="dxa"/>
            <w:hideMark/>
          </w:tcPr>
          <w:p w14:paraId="4428790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ניקרגואה</w:t>
            </w:r>
          </w:p>
        </w:tc>
        <w:tc>
          <w:tcPr>
            <w:tcW w:w="2260" w:type="dxa"/>
            <w:noWrap/>
            <w:hideMark/>
          </w:tcPr>
          <w:p w14:paraId="5FB757A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E12EBA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AB9FB0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68</w:t>
            </w:r>
          </w:p>
        </w:tc>
        <w:tc>
          <w:tcPr>
            <w:tcW w:w="1187" w:type="dxa"/>
            <w:hideMark/>
          </w:tcPr>
          <w:p w14:paraId="1BE050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597</w:t>
            </w:r>
          </w:p>
        </w:tc>
        <w:tc>
          <w:tcPr>
            <w:tcW w:w="2660" w:type="dxa"/>
            <w:hideMark/>
          </w:tcPr>
          <w:p w14:paraId="076BDD0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SURINAME</w:t>
            </w:r>
          </w:p>
        </w:tc>
        <w:tc>
          <w:tcPr>
            <w:tcW w:w="1698" w:type="dxa"/>
            <w:hideMark/>
          </w:tcPr>
          <w:p w14:paraId="500A91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סורינאם</w:t>
            </w:r>
          </w:p>
        </w:tc>
        <w:tc>
          <w:tcPr>
            <w:tcW w:w="2260" w:type="dxa"/>
            <w:noWrap/>
            <w:hideMark/>
          </w:tcPr>
          <w:p w14:paraId="4071854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261551D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E65C7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69</w:t>
            </w:r>
          </w:p>
        </w:tc>
        <w:tc>
          <w:tcPr>
            <w:tcW w:w="1187" w:type="dxa"/>
            <w:hideMark/>
          </w:tcPr>
          <w:p w14:paraId="1E7677C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w:t>
            </w:r>
          </w:p>
        </w:tc>
        <w:tc>
          <w:tcPr>
            <w:tcW w:w="2660" w:type="dxa"/>
            <w:hideMark/>
          </w:tcPr>
          <w:p w14:paraId="41DD13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PUERTO RICO</w:t>
            </w:r>
          </w:p>
        </w:tc>
        <w:tc>
          <w:tcPr>
            <w:tcW w:w="1698" w:type="dxa"/>
            <w:hideMark/>
          </w:tcPr>
          <w:p w14:paraId="5937C2C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פורטו-ריקו</w:t>
            </w:r>
          </w:p>
        </w:tc>
        <w:tc>
          <w:tcPr>
            <w:tcW w:w="2260" w:type="dxa"/>
            <w:noWrap/>
            <w:hideMark/>
          </w:tcPr>
          <w:p w14:paraId="4B375DC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2938FD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F187F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70</w:t>
            </w:r>
          </w:p>
        </w:tc>
        <w:tc>
          <w:tcPr>
            <w:tcW w:w="1187" w:type="dxa"/>
            <w:hideMark/>
          </w:tcPr>
          <w:p w14:paraId="3EF8CC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507</w:t>
            </w:r>
          </w:p>
        </w:tc>
        <w:tc>
          <w:tcPr>
            <w:tcW w:w="2660" w:type="dxa"/>
            <w:hideMark/>
          </w:tcPr>
          <w:p w14:paraId="69B985C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PANAMA</w:t>
            </w:r>
          </w:p>
        </w:tc>
        <w:tc>
          <w:tcPr>
            <w:tcW w:w="1698" w:type="dxa"/>
            <w:hideMark/>
          </w:tcPr>
          <w:p w14:paraId="0D4D5EA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פנמה</w:t>
            </w:r>
          </w:p>
        </w:tc>
        <w:tc>
          <w:tcPr>
            <w:tcW w:w="2260" w:type="dxa"/>
            <w:noWrap/>
            <w:hideMark/>
          </w:tcPr>
          <w:p w14:paraId="6C3544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380D20E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0120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71</w:t>
            </w:r>
          </w:p>
        </w:tc>
        <w:tc>
          <w:tcPr>
            <w:tcW w:w="1187" w:type="dxa"/>
            <w:hideMark/>
          </w:tcPr>
          <w:p w14:paraId="004B13C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595</w:t>
            </w:r>
          </w:p>
        </w:tc>
        <w:tc>
          <w:tcPr>
            <w:tcW w:w="2660" w:type="dxa"/>
            <w:hideMark/>
          </w:tcPr>
          <w:p w14:paraId="5B42562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PARAGUAY</w:t>
            </w:r>
          </w:p>
        </w:tc>
        <w:tc>
          <w:tcPr>
            <w:tcW w:w="1698" w:type="dxa"/>
            <w:hideMark/>
          </w:tcPr>
          <w:p w14:paraId="1AEF914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פראגוואי</w:t>
            </w:r>
          </w:p>
        </w:tc>
        <w:tc>
          <w:tcPr>
            <w:tcW w:w="2260" w:type="dxa"/>
            <w:noWrap/>
            <w:hideMark/>
          </w:tcPr>
          <w:p w14:paraId="73A5BB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5D2584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AB4F10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72</w:t>
            </w:r>
          </w:p>
        </w:tc>
        <w:tc>
          <w:tcPr>
            <w:tcW w:w="1187" w:type="dxa"/>
            <w:hideMark/>
          </w:tcPr>
          <w:p w14:paraId="3A90481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51</w:t>
            </w:r>
          </w:p>
        </w:tc>
        <w:tc>
          <w:tcPr>
            <w:tcW w:w="2660" w:type="dxa"/>
            <w:hideMark/>
          </w:tcPr>
          <w:p w14:paraId="4C2AF9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PERU</w:t>
            </w:r>
          </w:p>
        </w:tc>
        <w:tc>
          <w:tcPr>
            <w:tcW w:w="1698" w:type="dxa"/>
            <w:hideMark/>
          </w:tcPr>
          <w:p w14:paraId="27A3CE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פרו</w:t>
            </w:r>
          </w:p>
        </w:tc>
        <w:tc>
          <w:tcPr>
            <w:tcW w:w="2260" w:type="dxa"/>
            <w:noWrap/>
            <w:hideMark/>
          </w:tcPr>
          <w:p w14:paraId="52327C2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5D408B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191BA1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73</w:t>
            </w:r>
          </w:p>
        </w:tc>
        <w:tc>
          <w:tcPr>
            <w:tcW w:w="1187" w:type="dxa"/>
            <w:hideMark/>
          </w:tcPr>
          <w:p w14:paraId="6E9DE36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56</w:t>
            </w:r>
          </w:p>
        </w:tc>
        <w:tc>
          <w:tcPr>
            <w:tcW w:w="2660" w:type="dxa"/>
            <w:hideMark/>
          </w:tcPr>
          <w:p w14:paraId="3A29730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CHILE</w:t>
            </w:r>
          </w:p>
        </w:tc>
        <w:tc>
          <w:tcPr>
            <w:tcW w:w="1698" w:type="dxa"/>
            <w:hideMark/>
          </w:tcPr>
          <w:p w14:paraId="632DDAF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צ'ילה</w:t>
            </w:r>
          </w:p>
        </w:tc>
        <w:tc>
          <w:tcPr>
            <w:tcW w:w="2260" w:type="dxa"/>
            <w:noWrap/>
            <w:hideMark/>
          </w:tcPr>
          <w:p w14:paraId="7136C56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6335E9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41753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74</w:t>
            </w:r>
          </w:p>
        </w:tc>
        <w:tc>
          <w:tcPr>
            <w:tcW w:w="1187" w:type="dxa"/>
            <w:hideMark/>
          </w:tcPr>
          <w:p w14:paraId="3A3AD57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53</w:t>
            </w:r>
          </w:p>
        </w:tc>
        <w:tc>
          <w:tcPr>
            <w:tcW w:w="2660" w:type="dxa"/>
            <w:hideMark/>
          </w:tcPr>
          <w:p w14:paraId="7E1AF95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CUBA</w:t>
            </w:r>
          </w:p>
        </w:tc>
        <w:tc>
          <w:tcPr>
            <w:tcW w:w="1698" w:type="dxa"/>
            <w:hideMark/>
          </w:tcPr>
          <w:p w14:paraId="6BDC354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קובה</w:t>
            </w:r>
          </w:p>
        </w:tc>
        <w:tc>
          <w:tcPr>
            <w:tcW w:w="2260" w:type="dxa"/>
            <w:noWrap/>
            <w:hideMark/>
          </w:tcPr>
          <w:p w14:paraId="79F5BB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349F1D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ACA7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75</w:t>
            </w:r>
          </w:p>
        </w:tc>
        <w:tc>
          <w:tcPr>
            <w:tcW w:w="1187" w:type="dxa"/>
            <w:hideMark/>
          </w:tcPr>
          <w:p w14:paraId="1E45BBE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57</w:t>
            </w:r>
          </w:p>
        </w:tc>
        <w:tc>
          <w:tcPr>
            <w:tcW w:w="2660" w:type="dxa"/>
            <w:hideMark/>
          </w:tcPr>
          <w:p w14:paraId="744564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COLOMBIA</w:t>
            </w:r>
          </w:p>
        </w:tc>
        <w:tc>
          <w:tcPr>
            <w:tcW w:w="1698" w:type="dxa"/>
            <w:hideMark/>
          </w:tcPr>
          <w:p w14:paraId="2523F05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קולומביה</w:t>
            </w:r>
          </w:p>
        </w:tc>
        <w:tc>
          <w:tcPr>
            <w:tcW w:w="2260" w:type="dxa"/>
            <w:noWrap/>
            <w:hideMark/>
          </w:tcPr>
          <w:p w14:paraId="6EC76A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49EFBEB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6CFD23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76</w:t>
            </w:r>
          </w:p>
        </w:tc>
        <w:tc>
          <w:tcPr>
            <w:tcW w:w="1187" w:type="dxa"/>
            <w:hideMark/>
          </w:tcPr>
          <w:p w14:paraId="1DBFA33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506</w:t>
            </w:r>
          </w:p>
        </w:tc>
        <w:tc>
          <w:tcPr>
            <w:tcW w:w="2660" w:type="dxa"/>
            <w:hideMark/>
          </w:tcPr>
          <w:p w14:paraId="5BE4D00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COSTA RICA</w:t>
            </w:r>
          </w:p>
        </w:tc>
        <w:tc>
          <w:tcPr>
            <w:tcW w:w="1698" w:type="dxa"/>
            <w:hideMark/>
          </w:tcPr>
          <w:p w14:paraId="740DFA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קוסטה-ריקה</w:t>
            </w:r>
          </w:p>
        </w:tc>
        <w:tc>
          <w:tcPr>
            <w:tcW w:w="2260" w:type="dxa"/>
            <w:noWrap/>
            <w:hideMark/>
          </w:tcPr>
          <w:p w14:paraId="575A9A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אמריקה(מרכז ודרום)</w:t>
            </w:r>
          </w:p>
        </w:tc>
      </w:tr>
      <w:tr w:rsidR="00A8427E" w:rsidRPr="00AA6904" w14:paraId="70C1CCF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7391A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77</w:t>
            </w:r>
          </w:p>
        </w:tc>
        <w:tc>
          <w:tcPr>
            <w:tcW w:w="1187" w:type="dxa"/>
            <w:hideMark/>
          </w:tcPr>
          <w:p w14:paraId="25A859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998</w:t>
            </w:r>
          </w:p>
        </w:tc>
        <w:tc>
          <w:tcPr>
            <w:tcW w:w="2660" w:type="dxa"/>
            <w:hideMark/>
          </w:tcPr>
          <w:p w14:paraId="4682A5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UZBEKISTAN</w:t>
            </w:r>
          </w:p>
        </w:tc>
        <w:tc>
          <w:tcPr>
            <w:tcW w:w="1698" w:type="dxa"/>
            <w:hideMark/>
          </w:tcPr>
          <w:p w14:paraId="1D18601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אוזבקיסטן</w:t>
            </w:r>
          </w:p>
        </w:tc>
        <w:tc>
          <w:tcPr>
            <w:tcW w:w="2260" w:type="dxa"/>
            <w:noWrap/>
            <w:hideMark/>
          </w:tcPr>
          <w:p w14:paraId="4B2BF7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8825E7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E15B8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78</w:t>
            </w:r>
          </w:p>
        </w:tc>
        <w:tc>
          <w:tcPr>
            <w:tcW w:w="1187" w:type="dxa"/>
            <w:hideMark/>
          </w:tcPr>
          <w:p w14:paraId="41801ED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994</w:t>
            </w:r>
          </w:p>
        </w:tc>
        <w:tc>
          <w:tcPr>
            <w:tcW w:w="2660" w:type="dxa"/>
            <w:hideMark/>
          </w:tcPr>
          <w:p w14:paraId="6B2BA9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AZERBAIJAN</w:t>
            </w:r>
          </w:p>
        </w:tc>
        <w:tc>
          <w:tcPr>
            <w:tcW w:w="1698" w:type="dxa"/>
            <w:hideMark/>
          </w:tcPr>
          <w:p w14:paraId="050C784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אזרבייג'ן</w:t>
            </w:r>
          </w:p>
        </w:tc>
        <w:tc>
          <w:tcPr>
            <w:tcW w:w="2260" w:type="dxa"/>
            <w:noWrap/>
            <w:hideMark/>
          </w:tcPr>
          <w:p w14:paraId="4A6DFCA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EBBBB6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C7001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79</w:t>
            </w:r>
          </w:p>
        </w:tc>
        <w:tc>
          <w:tcPr>
            <w:tcW w:w="1187" w:type="dxa"/>
            <w:hideMark/>
          </w:tcPr>
          <w:p w14:paraId="2FE65F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62</w:t>
            </w:r>
          </w:p>
        </w:tc>
        <w:tc>
          <w:tcPr>
            <w:tcW w:w="2660" w:type="dxa"/>
            <w:hideMark/>
          </w:tcPr>
          <w:p w14:paraId="33E9341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INDONESIA</w:t>
            </w:r>
          </w:p>
        </w:tc>
        <w:tc>
          <w:tcPr>
            <w:tcW w:w="1698" w:type="dxa"/>
            <w:hideMark/>
          </w:tcPr>
          <w:p w14:paraId="14804AB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אינדונזיה</w:t>
            </w:r>
          </w:p>
        </w:tc>
        <w:tc>
          <w:tcPr>
            <w:tcW w:w="2260" w:type="dxa"/>
            <w:noWrap/>
            <w:hideMark/>
          </w:tcPr>
          <w:p w14:paraId="18BF520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6DDB37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12245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80</w:t>
            </w:r>
          </w:p>
        </w:tc>
        <w:tc>
          <w:tcPr>
            <w:tcW w:w="1187" w:type="dxa"/>
            <w:hideMark/>
          </w:tcPr>
          <w:p w14:paraId="6A09964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98</w:t>
            </w:r>
          </w:p>
        </w:tc>
        <w:tc>
          <w:tcPr>
            <w:tcW w:w="2660" w:type="dxa"/>
            <w:hideMark/>
          </w:tcPr>
          <w:p w14:paraId="0CD78FE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IRAN</w:t>
            </w:r>
          </w:p>
        </w:tc>
        <w:tc>
          <w:tcPr>
            <w:tcW w:w="1698" w:type="dxa"/>
            <w:hideMark/>
          </w:tcPr>
          <w:p w14:paraId="44B8FE9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אירן</w:t>
            </w:r>
          </w:p>
        </w:tc>
        <w:tc>
          <w:tcPr>
            <w:tcW w:w="2260" w:type="dxa"/>
            <w:noWrap/>
            <w:hideMark/>
          </w:tcPr>
          <w:p w14:paraId="080BC6F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DC9117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23B017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81</w:t>
            </w:r>
          </w:p>
        </w:tc>
        <w:tc>
          <w:tcPr>
            <w:tcW w:w="1187" w:type="dxa"/>
            <w:hideMark/>
          </w:tcPr>
          <w:p w14:paraId="6CB3601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93</w:t>
            </w:r>
          </w:p>
        </w:tc>
        <w:tc>
          <w:tcPr>
            <w:tcW w:w="2660" w:type="dxa"/>
            <w:hideMark/>
          </w:tcPr>
          <w:p w14:paraId="387AE90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AFGHANISTAN</w:t>
            </w:r>
          </w:p>
        </w:tc>
        <w:tc>
          <w:tcPr>
            <w:tcW w:w="1698" w:type="dxa"/>
            <w:hideMark/>
          </w:tcPr>
          <w:p w14:paraId="5E4A060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אפגניסטן</w:t>
            </w:r>
          </w:p>
        </w:tc>
        <w:tc>
          <w:tcPr>
            <w:tcW w:w="2260" w:type="dxa"/>
            <w:noWrap/>
            <w:hideMark/>
          </w:tcPr>
          <w:p w14:paraId="58D566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0F79D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AEDB9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82</w:t>
            </w:r>
          </w:p>
        </w:tc>
        <w:tc>
          <w:tcPr>
            <w:tcW w:w="1187" w:type="dxa"/>
            <w:hideMark/>
          </w:tcPr>
          <w:p w14:paraId="502B0AE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973</w:t>
            </w:r>
          </w:p>
        </w:tc>
        <w:tc>
          <w:tcPr>
            <w:tcW w:w="2660" w:type="dxa"/>
            <w:hideMark/>
          </w:tcPr>
          <w:p w14:paraId="1E4DC15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BAHRAIN</w:t>
            </w:r>
          </w:p>
        </w:tc>
        <w:tc>
          <w:tcPr>
            <w:tcW w:w="1698" w:type="dxa"/>
            <w:hideMark/>
          </w:tcPr>
          <w:p w14:paraId="27FF11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בחריין</w:t>
            </w:r>
          </w:p>
        </w:tc>
        <w:tc>
          <w:tcPr>
            <w:tcW w:w="2260" w:type="dxa"/>
            <w:noWrap/>
            <w:hideMark/>
          </w:tcPr>
          <w:p w14:paraId="7F58E9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F3F976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653ACA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83</w:t>
            </w:r>
          </w:p>
        </w:tc>
        <w:tc>
          <w:tcPr>
            <w:tcW w:w="1187" w:type="dxa"/>
            <w:hideMark/>
          </w:tcPr>
          <w:p w14:paraId="5313E00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880</w:t>
            </w:r>
          </w:p>
        </w:tc>
        <w:tc>
          <w:tcPr>
            <w:tcW w:w="2660" w:type="dxa"/>
            <w:hideMark/>
          </w:tcPr>
          <w:p w14:paraId="3C8575E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BANGLADESH</w:t>
            </w:r>
          </w:p>
        </w:tc>
        <w:tc>
          <w:tcPr>
            <w:tcW w:w="1698" w:type="dxa"/>
            <w:hideMark/>
          </w:tcPr>
          <w:p w14:paraId="670A17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בנגלדש</w:t>
            </w:r>
          </w:p>
        </w:tc>
        <w:tc>
          <w:tcPr>
            <w:tcW w:w="2260" w:type="dxa"/>
            <w:noWrap/>
            <w:hideMark/>
          </w:tcPr>
          <w:p w14:paraId="09236DF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6DD39F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5A0BE2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84</w:t>
            </w:r>
          </w:p>
        </w:tc>
        <w:tc>
          <w:tcPr>
            <w:tcW w:w="1187" w:type="dxa"/>
            <w:hideMark/>
          </w:tcPr>
          <w:p w14:paraId="72AC00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673</w:t>
            </w:r>
          </w:p>
        </w:tc>
        <w:tc>
          <w:tcPr>
            <w:tcW w:w="2660" w:type="dxa"/>
            <w:hideMark/>
          </w:tcPr>
          <w:p w14:paraId="4B895A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BRUNEI</w:t>
            </w:r>
          </w:p>
        </w:tc>
        <w:tc>
          <w:tcPr>
            <w:tcW w:w="1698" w:type="dxa"/>
            <w:hideMark/>
          </w:tcPr>
          <w:p w14:paraId="6F5301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ברוניי</w:t>
            </w:r>
          </w:p>
        </w:tc>
        <w:tc>
          <w:tcPr>
            <w:tcW w:w="2260" w:type="dxa"/>
            <w:noWrap/>
            <w:hideMark/>
          </w:tcPr>
          <w:p w14:paraId="5E6B565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A1B8D0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05FFE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85</w:t>
            </w:r>
          </w:p>
        </w:tc>
        <w:tc>
          <w:tcPr>
            <w:tcW w:w="1187" w:type="dxa"/>
            <w:hideMark/>
          </w:tcPr>
          <w:p w14:paraId="0136A00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995</w:t>
            </w:r>
          </w:p>
        </w:tc>
        <w:tc>
          <w:tcPr>
            <w:tcW w:w="2660" w:type="dxa"/>
            <w:hideMark/>
          </w:tcPr>
          <w:p w14:paraId="27A5E9F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GEORGIA</w:t>
            </w:r>
          </w:p>
        </w:tc>
        <w:tc>
          <w:tcPr>
            <w:tcW w:w="1698" w:type="dxa"/>
            <w:hideMark/>
          </w:tcPr>
          <w:p w14:paraId="230E4DF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גרוזיה</w:t>
            </w:r>
          </w:p>
        </w:tc>
        <w:tc>
          <w:tcPr>
            <w:tcW w:w="2260" w:type="dxa"/>
            <w:noWrap/>
            <w:hideMark/>
          </w:tcPr>
          <w:p w14:paraId="76D0FA3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AAE81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DFF4F2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86</w:t>
            </w:r>
          </w:p>
        </w:tc>
        <w:tc>
          <w:tcPr>
            <w:tcW w:w="1187" w:type="dxa"/>
            <w:hideMark/>
          </w:tcPr>
          <w:p w14:paraId="668BF7F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82</w:t>
            </w:r>
          </w:p>
        </w:tc>
        <w:tc>
          <w:tcPr>
            <w:tcW w:w="2660" w:type="dxa"/>
            <w:hideMark/>
          </w:tcPr>
          <w:p w14:paraId="22B56B9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KOREA SOUTH</w:t>
            </w:r>
          </w:p>
        </w:tc>
        <w:tc>
          <w:tcPr>
            <w:tcW w:w="1698" w:type="dxa"/>
            <w:hideMark/>
          </w:tcPr>
          <w:p w14:paraId="24EC7E8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קוריאה</w:t>
            </w:r>
          </w:p>
        </w:tc>
        <w:tc>
          <w:tcPr>
            <w:tcW w:w="2260" w:type="dxa"/>
            <w:noWrap/>
            <w:hideMark/>
          </w:tcPr>
          <w:p w14:paraId="1FBEED9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1139617"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3A8AA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87</w:t>
            </w:r>
          </w:p>
        </w:tc>
        <w:tc>
          <w:tcPr>
            <w:tcW w:w="1187" w:type="dxa"/>
            <w:hideMark/>
          </w:tcPr>
          <w:p w14:paraId="48B464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971</w:t>
            </w:r>
          </w:p>
        </w:tc>
        <w:tc>
          <w:tcPr>
            <w:tcW w:w="2660" w:type="dxa"/>
            <w:hideMark/>
          </w:tcPr>
          <w:p w14:paraId="4B8B215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UNITED ARAB EMIRATES</w:t>
            </w:r>
          </w:p>
        </w:tc>
        <w:tc>
          <w:tcPr>
            <w:tcW w:w="1698" w:type="dxa"/>
            <w:hideMark/>
          </w:tcPr>
          <w:p w14:paraId="338A50B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האמירויות</w:t>
            </w:r>
          </w:p>
        </w:tc>
        <w:tc>
          <w:tcPr>
            <w:tcW w:w="2260" w:type="dxa"/>
            <w:noWrap/>
            <w:hideMark/>
          </w:tcPr>
          <w:p w14:paraId="5C47FF2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6AEBC1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71C8E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88</w:t>
            </w:r>
          </w:p>
        </w:tc>
        <w:tc>
          <w:tcPr>
            <w:tcW w:w="1187" w:type="dxa"/>
            <w:hideMark/>
          </w:tcPr>
          <w:p w14:paraId="6335D40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91</w:t>
            </w:r>
          </w:p>
        </w:tc>
        <w:tc>
          <w:tcPr>
            <w:tcW w:w="2660" w:type="dxa"/>
            <w:hideMark/>
          </w:tcPr>
          <w:p w14:paraId="231430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INDIA</w:t>
            </w:r>
          </w:p>
        </w:tc>
        <w:tc>
          <w:tcPr>
            <w:tcW w:w="1698" w:type="dxa"/>
            <w:hideMark/>
          </w:tcPr>
          <w:p w14:paraId="5884CB0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הודו</w:t>
            </w:r>
          </w:p>
        </w:tc>
        <w:tc>
          <w:tcPr>
            <w:tcW w:w="2260" w:type="dxa"/>
            <w:noWrap/>
            <w:hideMark/>
          </w:tcPr>
          <w:p w14:paraId="796C9C2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5014E8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8727C0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89</w:t>
            </w:r>
          </w:p>
        </w:tc>
        <w:tc>
          <w:tcPr>
            <w:tcW w:w="1187" w:type="dxa"/>
            <w:hideMark/>
          </w:tcPr>
          <w:p w14:paraId="2B0CB8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852</w:t>
            </w:r>
          </w:p>
        </w:tc>
        <w:tc>
          <w:tcPr>
            <w:tcW w:w="2660" w:type="dxa"/>
            <w:hideMark/>
          </w:tcPr>
          <w:p w14:paraId="220D6F3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HONG KONG</w:t>
            </w:r>
          </w:p>
        </w:tc>
        <w:tc>
          <w:tcPr>
            <w:tcW w:w="1698" w:type="dxa"/>
            <w:hideMark/>
          </w:tcPr>
          <w:p w14:paraId="7871785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הונג קונג</w:t>
            </w:r>
          </w:p>
        </w:tc>
        <w:tc>
          <w:tcPr>
            <w:tcW w:w="2260" w:type="dxa"/>
            <w:noWrap/>
            <w:hideMark/>
          </w:tcPr>
          <w:p w14:paraId="34225AC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43EB9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E2F2AE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90</w:t>
            </w:r>
          </w:p>
        </w:tc>
        <w:tc>
          <w:tcPr>
            <w:tcW w:w="1187" w:type="dxa"/>
            <w:hideMark/>
          </w:tcPr>
          <w:p w14:paraId="328E865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84</w:t>
            </w:r>
          </w:p>
        </w:tc>
        <w:tc>
          <w:tcPr>
            <w:tcW w:w="2660" w:type="dxa"/>
            <w:hideMark/>
          </w:tcPr>
          <w:p w14:paraId="20C3781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VIETNAM</w:t>
            </w:r>
          </w:p>
        </w:tc>
        <w:tc>
          <w:tcPr>
            <w:tcW w:w="1698" w:type="dxa"/>
            <w:hideMark/>
          </w:tcPr>
          <w:p w14:paraId="05E2D9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ויאטנם</w:t>
            </w:r>
          </w:p>
        </w:tc>
        <w:tc>
          <w:tcPr>
            <w:tcW w:w="2260" w:type="dxa"/>
            <w:noWrap/>
            <w:hideMark/>
          </w:tcPr>
          <w:p w14:paraId="6AC6B5F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B410F1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5CE44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91</w:t>
            </w:r>
          </w:p>
        </w:tc>
        <w:tc>
          <w:tcPr>
            <w:tcW w:w="1187" w:type="dxa"/>
            <w:hideMark/>
          </w:tcPr>
          <w:p w14:paraId="67ADD1B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992</w:t>
            </w:r>
          </w:p>
        </w:tc>
        <w:tc>
          <w:tcPr>
            <w:tcW w:w="2660" w:type="dxa"/>
            <w:hideMark/>
          </w:tcPr>
          <w:p w14:paraId="1253C24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TAJIKSTAN</w:t>
            </w:r>
          </w:p>
        </w:tc>
        <w:tc>
          <w:tcPr>
            <w:tcW w:w="1698" w:type="dxa"/>
            <w:hideMark/>
          </w:tcPr>
          <w:p w14:paraId="32512B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טג'יקיסטן</w:t>
            </w:r>
          </w:p>
        </w:tc>
        <w:tc>
          <w:tcPr>
            <w:tcW w:w="2260" w:type="dxa"/>
            <w:noWrap/>
            <w:hideMark/>
          </w:tcPr>
          <w:p w14:paraId="6F0699A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40DE62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9EC5EB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92</w:t>
            </w:r>
          </w:p>
        </w:tc>
        <w:tc>
          <w:tcPr>
            <w:tcW w:w="1187" w:type="dxa"/>
            <w:hideMark/>
          </w:tcPr>
          <w:p w14:paraId="3BF9597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90</w:t>
            </w:r>
          </w:p>
        </w:tc>
        <w:tc>
          <w:tcPr>
            <w:tcW w:w="2660" w:type="dxa"/>
            <w:hideMark/>
          </w:tcPr>
          <w:p w14:paraId="67EAB1D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TURKEY</w:t>
            </w:r>
          </w:p>
        </w:tc>
        <w:tc>
          <w:tcPr>
            <w:tcW w:w="1698" w:type="dxa"/>
            <w:hideMark/>
          </w:tcPr>
          <w:p w14:paraId="31B4EC4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טורקיה</w:t>
            </w:r>
          </w:p>
        </w:tc>
        <w:tc>
          <w:tcPr>
            <w:tcW w:w="2260" w:type="dxa"/>
            <w:noWrap/>
            <w:hideMark/>
          </w:tcPr>
          <w:p w14:paraId="04DA417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E24441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43D01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93</w:t>
            </w:r>
          </w:p>
        </w:tc>
        <w:tc>
          <w:tcPr>
            <w:tcW w:w="1187" w:type="dxa"/>
            <w:hideMark/>
          </w:tcPr>
          <w:p w14:paraId="189305B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993</w:t>
            </w:r>
          </w:p>
        </w:tc>
        <w:tc>
          <w:tcPr>
            <w:tcW w:w="2660" w:type="dxa"/>
            <w:hideMark/>
          </w:tcPr>
          <w:p w14:paraId="5B4EB43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TURKMENISTAN</w:t>
            </w:r>
          </w:p>
        </w:tc>
        <w:tc>
          <w:tcPr>
            <w:tcW w:w="1698" w:type="dxa"/>
            <w:hideMark/>
          </w:tcPr>
          <w:p w14:paraId="7563818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טורקמניסטן</w:t>
            </w:r>
          </w:p>
        </w:tc>
        <w:tc>
          <w:tcPr>
            <w:tcW w:w="2260" w:type="dxa"/>
            <w:noWrap/>
            <w:hideMark/>
          </w:tcPr>
          <w:p w14:paraId="056E28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0EC48C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55113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94</w:t>
            </w:r>
          </w:p>
        </w:tc>
        <w:tc>
          <w:tcPr>
            <w:tcW w:w="1187" w:type="dxa"/>
            <w:hideMark/>
          </w:tcPr>
          <w:p w14:paraId="5A81D2A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886</w:t>
            </w:r>
          </w:p>
        </w:tc>
        <w:tc>
          <w:tcPr>
            <w:tcW w:w="2660" w:type="dxa"/>
            <w:hideMark/>
          </w:tcPr>
          <w:p w14:paraId="417A43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TAIWAN</w:t>
            </w:r>
          </w:p>
        </w:tc>
        <w:tc>
          <w:tcPr>
            <w:tcW w:w="1698" w:type="dxa"/>
            <w:hideMark/>
          </w:tcPr>
          <w:p w14:paraId="0A6B4C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טיוואן</w:t>
            </w:r>
          </w:p>
        </w:tc>
        <w:tc>
          <w:tcPr>
            <w:tcW w:w="2260" w:type="dxa"/>
            <w:noWrap/>
            <w:hideMark/>
          </w:tcPr>
          <w:p w14:paraId="516D15D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61636A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B1BCE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95</w:t>
            </w:r>
          </w:p>
        </w:tc>
        <w:tc>
          <w:tcPr>
            <w:tcW w:w="1187" w:type="dxa"/>
            <w:hideMark/>
          </w:tcPr>
          <w:p w14:paraId="34A9FC3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81</w:t>
            </w:r>
          </w:p>
        </w:tc>
        <w:tc>
          <w:tcPr>
            <w:tcW w:w="2660" w:type="dxa"/>
            <w:hideMark/>
          </w:tcPr>
          <w:p w14:paraId="783D5FD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JAPAN</w:t>
            </w:r>
          </w:p>
        </w:tc>
        <w:tc>
          <w:tcPr>
            <w:tcW w:w="1698" w:type="dxa"/>
            <w:hideMark/>
          </w:tcPr>
          <w:p w14:paraId="6593564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יפן</w:t>
            </w:r>
          </w:p>
        </w:tc>
        <w:tc>
          <w:tcPr>
            <w:tcW w:w="2260" w:type="dxa"/>
            <w:noWrap/>
            <w:hideMark/>
          </w:tcPr>
          <w:p w14:paraId="60610C0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6543BF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D3BE95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96</w:t>
            </w:r>
          </w:p>
        </w:tc>
        <w:tc>
          <w:tcPr>
            <w:tcW w:w="1187" w:type="dxa"/>
            <w:hideMark/>
          </w:tcPr>
          <w:p w14:paraId="1E741A7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962</w:t>
            </w:r>
          </w:p>
        </w:tc>
        <w:tc>
          <w:tcPr>
            <w:tcW w:w="2660" w:type="dxa"/>
            <w:hideMark/>
          </w:tcPr>
          <w:p w14:paraId="6728B30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JORDAN</w:t>
            </w:r>
          </w:p>
        </w:tc>
        <w:tc>
          <w:tcPr>
            <w:tcW w:w="1698" w:type="dxa"/>
            <w:hideMark/>
          </w:tcPr>
          <w:p w14:paraId="1F6905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ירדן</w:t>
            </w:r>
          </w:p>
        </w:tc>
        <w:tc>
          <w:tcPr>
            <w:tcW w:w="2260" w:type="dxa"/>
            <w:noWrap/>
            <w:hideMark/>
          </w:tcPr>
          <w:p w14:paraId="1AFC910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827189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8C5F3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97</w:t>
            </w:r>
          </w:p>
        </w:tc>
        <w:tc>
          <w:tcPr>
            <w:tcW w:w="1187" w:type="dxa"/>
            <w:hideMark/>
          </w:tcPr>
          <w:p w14:paraId="4C2CE8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965</w:t>
            </w:r>
          </w:p>
        </w:tc>
        <w:tc>
          <w:tcPr>
            <w:tcW w:w="2660" w:type="dxa"/>
            <w:hideMark/>
          </w:tcPr>
          <w:p w14:paraId="71DD0FE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KUWAIT</w:t>
            </w:r>
          </w:p>
        </w:tc>
        <w:tc>
          <w:tcPr>
            <w:tcW w:w="1698" w:type="dxa"/>
            <w:hideMark/>
          </w:tcPr>
          <w:p w14:paraId="48B7481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כווית</w:t>
            </w:r>
          </w:p>
        </w:tc>
        <w:tc>
          <w:tcPr>
            <w:tcW w:w="2260" w:type="dxa"/>
            <w:noWrap/>
            <w:hideMark/>
          </w:tcPr>
          <w:p w14:paraId="3A555E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E0B24B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E6393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98</w:t>
            </w:r>
          </w:p>
        </w:tc>
        <w:tc>
          <w:tcPr>
            <w:tcW w:w="1187" w:type="dxa"/>
            <w:hideMark/>
          </w:tcPr>
          <w:p w14:paraId="312C971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856</w:t>
            </w:r>
          </w:p>
        </w:tc>
        <w:tc>
          <w:tcPr>
            <w:tcW w:w="2660" w:type="dxa"/>
            <w:hideMark/>
          </w:tcPr>
          <w:p w14:paraId="16AC3C9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LAOS</w:t>
            </w:r>
          </w:p>
        </w:tc>
        <w:tc>
          <w:tcPr>
            <w:tcW w:w="1698" w:type="dxa"/>
            <w:hideMark/>
          </w:tcPr>
          <w:p w14:paraId="689D6FC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לאוס</w:t>
            </w:r>
          </w:p>
        </w:tc>
        <w:tc>
          <w:tcPr>
            <w:tcW w:w="2260" w:type="dxa"/>
            <w:noWrap/>
            <w:hideMark/>
          </w:tcPr>
          <w:p w14:paraId="7AD525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DBE967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8C5C4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99</w:t>
            </w:r>
          </w:p>
        </w:tc>
        <w:tc>
          <w:tcPr>
            <w:tcW w:w="1187" w:type="dxa"/>
            <w:hideMark/>
          </w:tcPr>
          <w:p w14:paraId="5FBC8A1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961</w:t>
            </w:r>
          </w:p>
        </w:tc>
        <w:tc>
          <w:tcPr>
            <w:tcW w:w="2660" w:type="dxa"/>
            <w:hideMark/>
          </w:tcPr>
          <w:p w14:paraId="5F0AC2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LEBANON</w:t>
            </w:r>
          </w:p>
        </w:tc>
        <w:tc>
          <w:tcPr>
            <w:tcW w:w="1698" w:type="dxa"/>
            <w:hideMark/>
          </w:tcPr>
          <w:p w14:paraId="3AD1347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לבנון</w:t>
            </w:r>
          </w:p>
        </w:tc>
        <w:tc>
          <w:tcPr>
            <w:tcW w:w="2260" w:type="dxa"/>
            <w:noWrap/>
            <w:hideMark/>
          </w:tcPr>
          <w:p w14:paraId="06D6E93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F88248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39FFE4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100</w:t>
            </w:r>
          </w:p>
        </w:tc>
        <w:tc>
          <w:tcPr>
            <w:tcW w:w="1187" w:type="dxa"/>
            <w:hideMark/>
          </w:tcPr>
          <w:p w14:paraId="7BEA743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60</w:t>
            </w:r>
          </w:p>
        </w:tc>
        <w:tc>
          <w:tcPr>
            <w:tcW w:w="2660" w:type="dxa"/>
            <w:hideMark/>
          </w:tcPr>
          <w:p w14:paraId="6C78F89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MALAYSIA</w:t>
            </w:r>
          </w:p>
        </w:tc>
        <w:tc>
          <w:tcPr>
            <w:tcW w:w="1698" w:type="dxa"/>
            <w:hideMark/>
          </w:tcPr>
          <w:p w14:paraId="77E64D1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מאלזיה</w:t>
            </w:r>
          </w:p>
        </w:tc>
        <w:tc>
          <w:tcPr>
            <w:tcW w:w="2260" w:type="dxa"/>
            <w:noWrap/>
            <w:hideMark/>
          </w:tcPr>
          <w:p w14:paraId="592946A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411FC9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4EEEB5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101</w:t>
            </w:r>
          </w:p>
        </w:tc>
        <w:tc>
          <w:tcPr>
            <w:tcW w:w="1187" w:type="dxa"/>
            <w:hideMark/>
          </w:tcPr>
          <w:p w14:paraId="1CC6882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976</w:t>
            </w:r>
          </w:p>
        </w:tc>
        <w:tc>
          <w:tcPr>
            <w:tcW w:w="2660" w:type="dxa"/>
            <w:hideMark/>
          </w:tcPr>
          <w:p w14:paraId="0762E2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MONGOLIA</w:t>
            </w:r>
          </w:p>
        </w:tc>
        <w:tc>
          <w:tcPr>
            <w:tcW w:w="1698" w:type="dxa"/>
            <w:hideMark/>
          </w:tcPr>
          <w:p w14:paraId="779B963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מונגוליה</w:t>
            </w:r>
          </w:p>
        </w:tc>
        <w:tc>
          <w:tcPr>
            <w:tcW w:w="2260" w:type="dxa"/>
            <w:noWrap/>
            <w:hideMark/>
          </w:tcPr>
          <w:p w14:paraId="26DDBFC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9A6ECA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1436D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102</w:t>
            </w:r>
          </w:p>
        </w:tc>
        <w:tc>
          <w:tcPr>
            <w:tcW w:w="1187" w:type="dxa"/>
            <w:hideMark/>
          </w:tcPr>
          <w:p w14:paraId="5F89F92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670</w:t>
            </w:r>
          </w:p>
        </w:tc>
        <w:tc>
          <w:tcPr>
            <w:tcW w:w="2660" w:type="dxa"/>
            <w:hideMark/>
          </w:tcPr>
          <w:p w14:paraId="4B29305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EAST TIMOR</w:t>
            </w:r>
          </w:p>
        </w:tc>
        <w:tc>
          <w:tcPr>
            <w:tcW w:w="1698" w:type="dxa"/>
            <w:hideMark/>
          </w:tcPr>
          <w:p w14:paraId="062FDF7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מזרח טימור</w:t>
            </w:r>
          </w:p>
        </w:tc>
        <w:tc>
          <w:tcPr>
            <w:tcW w:w="2260" w:type="dxa"/>
            <w:noWrap/>
            <w:hideMark/>
          </w:tcPr>
          <w:p w14:paraId="759C564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022230F"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D0F30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103</w:t>
            </w:r>
          </w:p>
        </w:tc>
        <w:tc>
          <w:tcPr>
            <w:tcW w:w="1187" w:type="dxa"/>
            <w:hideMark/>
          </w:tcPr>
          <w:p w14:paraId="6207DD6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95</w:t>
            </w:r>
          </w:p>
        </w:tc>
        <w:tc>
          <w:tcPr>
            <w:tcW w:w="2660" w:type="dxa"/>
            <w:hideMark/>
          </w:tcPr>
          <w:p w14:paraId="62C6C4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MYANMAR (BURMA)</w:t>
            </w:r>
          </w:p>
        </w:tc>
        <w:tc>
          <w:tcPr>
            <w:tcW w:w="1698" w:type="dxa"/>
            <w:hideMark/>
          </w:tcPr>
          <w:p w14:paraId="7E642F7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מינאמר(בורמה)</w:t>
            </w:r>
          </w:p>
        </w:tc>
        <w:tc>
          <w:tcPr>
            <w:tcW w:w="2260" w:type="dxa"/>
            <w:noWrap/>
            <w:hideMark/>
          </w:tcPr>
          <w:p w14:paraId="647E662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9E2684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A7F36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104</w:t>
            </w:r>
          </w:p>
        </w:tc>
        <w:tc>
          <w:tcPr>
            <w:tcW w:w="1187" w:type="dxa"/>
            <w:hideMark/>
          </w:tcPr>
          <w:p w14:paraId="7E329BE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853</w:t>
            </w:r>
          </w:p>
        </w:tc>
        <w:tc>
          <w:tcPr>
            <w:tcW w:w="2660" w:type="dxa"/>
            <w:hideMark/>
          </w:tcPr>
          <w:p w14:paraId="7693B7B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MACAO</w:t>
            </w:r>
          </w:p>
        </w:tc>
        <w:tc>
          <w:tcPr>
            <w:tcW w:w="1698" w:type="dxa"/>
            <w:hideMark/>
          </w:tcPr>
          <w:p w14:paraId="1BFB0C4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מקאו</w:t>
            </w:r>
          </w:p>
        </w:tc>
        <w:tc>
          <w:tcPr>
            <w:tcW w:w="2260" w:type="dxa"/>
            <w:noWrap/>
            <w:hideMark/>
          </w:tcPr>
          <w:p w14:paraId="091370F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4557E7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DC7923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105</w:t>
            </w:r>
          </w:p>
        </w:tc>
        <w:tc>
          <w:tcPr>
            <w:tcW w:w="1187" w:type="dxa"/>
            <w:hideMark/>
          </w:tcPr>
          <w:p w14:paraId="3C40E55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977</w:t>
            </w:r>
          </w:p>
        </w:tc>
        <w:tc>
          <w:tcPr>
            <w:tcW w:w="2660" w:type="dxa"/>
            <w:hideMark/>
          </w:tcPr>
          <w:p w14:paraId="20AB8F5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NEPAL</w:t>
            </w:r>
          </w:p>
        </w:tc>
        <w:tc>
          <w:tcPr>
            <w:tcW w:w="1698" w:type="dxa"/>
            <w:hideMark/>
          </w:tcPr>
          <w:p w14:paraId="70A656F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נפאל</w:t>
            </w:r>
          </w:p>
        </w:tc>
        <w:tc>
          <w:tcPr>
            <w:tcW w:w="2260" w:type="dxa"/>
            <w:noWrap/>
            <w:hideMark/>
          </w:tcPr>
          <w:p w14:paraId="3864211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15BAC2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E072C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106</w:t>
            </w:r>
          </w:p>
        </w:tc>
        <w:tc>
          <w:tcPr>
            <w:tcW w:w="1187" w:type="dxa"/>
            <w:hideMark/>
          </w:tcPr>
          <w:p w14:paraId="53A0A2F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963</w:t>
            </w:r>
          </w:p>
        </w:tc>
        <w:tc>
          <w:tcPr>
            <w:tcW w:w="2660" w:type="dxa"/>
            <w:hideMark/>
          </w:tcPr>
          <w:p w14:paraId="5499F4E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SYRIA</w:t>
            </w:r>
          </w:p>
        </w:tc>
        <w:tc>
          <w:tcPr>
            <w:tcW w:w="1698" w:type="dxa"/>
            <w:hideMark/>
          </w:tcPr>
          <w:p w14:paraId="3154AA0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סוריה</w:t>
            </w:r>
          </w:p>
        </w:tc>
        <w:tc>
          <w:tcPr>
            <w:tcW w:w="2260" w:type="dxa"/>
            <w:noWrap/>
            <w:hideMark/>
          </w:tcPr>
          <w:p w14:paraId="180B377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4B32A8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E8C29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107</w:t>
            </w:r>
          </w:p>
        </w:tc>
        <w:tc>
          <w:tcPr>
            <w:tcW w:w="1187" w:type="dxa"/>
            <w:hideMark/>
          </w:tcPr>
          <w:p w14:paraId="607DF3F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86</w:t>
            </w:r>
          </w:p>
        </w:tc>
        <w:tc>
          <w:tcPr>
            <w:tcW w:w="2660" w:type="dxa"/>
            <w:hideMark/>
          </w:tcPr>
          <w:p w14:paraId="5B046F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CHINA</w:t>
            </w:r>
          </w:p>
        </w:tc>
        <w:tc>
          <w:tcPr>
            <w:tcW w:w="1698" w:type="dxa"/>
            <w:hideMark/>
          </w:tcPr>
          <w:p w14:paraId="54282FD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סין העממית</w:t>
            </w:r>
          </w:p>
        </w:tc>
        <w:tc>
          <w:tcPr>
            <w:tcW w:w="2260" w:type="dxa"/>
            <w:noWrap/>
            <w:hideMark/>
          </w:tcPr>
          <w:p w14:paraId="24BFFF5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68A770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7293C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108</w:t>
            </w:r>
          </w:p>
        </w:tc>
        <w:tc>
          <w:tcPr>
            <w:tcW w:w="1187" w:type="dxa"/>
            <w:hideMark/>
          </w:tcPr>
          <w:p w14:paraId="7E9BBE9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65</w:t>
            </w:r>
          </w:p>
        </w:tc>
        <w:tc>
          <w:tcPr>
            <w:tcW w:w="2660" w:type="dxa"/>
            <w:hideMark/>
          </w:tcPr>
          <w:p w14:paraId="37EC62E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SINGAPORE</w:t>
            </w:r>
          </w:p>
        </w:tc>
        <w:tc>
          <w:tcPr>
            <w:tcW w:w="1698" w:type="dxa"/>
            <w:hideMark/>
          </w:tcPr>
          <w:p w14:paraId="029B180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סינגפור</w:t>
            </w:r>
          </w:p>
        </w:tc>
        <w:tc>
          <w:tcPr>
            <w:tcW w:w="2260" w:type="dxa"/>
            <w:noWrap/>
            <w:hideMark/>
          </w:tcPr>
          <w:p w14:paraId="12F6864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641C42B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048C6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109</w:t>
            </w:r>
          </w:p>
        </w:tc>
        <w:tc>
          <w:tcPr>
            <w:tcW w:w="1187" w:type="dxa"/>
            <w:hideMark/>
          </w:tcPr>
          <w:p w14:paraId="1E8BFF6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94</w:t>
            </w:r>
          </w:p>
        </w:tc>
        <w:tc>
          <w:tcPr>
            <w:tcW w:w="2660" w:type="dxa"/>
            <w:hideMark/>
          </w:tcPr>
          <w:p w14:paraId="7BD0CE2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SRI LANKA</w:t>
            </w:r>
          </w:p>
        </w:tc>
        <w:tc>
          <w:tcPr>
            <w:tcW w:w="1698" w:type="dxa"/>
            <w:hideMark/>
          </w:tcPr>
          <w:p w14:paraId="14829F6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סרי לנקה</w:t>
            </w:r>
          </w:p>
        </w:tc>
        <w:tc>
          <w:tcPr>
            <w:tcW w:w="2260" w:type="dxa"/>
            <w:noWrap/>
            <w:hideMark/>
          </w:tcPr>
          <w:p w14:paraId="722A842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6F0D79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B38B7E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110</w:t>
            </w:r>
          </w:p>
        </w:tc>
        <w:tc>
          <w:tcPr>
            <w:tcW w:w="1187" w:type="dxa"/>
            <w:hideMark/>
          </w:tcPr>
          <w:p w14:paraId="39F40D0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968</w:t>
            </w:r>
          </w:p>
        </w:tc>
        <w:tc>
          <w:tcPr>
            <w:tcW w:w="2660" w:type="dxa"/>
            <w:hideMark/>
          </w:tcPr>
          <w:p w14:paraId="62A5C0C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OMAN</w:t>
            </w:r>
          </w:p>
        </w:tc>
        <w:tc>
          <w:tcPr>
            <w:tcW w:w="1698" w:type="dxa"/>
            <w:hideMark/>
          </w:tcPr>
          <w:p w14:paraId="0BE090D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עומן</w:t>
            </w:r>
          </w:p>
        </w:tc>
        <w:tc>
          <w:tcPr>
            <w:tcW w:w="2260" w:type="dxa"/>
            <w:noWrap/>
            <w:hideMark/>
          </w:tcPr>
          <w:p w14:paraId="4120808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52983D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08BE6C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111</w:t>
            </w:r>
          </w:p>
        </w:tc>
        <w:tc>
          <w:tcPr>
            <w:tcW w:w="1187" w:type="dxa"/>
            <w:hideMark/>
          </w:tcPr>
          <w:p w14:paraId="0220D3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964</w:t>
            </w:r>
          </w:p>
        </w:tc>
        <w:tc>
          <w:tcPr>
            <w:tcW w:w="2660" w:type="dxa"/>
            <w:hideMark/>
          </w:tcPr>
          <w:p w14:paraId="405B0D5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IRAQ</w:t>
            </w:r>
          </w:p>
        </w:tc>
        <w:tc>
          <w:tcPr>
            <w:tcW w:w="1698" w:type="dxa"/>
            <w:hideMark/>
          </w:tcPr>
          <w:p w14:paraId="001B337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עירק</w:t>
            </w:r>
          </w:p>
        </w:tc>
        <w:tc>
          <w:tcPr>
            <w:tcW w:w="2260" w:type="dxa"/>
            <w:noWrap/>
            <w:hideMark/>
          </w:tcPr>
          <w:p w14:paraId="2E927F4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9262AB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B4789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112</w:t>
            </w:r>
          </w:p>
        </w:tc>
        <w:tc>
          <w:tcPr>
            <w:tcW w:w="1187" w:type="dxa"/>
            <w:hideMark/>
          </w:tcPr>
          <w:p w14:paraId="7A82573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966</w:t>
            </w:r>
          </w:p>
        </w:tc>
        <w:tc>
          <w:tcPr>
            <w:tcW w:w="2660" w:type="dxa"/>
            <w:hideMark/>
          </w:tcPr>
          <w:p w14:paraId="75590B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SAUDI ARABIA</w:t>
            </w:r>
          </w:p>
        </w:tc>
        <w:tc>
          <w:tcPr>
            <w:tcW w:w="1698" w:type="dxa"/>
            <w:hideMark/>
          </w:tcPr>
          <w:p w14:paraId="742ABA3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ערב הסעודית</w:t>
            </w:r>
          </w:p>
        </w:tc>
        <w:tc>
          <w:tcPr>
            <w:tcW w:w="2260" w:type="dxa"/>
            <w:noWrap/>
            <w:hideMark/>
          </w:tcPr>
          <w:p w14:paraId="2635CDD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1263224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425DA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113</w:t>
            </w:r>
          </w:p>
        </w:tc>
        <w:tc>
          <w:tcPr>
            <w:tcW w:w="1187" w:type="dxa"/>
            <w:hideMark/>
          </w:tcPr>
          <w:p w14:paraId="350F336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63</w:t>
            </w:r>
          </w:p>
        </w:tc>
        <w:tc>
          <w:tcPr>
            <w:tcW w:w="2660" w:type="dxa"/>
            <w:hideMark/>
          </w:tcPr>
          <w:p w14:paraId="23347DB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PHILIPPINES</w:t>
            </w:r>
          </w:p>
        </w:tc>
        <w:tc>
          <w:tcPr>
            <w:tcW w:w="1698" w:type="dxa"/>
            <w:hideMark/>
          </w:tcPr>
          <w:p w14:paraId="2FC7BA4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פיליפינים</w:t>
            </w:r>
          </w:p>
        </w:tc>
        <w:tc>
          <w:tcPr>
            <w:tcW w:w="2260" w:type="dxa"/>
            <w:noWrap/>
            <w:hideMark/>
          </w:tcPr>
          <w:p w14:paraId="1C415B9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D2C7CA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02775C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114</w:t>
            </w:r>
          </w:p>
        </w:tc>
        <w:tc>
          <w:tcPr>
            <w:tcW w:w="1187" w:type="dxa"/>
            <w:hideMark/>
          </w:tcPr>
          <w:p w14:paraId="04DF42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92</w:t>
            </w:r>
          </w:p>
        </w:tc>
        <w:tc>
          <w:tcPr>
            <w:tcW w:w="2660" w:type="dxa"/>
            <w:hideMark/>
          </w:tcPr>
          <w:p w14:paraId="0407A44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PAKISTAN</w:t>
            </w:r>
          </w:p>
        </w:tc>
        <w:tc>
          <w:tcPr>
            <w:tcW w:w="1698" w:type="dxa"/>
            <w:hideMark/>
          </w:tcPr>
          <w:p w14:paraId="34356C2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פקיסטן</w:t>
            </w:r>
          </w:p>
        </w:tc>
        <w:tc>
          <w:tcPr>
            <w:tcW w:w="2260" w:type="dxa"/>
            <w:noWrap/>
            <w:hideMark/>
          </w:tcPr>
          <w:p w14:paraId="0083D91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CF425C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B69F0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115</w:t>
            </w:r>
          </w:p>
        </w:tc>
        <w:tc>
          <w:tcPr>
            <w:tcW w:w="1187" w:type="dxa"/>
            <w:hideMark/>
          </w:tcPr>
          <w:p w14:paraId="0EFE6A3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850</w:t>
            </w:r>
          </w:p>
        </w:tc>
        <w:tc>
          <w:tcPr>
            <w:tcW w:w="2660" w:type="dxa"/>
            <w:hideMark/>
          </w:tcPr>
          <w:p w14:paraId="513C8D3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KOREA NORTH</w:t>
            </w:r>
          </w:p>
        </w:tc>
        <w:tc>
          <w:tcPr>
            <w:tcW w:w="1698" w:type="dxa"/>
            <w:hideMark/>
          </w:tcPr>
          <w:p w14:paraId="1B01CE9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צפון קוריאה</w:t>
            </w:r>
          </w:p>
        </w:tc>
        <w:tc>
          <w:tcPr>
            <w:tcW w:w="2260" w:type="dxa"/>
            <w:noWrap/>
            <w:hideMark/>
          </w:tcPr>
          <w:p w14:paraId="2F5F7AB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C445A9C"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D5A5F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116</w:t>
            </w:r>
          </w:p>
        </w:tc>
        <w:tc>
          <w:tcPr>
            <w:tcW w:w="1187" w:type="dxa"/>
            <w:hideMark/>
          </w:tcPr>
          <w:p w14:paraId="4F06A0F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7</w:t>
            </w:r>
          </w:p>
        </w:tc>
        <w:tc>
          <w:tcPr>
            <w:tcW w:w="2660" w:type="dxa"/>
            <w:hideMark/>
          </w:tcPr>
          <w:p w14:paraId="4C5A83C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KAZAKHSTAN</w:t>
            </w:r>
          </w:p>
        </w:tc>
        <w:tc>
          <w:tcPr>
            <w:tcW w:w="1698" w:type="dxa"/>
            <w:hideMark/>
          </w:tcPr>
          <w:p w14:paraId="477DD41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קזחסטן</w:t>
            </w:r>
          </w:p>
        </w:tc>
        <w:tc>
          <w:tcPr>
            <w:tcW w:w="2260" w:type="dxa"/>
            <w:noWrap/>
            <w:hideMark/>
          </w:tcPr>
          <w:p w14:paraId="413E40A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81F5C6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554CEC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117</w:t>
            </w:r>
          </w:p>
        </w:tc>
        <w:tc>
          <w:tcPr>
            <w:tcW w:w="1187" w:type="dxa"/>
            <w:hideMark/>
          </w:tcPr>
          <w:p w14:paraId="118D029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974</w:t>
            </w:r>
          </w:p>
        </w:tc>
        <w:tc>
          <w:tcPr>
            <w:tcW w:w="2660" w:type="dxa"/>
            <w:hideMark/>
          </w:tcPr>
          <w:p w14:paraId="69A9C02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QATAR</w:t>
            </w:r>
          </w:p>
        </w:tc>
        <w:tc>
          <w:tcPr>
            <w:tcW w:w="1698" w:type="dxa"/>
            <w:hideMark/>
          </w:tcPr>
          <w:p w14:paraId="303CD1A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קטר</w:t>
            </w:r>
          </w:p>
        </w:tc>
        <w:tc>
          <w:tcPr>
            <w:tcW w:w="2260" w:type="dxa"/>
            <w:noWrap/>
            <w:hideMark/>
          </w:tcPr>
          <w:p w14:paraId="28441D2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5051033"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2993B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118</w:t>
            </w:r>
          </w:p>
        </w:tc>
        <w:tc>
          <w:tcPr>
            <w:tcW w:w="1187" w:type="dxa"/>
            <w:hideMark/>
          </w:tcPr>
          <w:p w14:paraId="4414D6A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996</w:t>
            </w:r>
          </w:p>
        </w:tc>
        <w:tc>
          <w:tcPr>
            <w:tcW w:w="2660" w:type="dxa"/>
            <w:hideMark/>
          </w:tcPr>
          <w:p w14:paraId="6E7CAD1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KYRGIZSTAN</w:t>
            </w:r>
          </w:p>
        </w:tc>
        <w:tc>
          <w:tcPr>
            <w:tcW w:w="1698" w:type="dxa"/>
            <w:hideMark/>
          </w:tcPr>
          <w:p w14:paraId="40087FE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קירג'יסטן</w:t>
            </w:r>
          </w:p>
        </w:tc>
        <w:tc>
          <w:tcPr>
            <w:tcW w:w="2260" w:type="dxa"/>
            <w:noWrap/>
            <w:hideMark/>
          </w:tcPr>
          <w:p w14:paraId="211F9E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421ACFC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E4B502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119</w:t>
            </w:r>
          </w:p>
        </w:tc>
        <w:tc>
          <w:tcPr>
            <w:tcW w:w="1187" w:type="dxa"/>
            <w:hideMark/>
          </w:tcPr>
          <w:p w14:paraId="6A4F3AB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855</w:t>
            </w:r>
          </w:p>
        </w:tc>
        <w:tc>
          <w:tcPr>
            <w:tcW w:w="2660" w:type="dxa"/>
            <w:hideMark/>
          </w:tcPr>
          <w:p w14:paraId="7C8C680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CAMBODIA</w:t>
            </w:r>
          </w:p>
        </w:tc>
        <w:tc>
          <w:tcPr>
            <w:tcW w:w="1698" w:type="dxa"/>
            <w:hideMark/>
          </w:tcPr>
          <w:p w14:paraId="3180B84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קמבודיה</w:t>
            </w:r>
          </w:p>
        </w:tc>
        <w:tc>
          <w:tcPr>
            <w:tcW w:w="2260" w:type="dxa"/>
            <w:noWrap/>
            <w:hideMark/>
          </w:tcPr>
          <w:p w14:paraId="322B4C4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76B04A7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9A2132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120</w:t>
            </w:r>
          </w:p>
        </w:tc>
        <w:tc>
          <w:tcPr>
            <w:tcW w:w="1187" w:type="dxa"/>
            <w:hideMark/>
          </w:tcPr>
          <w:p w14:paraId="79C4D34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7</w:t>
            </w:r>
          </w:p>
        </w:tc>
        <w:tc>
          <w:tcPr>
            <w:tcW w:w="2660" w:type="dxa"/>
            <w:hideMark/>
          </w:tcPr>
          <w:p w14:paraId="0EE9E8B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RUSSIA</w:t>
            </w:r>
          </w:p>
        </w:tc>
        <w:tc>
          <w:tcPr>
            <w:tcW w:w="1698" w:type="dxa"/>
            <w:hideMark/>
          </w:tcPr>
          <w:p w14:paraId="3E90940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רוסיה</w:t>
            </w:r>
          </w:p>
        </w:tc>
        <w:tc>
          <w:tcPr>
            <w:tcW w:w="2260" w:type="dxa"/>
            <w:noWrap/>
            <w:hideMark/>
          </w:tcPr>
          <w:p w14:paraId="4B8CE16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00B3250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24ADF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121</w:t>
            </w:r>
          </w:p>
        </w:tc>
        <w:tc>
          <w:tcPr>
            <w:tcW w:w="1187" w:type="dxa"/>
            <w:hideMark/>
          </w:tcPr>
          <w:p w14:paraId="6E32993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66</w:t>
            </w:r>
          </w:p>
        </w:tc>
        <w:tc>
          <w:tcPr>
            <w:tcW w:w="2660" w:type="dxa"/>
            <w:hideMark/>
          </w:tcPr>
          <w:p w14:paraId="262C036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THAILAND</w:t>
            </w:r>
          </w:p>
        </w:tc>
        <w:tc>
          <w:tcPr>
            <w:tcW w:w="1698" w:type="dxa"/>
            <w:hideMark/>
          </w:tcPr>
          <w:p w14:paraId="018B8A8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תאילנד</w:t>
            </w:r>
          </w:p>
        </w:tc>
        <w:tc>
          <w:tcPr>
            <w:tcW w:w="2260" w:type="dxa"/>
            <w:noWrap/>
            <w:hideMark/>
          </w:tcPr>
          <w:p w14:paraId="614DCC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50D2E9B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A06A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122</w:t>
            </w:r>
          </w:p>
        </w:tc>
        <w:tc>
          <w:tcPr>
            <w:tcW w:w="1187" w:type="dxa"/>
            <w:hideMark/>
          </w:tcPr>
          <w:p w14:paraId="6C2ABA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967</w:t>
            </w:r>
          </w:p>
        </w:tc>
        <w:tc>
          <w:tcPr>
            <w:tcW w:w="2660" w:type="dxa"/>
            <w:hideMark/>
          </w:tcPr>
          <w:p w14:paraId="3E51462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YEMEN</w:t>
            </w:r>
          </w:p>
        </w:tc>
        <w:tc>
          <w:tcPr>
            <w:tcW w:w="1698" w:type="dxa"/>
            <w:hideMark/>
          </w:tcPr>
          <w:p w14:paraId="4EFD00F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תימן</w:t>
            </w:r>
          </w:p>
        </w:tc>
        <w:tc>
          <w:tcPr>
            <w:tcW w:w="2260" w:type="dxa"/>
            <w:noWrap/>
            <w:hideMark/>
          </w:tcPr>
          <w:p w14:paraId="5B1BB3F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אסיה</w:t>
            </w:r>
          </w:p>
        </w:tc>
      </w:tr>
      <w:tr w:rsidR="00A8427E" w:rsidRPr="00AA6904" w14:paraId="26B3F562"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65CB7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123</w:t>
            </w:r>
          </w:p>
        </w:tc>
        <w:tc>
          <w:tcPr>
            <w:tcW w:w="1187" w:type="dxa"/>
            <w:hideMark/>
          </w:tcPr>
          <w:p w14:paraId="6DFFF39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256</w:t>
            </w:r>
          </w:p>
        </w:tc>
        <w:tc>
          <w:tcPr>
            <w:tcW w:w="2660" w:type="dxa"/>
            <w:hideMark/>
          </w:tcPr>
          <w:p w14:paraId="0F2FDB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UGANDA</w:t>
            </w:r>
          </w:p>
        </w:tc>
        <w:tc>
          <w:tcPr>
            <w:tcW w:w="1698" w:type="dxa"/>
            <w:hideMark/>
          </w:tcPr>
          <w:p w14:paraId="3A08087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אוגנדה</w:t>
            </w:r>
          </w:p>
        </w:tc>
        <w:tc>
          <w:tcPr>
            <w:tcW w:w="2260" w:type="dxa"/>
            <w:noWrap/>
            <w:hideMark/>
          </w:tcPr>
          <w:p w14:paraId="613AC5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C5AB09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D978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124</w:t>
            </w:r>
          </w:p>
        </w:tc>
        <w:tc>
          <w:tcPr>
            <w:tcW w:w="1187" w:type="dxa"/>
            <w:hideMark/>
          </w:tcPr>
          <w:p w14:paraId="11FD61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213</w:t>
            </w:r>
          </w:p>
        </w:tc>
        <w:tc>
          <w:tcPr>
            <w:tcW w:w="2660" w:type="dxa"/>
            <w:hideMark/>
          </w:tcPr>
          <w:p w14:paraId="4083784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ALGERIA</w:t>
            </w:r>
          </w:p>
        </w:tc>
        <w:tc>
          <w:tcPr>
            <w:tcW w:w="1698" w:type="dxa"/>
            <w:hideMark/>
          </w:tcPr>
          <w:p w14:paraId="0EAA982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אלג'יריה</w:t>
            </w:r>
          </w:p>
        </w:tc>
        <w:tc>
          <w:tcPr>
            <w:tcW w:w="2260" w:type="dxa"/>
            <w:noWrap/>
            <w:hideMark/>
          </w:tcPr>
          <w:p w14:paraId="419C183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4B8C32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E35F8F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125</w:t>
            </w:r>
          </w:p>
        </w:tc>
        <w:tc>
          <w:tcPr>
            <w:tcW w:w="1187" w:type="dxa"/>
            <w:hideMark/>
          </w:tcPr>
          <w:p w14:paraId="579DAAB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244</w:t>
            </w:r>
          </w:p>
        </w:tc>
        <w:tc>
          <w:tcPr>
            <w:tcW w:w="2660" w:type="dxa"/>
            <w:hideMark/>
          </w:tcPr>
          <w:p w14:paraId="56AC3B0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ANGOLA</w:t>
            </w:r>
          </w:p>
        </w:tc>
        <w:tc>
          <w:tcPr>
            <w:tcW w:w="1698" w:type="dxa"/>
            <w:hideMark/>
          </w:tcPr>
          <w:p w14:paraId="2860522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אנגולה</w:t>
            </w:r>
          </w:p>
        </w:tc>
        <w:tc>
          <w:tcPr>
            <w:tcW w:w="2260" w:type="dxa"/>
            <w:noWrap/>
            <w:hideMark/>
          </w:tcPr>
          <w:p w14:paraId="123BA1B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8CC4A9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F2278F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126</w:t>
            </w:r>
          </w:p>
        </w:tc>
        <w:tc>
          <w:tcPr>
            <w:tcW w:w="1187" w:type="dxa"/>
            <w:hideMark/>
          </w:tcPr>
          <w:p w14:paraId="388698F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291</w:t>
            </w:r>
          </w:p>
        </w:tc>
        <w:tc>
          <w:tcPr>
            <w:tcW w:w="2660" w:type="dxa"/>
            <w:hideMark/>
          </w:tcPr>
          <w:p w14:paraId="1EA7B07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ERITREA</w:t>
            </w:r>
          </w:p>
        </w:tc>
        <w:tc>
          <w:tcPr>
            <w:tcW w:w="1698" w:type="dxa"/>
            <w:hideMark/>
          </w:tcPr>
          <w:p w14:paraId="2228E86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אריתריאה</w:t>
            </w:r>
          </w:p>
        </w:tc>
        <w:tc>
          <w:tcPr>
            <w:tcW w:w="2260" w:type="dxa"/>
            <w:noWrap/>
            <w:hideMark/>
          </w:tcPr>
          <w:p w14:paraId="1668428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EFC87A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5598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127</w:t>
            </w:r>
          </w:p>
        </w:tc>
        <w:tc>
          <w:tcPr>
            <w:tcW w:w="1187" w:type="dxa"/>
            <w:hideMark/>
          </w:tcPr>
          <w:p w14:paraId="3ECC5C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251</w:t>
            </w:r>
          </w:p>
        </w:tc>
        <w:tc>
          <w:tcPr>
            <w:tcW w:w="2660" w:type="dxa"/>
            <w:hideMark/>
          </w:tcPr>
          <w:p w14:paraId="411042C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ETHIOPIA</w:t>
            </w:r>
          </w:p>
        </w:tc>
        <w:tc>
          <w:tcPr>
            <w:tcW w:w="1698" w:type="dxa"/>
            <w:hideMark/>
          </w:tcPr>
          <w:p w14:paraId="27DE387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אתיופיה</w:t>
            </w:r>
          </w:p>
        </w:tc>
        <w:tc>
          <w:tcPr>
            <w:tcW w:w="2260" w:type="dxa"/>
            <w:noWrap/>
            <w:hideMark/>
          </w:tcPr>
          <w:p w14:paraId="1327F55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9CDC7C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8EC616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128</w:t>
            </w:r>
          </w:p>
        </w:tc>
        <w:tc>
          <w:tcPr>
            <w:tcW w:w="1187" w:type="dxa"/>
            <w:hideMark/>
          </w:tcPr>
          <w:p w14:paraId="5F61FA3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267</w:t>
            </w:r>
          </w:p>
        </w:tc>
        <w:tc>
          <w:tcPr>
            <w:tcW w:w="2660" w:type="dxa"/>
            <w:hideMark/>
          </w:tcPr>
          <w:p w14:paraId="4CCA1B7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BOTSWANA</w:t>
            </w:r>
          </w:p>
        </w:tc>
        <w:tc>
          <w:tcPr>
            <w:tcW w:w="1698" w:type="dxa"/>
            <w:hideMark/>
          </w:tcPr>
          <w:p w14:paraId="008BFF7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בוצואנה</w:t>
            </w:r>
          </w:p>
        </w:tc>
        <w:tc>
          <w:tcPr>
            <w:tcW w:w="2260" w:type="dxa"/>
            <w:noWrap/>
            <w:hideMark/>
          </w:tcPr>
          <w:p w14:paraId="15D364C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3C8A99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7656C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129</w:t>
            </w:r>
          </w:p>
        </w:tc>
        <w:tc>
          <w:tcPr>
            <w:tcW w:w="1187" w:type="dxa"/>
            <w:hideMark/>
          </w:tcPr>
          <w:p w14:paraId="54EBEFE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257</w:t>
            </w:r>
          </w:p>
        </w:tc>
        <w:tc>
          <w:tcPr>
            <w:tcW w:w="2660" w:type="dxa"/>
            <w:hideMark/>
          </w:tcPr>
          <w:p w14:paraId="7A5F421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BURUNDI</w:t>
            </w:r>
          </w:p>
        </w:tc>
        <w:tc>
          <w:tcPr>
            <w:tcW w:w="1698" w:type="dxa"/>
            <w:hideMark/>
          </w:tcPr>
          <w:p w14:paraId="3376552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בורונדי</w:t>
            </w:r>
          </w:p>
        </w:tc>
        <w:tc>
          <w:tcPr>
            <w:tcW w:w="2260" w:type="dxa"/>
            <w:noWrap/>
            <w:hideMark/>
          </w:tcPr>
          <w:p w14:paraId="5DAD7E0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1AC21F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1FA20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130</w:t>
            </w:r>
          </w:p>
        </w:tc>
        <w:tc>
          <w:tcPr>
            <w:tcW w:w="1187" w:type="dxa"/>
            <w:hideMark/>
          </w:tcPr>
          <w:p w14:paraId="6C98F1D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226</w:t>
            </w:r>
          </w:p>
        </w:tc>
        <w:tc>
          <w:tcPr>
            <w:tcW w:w="2660" w:type="dxa"/>
            <w:hideMark/>
          </w:tcPr>
          <w:p w14:paraId="428392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BURKINA FASO</w:t>
            </w:r>
          </w:p>
        </w:tc>
        <w:tc>
          <w:tcPr>
            <w:tcW w:w="1698" w:type="dxa"/>
            <w:hideMark/>
          </w:tcPr>
          <w:p w14:paraId="4C85582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בורקינה פסו</w:t>
            </w:r>
          </w:p>
        </w:tc>
        <w:tc>
          <w:tcPr>
            <w:tcW w:w="2260" w:type="dxa"/>
            <w:noWrap/>
            <w:hideMark/>
          </w:tcPr>
          <w:p w14:paraId="3292B81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FCB9CD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A0E1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131</w:t>
            </w:r>
          </w:p>
        </w:tc>
        <w:tc>
          <w:tcPr>
            <w:tcW w:w="1187" w:type="dxa"/>
            <w:hideMark/>
          </w:tcPr>
          <w:p w14:paraId="4DF77EE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229</w:t>
            </w:r>
          </w:p>
        </w:tc>
        <w:tc>
          <w:tcPr>
            <w:tcW w:w="2660" w:type="dxa"/>
            <w:hideMark/>
          </w:tcPr>
          <w:p w14:paraId="2ACC65D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BENIN</w:t>
            </w:r>
          </w:p>
        </w:tc>
        <w:tc>
          <w:tcPr>
            <w:tcW w:w="1698" w:type="dxa"/>
            <w:hideMark/>
          </w:tcPr>
          <w:p w14:paraId="7E6BE7F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בנין</w:t>
            </w:r>
          </w:p>
        </w:tc>
        <w:tc>
          <w:tcPr>
            <w:tcW w:w="2260" w:type="dxa"/>
            <w:noWrap/>
            <w:hideMark/>
          </w:tcPr>
          <w:p w14:paraId="0CAE8FB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3B1FEB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14DDE7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132</w:t>
            </w:r>
          </w:p>
        </w:tc>
        <w:tc>
          <w:tcPr>
            <w:tcW w:w="1187" w:type="dxa"/>
            <w:hideMark/>
          </w:tcPr>
          <w:p w14:paraId="035D6C8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253</w:t>
            </w:r>
          </w:p>
        </w:tc>
        <w:tc>
          <w:tcPr>
            <w:tcW w:w="2660" w:type="dxa"/>
            <w:hideMark/>
          </w:tcPr>
          <w:p w14:paraId="321A42D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DJIBOUTI</w:t>
            </w:r>
          </w:p>
        </w:tc>
        <w:tc>
          <w:tcPr>
            <w:tcW w:w="1698" w:type="dxa"/>
            <w:hideMark/>
          </w:tcPr>
          <w:p w14:paraId="34827E2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ג'יבוטי</w:t>
            </w:r>
          </w:p>
        </w:tc>
        <w:tc>
          <w:tcPr>
            <w:tcW w:w="2260" w:type="dxa"/>
            <w:noWrap/>
            <w:hideMark/>
          </w:tcPr>
          <w:p w14:paraId="0D2F894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D191E2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86C7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133</w:t>
            </w:r>
          </w:p>
        </w:tc>
        <w:tc>
          <w:tcPr>
            <w:tcW w:w="1187" w:type="dxa"/>
            <w:hideMark/>
          </w:tcPr>
          <w:p w14:paraId="63A7B72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233</w:t>
            </w:r>
          </w:p>
        </w:tc>
        <w:tc>
          <w:tcPr>
            <w:tcW w:w="2660" w:type="dxa"/>
            <w:hideMark/>
          </w:tcPr>
          <w:p w14:paraId="3429410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GHANA</w:t>
            </w:r>
          </w:p>
        </w:tc>
        <w:tc>
          <w:tcPr>
            <w:tcW w:w="1698" w:type="dxa"/>
            <w:hideMark/>
          </w:tcPr>
          <w:p w14:paraId="2DB1AEA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גאנה</w:t>
            </w:r>
          </w:p>
        </w:tc>
        <w:tc>
          <w:tcPr>
            <w:tcW w:w="2260" w:type="dxa"/>
            <w:noWrap/>
            <w:hideMark/>
          </w:tcPr>
          <w:p w14:paraId="1485D3C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DE1488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7A5A65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134</w:t>
            </w:r>
          </w:p>
        </w:tc>
        <w:tc>
          <w:tcPr>
            <w:tcW w:w="1187" w:type="dxa"/>
            <w:hideMark/>
          </w:tcPr>
          <w:p w14:paraId="28EC17A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241</w:t>
            </w:r>
          </w:p>
        </w:tc>
        <w:tc>
          <w:tcPr>
            <w:tcW w:w="2660" w:type="dxa"/>
            <w:hideMark/>
          </w:tcPr>
          <w:p w14:paraId="045326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GABON REPUBLIC</w:t>
            </w:r>
          </w:p>
        </w:tc>
        <w:tc>
          <w:tcPr>
            <w:tcW w:w="1698" w:type="dxa"/>
            <w:hideMark/>
          </w:tcPr>
          <w:p w14:paraId="0507196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גבון</w:t>
            </w:r>
          </w:p>
        </w:tc>
        <w:tc>
          <w:tcPr>
            <w:tcW w:w="2260" w:type="dxa"/>
            <w:noWrap/>
            <w:hideMark/>
          </w:tcPr>
          <w:p w14:paraId="7C651B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AC1A7F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6A82B7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135</w:t>
            </w:r>
          </w:p>
        </w:tc>
        <w:tc>
          <w:tcPr>
            <w:tcW w:w="1187" w:type="dxa"/>
            <w:hideMark/>
          </w:tcPr>
          <w:p w14:paraId="0C9999C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224</w:t>
            </w:r>
          </w:p>
        </w:tc>
        <w:tc>
          <w:tcPr>
            <w:tcW w:w="2660" w:type="dxa"/>
            <w:hideMark/>
          </w:tcPr>
          <w:p w14:paraId="7BAD3DA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GUINEA</w:t>
            </w:r>
          </w:p>
        </w:tc>
        <w:tc>
          <w:tcPr>
            <w:tcW w:w="1698" w:type="dxa"/>
            <w:hideMark/>
          </w:tcPr>
          <w:p w14:paraId="40244C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w:t>
            </w:r>
          </w:p>
        </w:tc>
        <w:tc>
          <w:tcPr>
            <w:tcW w:w="2260" w:type="dxa"/>
            <w:noWrap/>
            <w:hideMark/>
          </w:tcPr>
          <w:p w14:paraId="4BA9C39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54B90D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54767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136</w:t>
            </w:r>
          </w:p>
        </w:tc>
        <w:tc>
          <w:tcPr>
            <w:tcW w:w="1187" w:type="dxa"/>
            <w:hideMark/>
          </w:tcPr>
          <w:p w14:paraId="7D5233C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245</w:t>
            </w:r>
          </w:p>
        </w:tc>
        <w:tc>
          <w:tcPr>
            <w:tcW w:w="2660" w:type="dxa"/>
            <w:hideMark/>
          </w:tcPr>
          <w:p w14:paraId="55997D7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GUINEA BISSAU</w:t>
            </w:r>
          </w:p>
        </w:tc>
        <w:tc>
          <w:tcPr>
            <w:tcW w:w="1698" w:type="dxa"/>
            <w:hideMark/>
          </w:tcPr>
          <w:p w14:paraId="7C6F07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 ביסאו</w:t>
            </w:r>
          </w:p>
        </w:tc>
        <w:tc>
          <w:tcPr>
            <w:tcW w:w="2260" w:type="dxa"/>
            <w:noWrap/>
            <w:hideMark/>
          </w:tcPr>
          <w:p w14:paraId="4A88986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835B099"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F0077B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137</w:t>
            </w:r>
          </w:p>
        </w:tc>
        <w:tc>
          <w:tcPr>
            <w:tcW w:w="1187" w:type="dxa"/>
            <w:hideMark/>
          </w:tcPr>
          <w:p w14:paraId="7FFECD1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240</w:t>
            </w:r>
          </w:p>
        </w:tc>
        <w:tc>
          <w:tcPr>
            <w:tcW w:w="2660" w:type="dxa"/>
            <w:hideMark/>
          </w:tcPr>
          <w:p w14:paraId="6D0F3BE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EQUATORIAL GUINEA</w:t>
            </w:r>
          </w:p>
        </w:tc>
        <w:tc>
          <w:tcPr>
            <w:tcW w:w="1698" w:type="dxa"/>
            <w:hideMark/>
          </w:tcPr>
          <w:p w14:paraId="7C79140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גינאה המשוונית</w:t>
            </w:r>
          </w:p>
        </w:tc>
        <w:tc>
          <w:tcPr>
            <w:tcW w:w="2260" w:type="dxa"/>
            <w:noWrap/>
            <w:hideMark/>
          </w:tcPr>
          <w:p w14:paraId="4C035DE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5DF309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C49CF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138</w:t>
            </w:r>
          </w:p>
        </w:tc>
        <w:tc>
          <w:tcPr>
            <w:tcW w:w="1187" w:type="dxa"/>
            <w:hideMark/>
          </w:tcPr>
          <w:p w14:paraId="57C6C98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220</w:t>
            </w:r>
          </w:p>
        </w:tc>
        <w:tc>
          <w:tcPr>
            <w:tcW w:w="2660" w:type="dxa"/>
            <w:hideMark/>
          </w:tcPr>
          <w:p w14:paraId="002F495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GAMBIA</w:t>
            </w:r>
          </w:p>
        </w:tc>
        <w:tc>
          <w:tcPr>
            <w:tcW w:w="1698" w:type="dxa"/>
            <w:hideMark/>
          </w:tcPr>
          <w:p w14:paraId="311D790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גמביה</w:t>
            </w:r>
          </w:p>
        </w:tc>
        <w:tc>
          <w:tcPr>
            <w:tcW w:w="2260" w:type="dxa"/>
            <w:noWrap/>
            <w:hideMark/>
          </w:tcPr>
          <w:p w14:paraId="52B7F28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DAEFA7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E5879D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139</w:t>
            </w:r>
          </w:p>
        </w:tc>
        <w:tc>
          <w:tcPr>
            <w:tcW w:w="1187" w:type="dxa"/>
            <w:hideMark/>
          </w:tcPr>
          <w:p w14:paraId="7345C96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27</w:t>
            </w:r>
          </w:p>
        </w:tc>
        <w:tc>
          <w:tcPr>
            <w:tcW w:w="2660" w:type="dxa"/>
            <w:hideMark/>
          </w:tcPr>
          <w:p w14:paraId="574C27A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SOUTH AFRICA</w:t>
            </w:r>
          </w:p>
        </w:tc>
        <w:tc>
          <w:tcPr>
            <w:tcW w:w="1698" w:type="dxa"/>
            <w:hideMark/>
          </w:tcPr>
          <w:p w14:paraId="1F9AAE4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אפריקה</w:t>
            </w:r>
          </w:p>
        </w:tc>
        <w:tc>
          <w:tcPr>
            <w:tcW w:w="2260" w:type="dxa"/>
            <w:noWrap/>
            <w:hideMark/>
          </w:tcPr>
          <w:p w14:paraId="0C1BB30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A01621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CCB7D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140</w:t>
            </w:r>
          </w:p>
        </w:tc>
        <w:tc>
          <w:tcPr>
            <w:tcW w:w="1187" w:type="dxa"/>
            <w:hideMark/>
          </w:tcPr>
          <w:p w14:paraId="059C474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211</w:t>
            </w:r>
          </w:p>
        </w:tc>
        <w:tc>
          <w:tcPr>
            <w:tcW w:w="2660" w:type="dxa"/>
            <w:hideMark/>
          </w:tcPr>
          <w:p w14:paraId="5767BD2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SOUTH SUDAN</w:t>
            </w:r>
          </w:p>
        </w:tc>
        <w:tc>
          <w:tcPr>
            <w:tcW w:w="1698" w:type="dxa"/>
            <w:hideMark/>
          </w:tcPr>
          <w:p w14:paraId="41D0176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דרום סודן</w:t>
            </w:r>
          </w:p>
        </w:tc>
        <w:tc>
          <w:tcPr>
            <w:tcW w:w="2260" w:type="dxa"/>
            <w:noWrap/>
            <w:hideMark/>
          </w:tcPr>
          <w:p w14:paraId="671F620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293E030B"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21BFBB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141</w:t>
            </w:r>
          </w:p>
        </w:tc>
        <w:tc>
          <w:tcPr>
            <w:tcW w:w="1187" w:type="dxa"/>
            <w:hideMark/>
          </w:tcPr>
          <w:p w14:paraId="6695927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243</w:t>
            </w:r>
          </w:p>
        </w:tc>
        <w:tc>
          <w:tcPr>
            <w:tcW w:w="2660" w:type="dxa"/>
            <w:hideMark/>
          </w:tcPr>
          <w:p w14:paraId="1321F04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CONGO DEMOCRATIC REPUBLIC</w:t>
            </w:r>
          </w:p>
        </w:tc>
        <w:tc>
          <w:tcPr>
            <w:tcW w:w="1698" w:type="dxa"/>
            <w:hideMark/>
          </w:tcPr>
          <w:p w14:paraId="180A802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הרפובליקה הדמוקרטית של קונגו</w:t>
            </w:r>
          </w:p>
        </w:tc>
        <w:tc>
          <w:tcPr>
            <w:tcW w:w="2260" w:type="dxa"/>
            <w:noWrap/>
            <w:hideMark/>
          </w:tcPr>
          <w:p w14:paraId="65E1F9E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B8658A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B077FD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142</w:t>
            </w:r>
          </w:p>
        </w:tc>
        <w:tc>
          <w:tcPr>
            <w:tcW w:w="1187" w:type="dxa"/>
            <w:hideMark/>
          </w:tcPr>
          <w:p w14:paraId="79BFE91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263</w:t>
            </w:r>
          </w:p>
        </w:tc>
        <w:tc>
          <w:tcPr>
            <w:tcW w:w="2660" w:type="dxa"/>
            <w:hideMark/>
          </w:tcPr>
          <w:p w14:paraId="525EFC7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ZIMBABWE</w:t>
            </w:r>
          </w:p>
        </w:tc>
        <w:tc>
          <w:tcPr>
            <w:tcW w:w="1698" w:type="dxa"/>
            <w:hideMark/>
          </w:tcPr>
          <w:p w14:paraId="21082FA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זימבבואה</w:t>
            </w:r>
          </w:p>
        </w:tc>
        <w:tc>
          <w:tcPr>
            <w:tcW w:w="2260" w:type="dxa"/>
            <w:noWrap/>
            <w:hideMark/>
          </w:tcPr>
          <w:p w14:paraId="521A06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974F9A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C02D42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143</w:t>
            </w:r>
          </w:p>
        </w:tc>
        <w:tc>
          <w:tcPr>
            <w:tcW w:w="1187" w:type="dxa"/>
            <w:hideMark/>
          </w:tcPr>
          <w:p w14:paraId="1390E64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260</w:t>
            </w:r>
          </w:p>
        </w:tc>
        <w:tc>
          <w:tcPr>
            <w:tcW w:w="2660" w:type="dxa"/>
            <w:hideMark/>
          </w:tcPr>
          <w:p w14:paraId="38E022F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ZAMBIA</w:t>
            </w:r>
          </w:p>
        </w:tc>
        <w:tc>
          <w:tcPr>
            <w:tcW w:w="1698" w:type="dxa"/>
            <w:hideMark/>
          </w:tcPr>
          <w:p w14:paraId="09AA356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זמביה</w:t>
            </w:r>
          </w:p>
        </w:tc>
        <w:tc>
          <w:tcPr>
            <w:tcW w:w="2260" w:type="dxa"/>
            <w:noWrap/>
            <w:hideMark/>
          </w:tcPr>
          <w:p w14:paraId="61CF517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36DF1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79B4B9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144</w:t>
            </w:r>
          </w:p>
        </w:tc>
        <w:tc>
          <w:tcPr>
            <w:tcW w:w="1187" w:type="dxa"/>
            <w:hideMark/>
          </w:tcPr>
          <w:p w14:paraId="2BAF053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255</w:t>
            </w:r>
          </w:p>
        </w:tc>
        <w:tc>
          <w:tcPr>
            <w:tcW w:w="2660" w:type="dxa"/>
            <w:hideMark/>
          </w:tcPr>
          <w:p w14:paraId="74670AE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ZANZIBAR</w:t>
            </w:r>
          </w:p>
        </w:tc>
        <w:tc>
          <w:tcPr>
            <w:tcW w:w="1698" w:type="dxa"/>
            <w:hideMark/>
          </w:tcPr>
          <w:p w14:paraId="3019510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זנזיבר</w:t>
            </w:r>
          </w:p>
        </w:tc>
        <w:tc>
          <w:tcPr>
            <w:tcW w:w="2260" w:type="dxa"/>
            <w:noWrap/>
            <w:hideMark/>
          </w:tcPr>
          <w:p w14:paraId="564633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279DB0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A19FD2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145</w:t>
            </w:r>
          </w:p>
        </w:tc>
        <w:tc>
          <w:tcPr>
            <w:tcW w:w="1187" w:type="dxa"/>
            <w:hideMark/>
          </w:tcPr>
          <w:p w14:paraId="5212968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225</w:t>
            </w:r>
          </w:p>
        </w:tc>
        <w:tc>
          <w:tcPr>
            <w:tcW w:w="2660" w:type="dxa"/>
            <w:hideMark/>
          </w:tcPr>
          <w:p w14:paraId="2E261B4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IVORY COAST</w:t>
            </w:r>
          </w:p>
        </w:tc>
        <w:tc>
          <w:tcPr>
            <w:tcW w:w="1698" w:type="dxa"/>
            <w:hideMark/>
          </w:tcPr>
          <w:p w14:paraId="06F04E6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חוף השנהב</w:t>
            </w:r>
          </w:p>
        </w:tc>
        <w:tc>
          <w:tcPr>
            <w:tcW w:w="2260" w:type="dxa"/>
            <w:noWrap/>
            <w:hideMark/>
          </w:tcPr>
          <w:p w14:paraId="4BFC8B5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F84EE4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7D54AC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146</w:t>
            </w:r>
          </w:p>
        </w:tc>
        <w:tc>
          <w:tcPr>
            <w:tcW w:w="1187" w:type="dxa"/>
            <w:hideMark/>
          </w:tcPr>
          <w:p w14:paraId="1CA291F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228</w:t>
            </w:r>
          </w:p>
        </w:tc>
        <w:tc>
          <w:tcPr>
            <w:tcW w:w="2660" w:type="dxa"/>
            <w:hideMark/>
          </w:tcPr>
          <w:p w14:paraId="23C6196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TOGO</w:t>
            </w:r>
          </w:p>
        </w:tc>
        <w:tc>
          <w:tcPr>
            <w:tcW w:w="1698" w:type="dxa"/>
            <w:hideMark/>
          </w:tcPr>
          <w:p w14:paraId="01CA57F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טוגו</w:t>
            </w:r>
          </w:p>
        </w:tc>
        <w:tc>
          <w:tcPr>
            <w:tcW w:w="2260" w:type="dxa"/>
            <w:noWrap/>
            <w:hideMark/>
          </w:tcPr>
          <w:p w14:paraId="4A9E8C9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C46D45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B5ED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147</w:t>
            </w:r>
          </w:p>
        </w:tc>
        <w:tc>
          <w:tcPr>
            <w:tcW w:w="1187" w:type="dxa"/>
            <w:hideMark/>
          </w:tcPr>
          <w:p w14:paraId="036D49B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255</w:t>
            </w:r>
          </w:p>
        </w:tc>
        <w:tc>
          <w:tcPr>
            <w:tcW w:w="2660" w:type="dxa"/>
            <w:hideMark/>
          </w:tcPr>
          <w:p w14:paraId="12B2C3B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TANZANIA</w:t>
            </w:r>
          </w:p>
        </w:tc>
        <w:tc>
          <w:tcPr>
            <w:tcW w:w="1698" w:type="dxa"/>
            <w:hideMark/>
          </w:tcPr>
          <w:p w14:paraId="6F0ACDB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טנזניה</w:t>
            </w:r>
          </w:p>
        </w:tc>
        <w:tc>
          <w:tcPr>
            <w:tcW w:w="2260" w:type="dxa"/>
            <w:noWrap/>
            <w:hideMark/>
          </w:tcPr>
          <w:p w14:paraId="0C83EDC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2E617B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44E26D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148</w:t>
            </w:r>
          </w:p>
        </w:tc>
        <w:tc>
          <w:tcPr>
            <w:tcW w:w="1187" w:type="dxa"/>
            <w:hideMark/>
          </w:tcPr>
          <w:p w14:paraId="4535CAC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218</w:t>
            </w:r>
          </w:p>
        </w:tc>
        <w:tc>
          <w:tcPr>
            <w:tcW w:w="2660" w:type="dxa"/>
            <w:hideMark/>
          </w:tcPr>
          <w:p w14:paraId="3BB0C34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LIBYA</w:t>
            </w:r>
          </w:p>
        </w:tc>
        <w:tc>
          <w:tcPr>
            <w:tcW w:w="1698" w:type="dxa"/>
            <w:hideMark/>
          </w:tcPr>
          <w:p w14:paraId="074061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לוב</w:t>
            </w:r>
          </w:p>
        </w:tc>
        <w:tc>
          <w:tcPr>
            <w:tcW w:w="2260" w:type="dxa"/>
            <w:noWrap/>
            <w:hideMark/>
          </w:tcPr>
          <w:p w14:paraId="4BDE86C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C345C4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2814D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149</w:t>
            </w:r>
          </w:p>
        </w:tc>
        <w:tc>
          <w:tcPr>
            <w:tcW w:w="1187" w:type="dxa"/>
            <w:hideMark/>
          </w:tcPr>
          <w:p w14:paraId="5CB3EAF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231</w:t>
            </w:r>
          </w:p>
        </w:tc>
        <w:tc>
          <w:tcPr>
            <w:tcW w:w="2660" w:type="dxa"/>
            <w:hideMark/>
          </w:tcPr>
          <w:p w14:paraId="7D492F4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LIBERIA</w:t>
            </w:r>
          </w:p>
        </w:tc>
        <w:tc>
          <w:tcPr>
            <w:tcW w:w="1698" w:type="dxa"/>
            <w:hideMark/>
          </w:tcPr>
          <w:p w14:paraId="7BA7060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ליבריה</w:t>
            </w:r>
          </w:p>
        </w:tc>
        <w:tc>
          <w:tcPr>
            <w:tcW w:w="2260" w:type="dxa"/>
            <w:noWrap/>
            <w:hideMark/>
          </w:tcPr>
          <w:p w14:paraId="519E97D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1973167"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FC5516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150</w:t>
            </w:r>
          </w:p>
        </w:tc>
        <w:tc>
          <w:tcPr>
            <w:tcW w:w="1187" w:type="dxa"/>
            <w:hideMark/>
          </w:tcPr>
          <w:p w14:paraId="1FD0EA6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266</w:t>
            </w:r>
          </w:p>
        </w:tc>
        <w:tc>
          <w:tcPr>
            <w:tcW w:w="2660" w:type="dxa"/>
            <w:hideMark/>
          </w:tcPr>
          <w:p w14:paraId="2CBD79A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LESOTHO</w:t>
            </w:r>
          </w:p>
        </w:tc>
        <w:tc>
          <w:tcPr>
            <w:tcW w:w="1698" w:type="dxa"/>
            <w:hideMark/>
          </w:tcPr>
          <w:p w14:paraId="7BF0449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לסוטו</w:t>
            </w:r>
          </w:p>
        </w:tc>
        <w:tc>
          <w:tcPr>
            <w:tcW w:w="2260" w:type="dxa"/>
            <w:noWrap/>
            <w:hideMark/>
          </w:tcPr>
          <w:p w14:paraId="4B84680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F08AE2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04F0EF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151</w:t>
            </w:r>
          </w:p>
        </w:tc>
        <w:tc>
          <w:tcPr>
            <w:tcW w:w="1187" w:type="dxa"/>
            <w:hideMark/>
          </w:tcPr>
          <w:p w14:paraId="43FEE03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222</w:t>
            </w:r>
          </w:p>
        </w:tc>
        <w:tc>
          <w:tcPr>
            <w:tcW w:w="2660" w:type="dxa"/>
            <w:hideMark/>
          </w:tcPr>
          <w:p w14:paraId="23EBA14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MAURITANIA</w:t>
            </w:r>
          </w:p>
        </w:tc>
        <w:tc>
          <w:tcPr>
            <w:tcW w:w="1698" w:type="dxa"/>
            <w:hideMark/>
          </w:tcPr>
          <w:p w14:paraId="2197D73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מאוריטניה</w:t>
            </w:r>
          </w:p>
        </w:tc>
        <w:tc>
          <w:tcPr>
            <w:tcW w:w="2260" w:type="dxa"/>
            <w:noWrap/>
            <w:hideMark/>
          </w:tcPr>
          <w:p w14:paraId="59286DC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1BC11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B0F05B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152</w:t>
            </w:r>
          </w:p>
        </w:tc>
        <w:tc>
          <w:tcPr>
            <w:tcW w:w="1187" w:type="dxa"/>
            <w:hideMark/>
          </w:tcPr>
          <w:p w14:paraId="5A5AD94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258</w:t>
            </w:r>
          </w:p>
        </w:tc>
        <w:tc>
          <w:tcPr>
            <w:tcW w:w="2660" w:type="dxa"/>
            <w:hideMark/>
          </w:tcPr>
          <w:p w14:paraId="6A4E618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MOZAMBIQUE</w:t>
            </w:r>
          </w:p>
        </w:tc>
        <w:tc>
          <w:tcPr>
            <w:tcW w:w="1698" w:type="dxa"/>
            <w:hideMark/>
          </w:tcPr>
          <w:p w14:paraId="5C00E8C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מוזמביק</w:t>
            </w:r>
          </w:p>
        </w:tc>
        <w:tc>
          <w:tcPr>
            <w:tcW w:w="2260" w:type="dxa"/>
            <w:noWrap/>
            <w:hideMark/>
          </w:tcPr>
          <w:p w14:paraId="29EF585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FBED06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CC5D6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153</w:t>
            </w:r>
          </w:p>
        </w:tc>
        <w:tc>
          <w:tcPr>
            <w:tcW w:w="1187" w:type="dxa"/>
            <w:hideMark/>
          </w:tcPr>
          <w:p w14:paraId="60276F5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265</w:t>
            </w:r>
          </w:p>
        </w:tc>
        <w:tc>
          <w:tcPr>
            <w:tcW w:w="2660" w:type="dxa"/>
            <w:hideMark/>
          </w:tcPr>
          <w:p w14:paraId="63E818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MALAWI</w:t>
            </w:r>
          </w:p>
        </w:tc>
        <w:tc>
          <w:tcPr>
            <w:tcW w:w="1698" w:type="dxa"/>
            <w:hideMark/>
          </w:tcPr>
          <w:p w14:paraId="5A0C5E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מלאווי</w:t>
            </w:r>
          </w:p>
        </w:tc>
        <w:tc>
          <w:tcPr>
            <w:tcW w:w="2260" w:type="dxa"/>
            <w:noWrap/>
            <w:hideMark/>
          </w:tcPr>
          <w:p w14:paraId="278E0E1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2166656"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D258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154</w:t>
            </w:r>
          </w:p>
        </w:tc>
        <w:tc>
          <w:tcPr>
            <w:tcW w:w="1187" w:type="dxa"/>
            <w:hideMark/>
          </w:tcPr>
          <w:p w14:paraId="78A4A0E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223</w:t>
            </w:r>
          </w:p>
        </w:tc>
        <w:tc>
          <w:tcPr>
            <w:tcW w:w="2660" w:type="dxa"/>
            <w:hideMark/>
          </w:tcPr>
          <w:p w14:paraId="5EBD8BF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MALI REPUBLIC</w:t>
            </w:r>
          </w:p>
        </w:tc>
        <w:tc>
          <w:tcPr>
            <w:tcW w:w="1698" w:type="dxa"/>
            <w:hideMark/>
          </w:tcPr>
          <w:p w14:paraId="28B0739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מלי</w:t>
            </w:r>
          </w:p>
        </w:tc>
        <w:tc>
          <w:tcPr>
            <w:tcW w:w="2260" w:type="dxa"/>
            <w:noWrap/>
            <w:hideMark/>
          </w:tcPr>
          <w:p w14:paraId="144FBD1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E92E33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60CD8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155</w:t>
            </w:r>
          </w:p>
        </w:tc>
        <w:tc>
          <w:tcPr>
            <w:tcW w:w="1187" w:type="dxa"/>
            <w:hideMark/>
          </w:tcPr>
          <w:p w14:paraId="5CBA920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20</w:t>
            </w:r>
          </w:p>
        </w:tc>
        <w:tc>
          <w:tcPr>
            <w:tcW w:w="2660" w:type="dxa"/>
            <w:hideMark/>
          </w:tcPr>
          <w:p w14:paraId="7C8127C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EGYPT</w:t>
            </w:r>
          </w:p>
        </w:tc>
        <w:tc>
          <w:tcPr>
            <w:tcW w:w="1698" w:type="dxa"/>
            <w:hideMark/>
          </w:tcPr>
          <w:p w14:paraId="01DEF1B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מצרים</w:t>
            </w:r>
          </w:p>
        </w:tc>
        <w:tc>
          <w:tcPr>
            <w:tcW w:w="2260" w:type="dxa"/>
            <w:noWrap/>
            <w:hideMark/>
          </w:tcPr>
          <w:p w14:paraId="60EB511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8B5110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42433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156</w:t>
            </w:r>
          </w:p>
        </w:tc>
        <w:tc>
          <w:tcPr>
            <w:tcW w:w="1187" w:type="dxa"/>
            <w:hideMark/>
          </w:tcPr>
          <w:p w14:paraId="1BD0641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212</w:t>
            </w:r>
          </w:p>
        </w:tc>
        <w:tc>
          <w:tcPr>
            <w:tcW w:w="2660" w:type="dxa"/>
            <w:hideMark/>
          </w:tcPr>
          <w:p w14:paraId="249CA7C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MOROCCO</w:t>
            </w:r>
          </w:p>
        </w:tc>
        <w:tc>
          <w:tcPr>
            <w:tcW w:w="1698" w:type="dxa"/>
            <w:hideMark/>
          </w:tcPr>
          <w:p w14:paraId="28DCC2C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מרוקו</w:t>
            </w:r>
          </w:p>
        </w:tc>
        <w:tc>
          <w:tcPr>
            <w:tcW w:w="2260" w:type="dxa"/>
            <w:noWrap/>
            <w:hideMark/>
          </w:tcPr>
          <w:p w14:paraId="3829051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EA6A333"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55C2DC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157</w:t>
            </w:r>
          </w:p>
        </w:tc>
        <w:tc>
          <w:tcPr>
            <w:tcW w:w="1187" w:type="dxa"/>
            <w:hideMark/>
          </w:tcPr>
          <w:p w14:paraId="6C5560D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236</w:t>
            </w:r>
          </w:p>
        </w:tc>
        <w:tc>
          <w:tcPr>
            <w:tcW w:w="2660" w:type="dxa"/>
            <w:hideMark/>
          </w:tcPr>
          <w:p w14:paraId="22711CC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CENTRAL AFRICAN REPUBLIC</w:t>
            </w:r>
          </w:p>
        </w:tc>
        <w:tc>
          <w:tcPr>
            <w:tcW w:w="1698" w:type="dxa"/>
            <w:hideMark/>
          </w:tcPr>
          <w:p w14:paraId="686AD8A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מרכז אפריקה</w:t>
            </w:r>
          </w:p>
        </w:tc>
        <w:tc>
          <w:tcPr>
            <w:tcW w:w="2260" w:type="dxa"/>
            <w:noWrap/>
            <w:hideMark/>
          </w:tcPr>
          <w:p w14:paraId="6607A73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34BED9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CFBA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158</w:t>
            </w:r>
          </w:p>
        </w:tc>
        <w:tc>
          <w:tcPr>
            <w:tcW w:w="1187" w:type="dxa"/>
            <w:hideMark/>
          </w:tcPr>
          <w:p w14:paraId="6133FFE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227</w:t>
            </w:r>
          </w:p>
        </w:tc>
        <w:tc>
          <w:tcPr>
            <w:tcW w:w="2660" w:type="dxa"/>
            <w:hideMark/>
          </w:tcPr>
          <w:p w14:paraId="22ECE42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NIGER</w:t>
            </w:r>
          </w:p>
        </w:tc>
        <w:tc>
          <w:tcPr>
            <w:tcW w:w="1698" w:type="dxa"/>
            <w:hideMark/>
          </w:tcPr>
          <w:p w14:paraId="74F8D46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ניגר</w:t>
            </w:r>
          </w:p>
        </w:tc>
        <w:tc>
          <w:tcPr>
            <w:tcW w:w="2260" w:type="dxa"/>
            <w:noWrap/>
            <w:hideMark/>
          </w:tcPr>
          <w:p w14:paraId="08FA3EE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5387D1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2E5E91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159</w:t>
            </w:r>
          </w:p>
        </w:tc>
        <w:tc>
          <w:tcPr>
            <w:tcW w:w="1187" w:type="dxa"/>
            <w:hideMark/>
          </w:tcPr>
          <w:p w14:paraId="192BABD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234</w:t>
            </w:r>
          </w:p>
        </w:tc>
        <w:tc>
          <w:tcPr>
            <w:tcW w:w="2660" w:type="dxa"/>
            <w:hideMark/>
          </w:tcPr>
          <w:p w14:paraId="3B6B2B9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NIGERIA</w:t>
            </w:r>
          </w:p>
        </w:tc>
        <w:tc>
          <w:tcPr>
            <w:tcW w:w="1698" w:type="dxa"/>
            <w:hideMark/>
          </w:tcPr>
          <w:p w14:paraId="197448A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ניגריה</w:t>
            </w:r>
          </w:p>
        </w:tc>
        <w:tc>
          <w:tcPr>
            <w:tcW w:w="2260" w:type="dxa"/>
            <w:noWrap/>
            <w:hideMark/>
          </w:tcPr>
          <w:p w14:paraId="1D14E2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E25F09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3233B3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160</w:t>
            </w:r>
          </w:p>
        </w:tc>
        <w:tc>
          <w:tcPr>
            <w:tcW w:w="1187" w:type="dxa"/>
            <w:hideMark/>
          </w:tcPr>
          <w:p w14:paraId="19A3636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264</w:t>
            </w:r>
          </w:p>
        </w:tc>
        <w:tc>
          <w:tcPr>
            <w:tcW w:w="2660" w:type="dxa"/>
            <w:hideMark/>
          </w:tcPr>
          <w:p w14:paraId="2C28552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NAMIBIA</w:t>
            </w:r>
          </w:p>
        </w:tc>
        <w:tc>
          <w:tcPr>
            <w:tcW w:w="1698" w:type="dxa"/>
            <w:hideMark/>
          </w:tcPr>
          <w:p w14:paraId="2256CB7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נמיביה</w:t>
            </w:r>
          </w:p>
        </w:tc>
        <w:tc>
          <w:tcPr>
            <w:tcW w:w="2260" w:type="dxa"/>
            <w:noWrap/>
            <w:hideMark/>
          </w:tcPr>
          <w:p w14:paraId="76C8BDC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674BFEE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8C5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161</w:t>
            </w:r>
          </w:p>
        </w:tc>
        <w:tc>
          <w:tcPr>
            <w:tcW w:w="1187" w:type="dxa"/>
            <w:hideMark/>
          </w:tcPr>
          <w:p w14:paraId="041E897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249</w:t>
            </w:r>
          </w:p>
        </w:tc>
        <w:tc>
          <w:tcPr>
            <w:tcW w:w="2660" w:type="dxa"/>
            <w:hideMark/>
          </w:tcPr>
          <w:p w14:paraId="228B5DC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SUDAN</w:t>
            </w:r>
          </w:p>
        </w:tc>
        <w:tc>
          <w:tcPr>
            <w:tcW w:w="1698" w:type="dxa"/>
            <w:hideMark/>
          </w:tcPr>
          <w:p w14:paraId="5799C88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סודן</w:t>
            </w:r>
          </w:p>
        </w:tc>
        <w:tc>
          <w:tcPr>
            <w:tcW w:w="2260" w:type="dxa"/>
            <w:noWrap/>
            <w:hideMark/>
          </w:tcPr>
          <w:p w14:paraId="41AEBB1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431733DE"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7DC6F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162</w:t>
            </w:r>
          </w:p>
        </w:tc>
        <w:tc>
          <w:tcPr>
            <w:tcW w:w="1187" w:type="dxa"/>
            <w:hideMark/>
          </w:tcPr>
          <w:p w14:paraId="1945F72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268</w:t>
            </w:r>
          </w:p>
        </w:tc>
        <w:tc>
          <w:tcPr>
            <w:tcW w:w="2660" w:type="dxa"/>
            <w:hideMark/>
          </w:tcPr>
          <w:p w14:paraId="2C27405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SWAZILAND</w:t>
            </w:r>
          </w:p>
        </w:tc>
        <w:tc>
          <w:tcPr>
            <w:tcW w:w="1698" w:type="dxa"/>
            <w:hideMark/>
          </w:tcPr>
          <w:p w14:paraId="78DC847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סוואזילנד</w:t>
            </w:r>
          </w:p>
        </w:tc>
        <w:tc>
          <w:tcPr>
            <w:tcW w:w="2260" w:type="dxa"/>
            <w:noWrap/>
            <w:hideMark/>
          </w:tcPr>
          <w:p w14:paraId="3ED3169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B56C3A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C2D934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163</w:t>
            </w:r>
          </w:p>
        </w:tc>
        <w:tc>
          <w:tcPr>
            <w:tcW w:w="1187" w:type="dxa"/>
            <w:hideMark/>
          </w:tcPr>
          <w:p w14:paraId="2B77FD8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252</w:t>
            </w:r>
          </w:p>
        </w:tc>
        <w:tc>
          <w:tcPr>
            <w:tcW w:w="2660" w:type="dxa"/>
            <w:hideMark/>
          </w:tcPr>
          <w:p w14:paraId="354541A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SOMALIA</w:t>
            </w:r>
          </w:p>
        </w:tc>
        <w:tc>
          <w:tcPr>
            <w:tcW w:w="1698" w:type="dxa"/>
            <w:hideMark/>
          </w:tcPr>
          <w:p w14:paraId="3CF4DDA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סומליה</w:t>
            </w:r>
          </w:p>
        </w:tc>
        <w:tc>
          <w:tcPr>
            <w:tcW w:w="2260" w:type="dxa"/>
            <w:noWrap/>
            <w:hideMark/>
          </w:tcPr>
          <w:p w14:paraId="18E7AFF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7791D6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A9D334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164</w:t>
            </w:r>
          </w:p>
        </w:tc>
        <w:tc>
          <w:tcPr>
            <w:tcW w:w="1187" w:type="dxa"/>
            <w:hideMark/>
          </w:tcPr>
          <w:p w14:paraId="1BC5724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232</w:t>
            </w:r>
          </w:p>
        </w:tc>
        <w:tc>
          <w:tcPr>
            <w:tcW w:w="2660" w:type="dxa"/>
            <w:hideMark/>
          </w:tcPr>
          <w:p w14:paraId="00BCEF5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SIERRA LEONE</w:t>
            </w:r>
          </w:p>
        </w:tc>
        <w:tc>
          <w:tcPr>
            <w:tcW w:w="1698" w:type="dxa"/>
            <w:hideMark/>
          </w:tcPr>
          <w:p w14:paraId="6B35F01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סיירה לאונה</w:t>
            </w:r>
          </w:p>
        </w:tc>
        <w:tc>
          <w:tcPr>
            <w:tcW w:w="2260" w:type="dxa"/>
            <w:noWrap/>
            <w:hideMark/>
          </w:tcPr>
          <w:p w14:paraId="0F493B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5E09F735"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C6A1F0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165</w:t>
            </w:r>
          </w:p>
        </w:tc>
        <w:tc>
          <w:tcPr>
            <w:tcW w:w="1187" w:type="dxa"/>
            <w:hideMark/>
          </w:tcPr>
          <w:p w14:paraId="1E365B1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221</w:t>
            </w:r>
          </w:p>
        </w:tc>
        <w:tc>
          <w:tcPr>
            <w:tcW w:w="2660" w:type="dxa"/>
            <w:hideMark/>
          </w:tcPr>
          <w:p w14:paraId="265156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SENEGAL</w:t>
            </w:r>
          </w:p>
        </w:tc>
        <w:tc>
          <w:tcPr>
            <w:tcW w:w="1698" w:type="dxa"/>
            <w:hideMark/>
          </w:tcPr>
          <w:p w14:paraId="197506B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סנגל</w:t>
            </w:r>
          </w:p>
        </w:tc>
        <w:tc>
          <w:tcPr>
            <w:tcW w:w="2260" w:type="dxa"/>
            <w:noWrap/>
            <w:hideMark/>
          </w:tcPr>
          <w:p w14:paraId="398FD5C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CB64B6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F5D8F0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166</w:t>
            </w:r>
          </w:p>
        </w:tc>
        <w:tc>
          <w:tcPr>
            <w:tcW w:w="1187" w:type="dxa"/>
            <w:hideMark/>
          </w:tcPr>
          <w:p w14:paraId="0344290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235</w:t>
            </w:r>
          </w:p>
        </w:tc>
        <w:tc>
          <w:tcPr>
            <w:tcW w:w="2660" w:type="dxa"/>
            <w:hideMark/>
          </w:tcPr>
          <w:p w14:paraId="68E5C6B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CHAD REPUBLIC</w:t>
            </w:r>
          </w:p>
        </w:tc>
        <w:tc>
          <w:tcPr>
            <w:tcW w:w="1698" w:type="dxa"/>
            <w:hideMark/>
          </w:tcPr>
          <w:p w14:paraId="5204E23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צ'אד</w:t>
            </w:r>
          </w:p>
        </w:tc>
        <w:tc>
          <w:tcPr>
            <w:tcW w:w="2260" w:type="dxa"/>
            <w:noWrap/>
            <w:hideMark/>
          </w:tcPr>
          <w:p w14:paraId="2066A43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C0C68F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76EF6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167</w:t>
            </w:r>
          </w:p>
        </w:tc>
        <w:tc>
          <w:tcPr>
            <w:tcW w:w="1187" w:type="dxa"/>
            <w:hideMark/>
          </w:tcPr>
          <w:p w14:paraId="25CB257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242</w:t>
            </w:r>
          </w:p>
        </w:tc>
        <w:tc>
          <w:tcPr>
            <w:tcW w:w="2660" w:type="dxa"/>
            <w:hideMark/>
          </w:tcPr>
          <w:p w14:paraId="7D6971B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CONGO</w:t>
            </w:r>
          </w:p>
        </w:tc>
        <w:tc>
          <w:tcPr>
            <w:tcW w:w="1698" w:type="dxa"/>
            <w:hideMark/>
          </w:tcPr>
          <w:p w14:paraId="513D573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קונגו</w:t>
            </w:r>
          </w:p>
        </w:tc>
        <w:tc>
          <w:tcPr>
            <w:tcW w:w="2260" w:type="dxa"/>
            <w:noWrap/>
            <w:hideMark/>
          </w:tcPr>
          <w:p w14:paraId="3948E1D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73A04BA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323BB9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168</w:t>
            </w:r>
          </w:p>
        </w:tc>
        <w:tc>
          <w:tcPr>
            <w:tcW w:w="1187" w:type="dxa"/>
            <w:hideMark/>
          </w:tcPr>
          <w:p w14:paraId="4CE0BDB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237</w:t>
            </w:r>
          </w:p>
        </w:tc>
        <w:tc>
          <w:tcPr>
            <w:tcW w:w="2660" w:type="dxa"/>
            <w:hideMark/>
          </w:tcPr>
          <w:p w14:paraId="64D9F25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CAMEROON</w:t>
            </w:r>
          </w:p>
        </w:tc>
        <w:tc>
          <w:tcPr>
            <w:tcW w:w="1698" w:type="dxa"/>
            <w:hideMark/>
          </w:tcPr>
          <w:p w14:paraId="1833A31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קמרון</w:t>
            </w:r>
          </w:p>
        </w:tc>
        <w:tc>
          <w:tcPr>
            <w:tcW w:w="2260" w:type="dxa"/>
            <w:noWrap/>
            <w:hideMark/>
          </w:tcPr>
          <w:p w14:paraId="10038F6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172F11F9"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78380E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169</w:t>
            </w:r>
          </w:p>
        </w:tc>
        <w:tc>
          <w:tcPr>
            <w:tcW w:w="1187" w:type="dxa"/>
            <w:hideMark/>
          </w:tcPr>
          <w:p w14:paraId="3AF567D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254</w:t>
            </w:r>
          </w:p>
        </w:tc>
        <w:tc>
          <w:tcPr>
            <w:tcW w:w="2660" w:type="dxa"/>
            <w:hideMark/>
          </w:tcPr>
          <w:p w14:paraId="739DDDA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KENYA</w:t>
            </w:r>
          </w:p>
        </w:tc>
        <w:tc>
          <w:tcPr>
            <w:tcW w:w="1698" w:type="dxa"/>
            <w:hideMark/>
          </w:tcPr>
          <w:p w14:paraId="0A4E1A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קניה</w:t>
            </w:r>
          </w:p>
        </w:tc>
        <w:tc>
          <w:tcPr>
            <w:tcW w:w="2260" w:type="dxa"/>
            <w:noWrap/>
            <w:hideMark/>
          </w:tcPr>
          <w:p w14:paraId="716051C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3A99DD9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3D1318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170</w:t>
            </w:r>
          </w:p>
        </w:tc>
        <w:tc>
          <w:tcPr>
            <w:tcW w:w="1187" w:type="dxa"/>
            <w:hideMark/>
          </w:tcPr>
          <w:p w14:paraId="0B66117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250</w:t>
            </w:r>
          </w:p>
        </w:tc>
        <w:tc>
          <w:tcPr>
            <w:tcW w:w="2660" w:type="dxa"/>
            <w:hideMark/>
          </w:tcPr>
          <w:p w14:paraId="65B8BAA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RWANDA</w:t>
            </w:r>
          </w:p>
        </w:tc>
        <w:tc>
          <w:tcPr>
            <w:tcW w:w="1698" w:type="dxa"/>
            <w:hideMark/>
          </w:tcPr>
          <w:p w14:paraId="7ADD69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רואנדה</w:t>
            </w:r>
          </w:p>
        </w:tc>
        <w:tc>
          <w:tcPr>
            <w:tcW w:w="2260" w:type="dxa"/>
            <w:noWrap/>
            <w:hideMark/>
          </w:tcPr>
          <w:p w14:paraId="1B3425C6"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2278FD9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BD6E0B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171</w:t>
            </w:r>
          </w:p>
        </w:tc>
        <w:tc>
          <w:tcPr>
            <w:tcW w:w="1187" w:type="dxa"/>
            <w:hideMark/>
          </w:tcPr>
          <w:p w14:paraId="3D76C34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216</w:t>
            </w:r>
          </w:p>
        </w:tc>
        <w:tc>
          <w:tcPr>
            <w:tcW w:w="2660" w:type="dxa"/>
            <w:hideMark/>
          </w:tcPr>
          <w:p w14:paraId="102EB152"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TUNISIA</w:t>
            </w:r>
          </w:p>
        </w:tc>
        <w:tc>
          <w:tcPr>
            <w:tcW w:w="1698" w:type="dxa"/>
            <w:hideMark/>
          </w:tcPr>
          <w:p w14:paraId="6A555C8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תוניסיה</w:t>
            </w:r>
          </w:p>
        </w:tc>
        <w:tc>
          <w:tcPr>
            <w:tcW w:w="2260" w:type="dxa"/>
            <w:noWrap/>
            <w:hideMark/>
          </w:tcPr>
          <w:p w14:paraId="67CC44D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אפריקה</w:t>
            </w:r>
          </w:p>
        </w:tc>
      </w:tr>
      <w:tr w:rsidR="00A8427E" w:rsidRPr="00AA6904" w14:paraId="0A86DFDD"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6A5406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172</w:t>
            </w:r>
          </w:p>
        </w:tc>
        <w:tc>
          <w:tcPr>
            <w:tcW w:w="1187" w:type="dxa"/>
            <w:hideMark/>
          </w:tcPr>
          <w:p w14:paraId="5CA4923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681</w:t>
            </w:r>
          </w:p>
        </w:tc>
        <w:tc>
          <w:tcPr>
            <w:tcW w:w="2660" w:type="dxa"/>
            <w:hideMark/>
          </w:tcPr>
          <w:p w14:paraId="308B6B2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WALLIS &amp; FUTUNA</w:t>
            </w:r>
          </w:p>
        </w:tc>
        <w:tc>
          <w:tcPr>
            <w:tcW w:w="1698" w:type="dxa"/>
            <w:hideMark/>
          </w:tcPr>
          <w:p w14:paraId="6F99AE9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איי ווליס/פוטונה</w:t>
            </w:r>
          </w:p>
        </w:tc>
        <w:tc>
          <w:tcPr>
            <w:tcW w:w="2260" w:type="dxa"/>
            <w:noWrap/>
            <w:hideMark/>
          </w:tcPr>
          <w:p w14:paraId="75CB123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863151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346DBF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173</w:t>
            </w:r>
          </w:p>
        </w:tc>
        <w:tc>
          <w:tcPr>
            <w:tcW w:w="1187" w:type="dxa"/>
            <w:hideMark/>
          </w:tcPr>
          <w:p w14:paraId="0071021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682</w:t>
            </w:r>
          </w:p>
        </w:tc>
        <w:tc>
          <w:tcPr>
            <w:tcW w:w="2660" w:type="dxa"/>
            <w:hideMark/>
          </w:tcPr>
          <w:p w14:paraId="0A6A46A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COOK ISLANDS</w:t>
            </w:r>
          </w:p>
        </w:tc>
        <w:tc>
          <w:tcPr>
            <w:tcW w:w="1698" w:type="dxa"/>
            <w:hideMark/>
          </w:tcPr>
          <w:p w14:paraId="2A248E9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איי קוק</w:t>
            </w:r>
          </w:p>
        </w:tc>
        <w:tc>
          <w:tcPr>
            <w:tcW w:w="2260" w:type="dxa"/>
            <w:noWrap/>
            <w:hideMark/>
          </w:tcPr>
          <w:p w14:paraId="5780199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74D022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C2D7B0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174</w:t>
            </w:r>
          </w:p>
        </w:tc>
        <w:tc>
          <w:tcPr>
            <w:tcW w:w="1187" w:type="dxa"/>
            <w:hideMark/>
          </w:tcPr>
          <w:p w14:paraId="37D5D40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1264</w:t>
            </w:r>
          </w:p>
        </w:tc>
        <w:tc>
          <w:tcPr>
            <w:tcW w:w="2660" w:type="dxa"/>
            <w:hideMark/>
          </w:tcPr>
          <w:p w14:paraId="2133B62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ANGUILLA</w:t>
            </w:r>
          </w:p>
        </w:tc>
        <w:tc>
          <w:tcPr>
            <w:tcW w:w="1698" w:type="dxa"/>
            <w:hideMark/>
          </w:tcPr>
          <w:p w14:paraId="57DFFD6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אנגווילה</w:t>
            </w:r>
          </w:p>
        </w:tc>
        <w:tc>
          <w:tcPr>
            <w:tcW w:w="2260" w:type="dxa"/>
            <w:noWrap/>
            <w:hideMark/>
          </w:tcPr>
          <w:p w14:paraId="4709A00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3E83F2B"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59B68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175</w:t>
            </w:r>
          </w:p>
        </w:tc>
        <w:tc>
          <w:tcPr>
            <w:tcW w:w="1187" w:type="dxa"/>
            <w:hideMark/>
          </w:tcPr>
          <w:p w14:paraId="4CBBBFF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1268</w:t>
            </w:r>
          </w:p>
        </w:tc>
        <w:tc>
          <w:tcPr>
            <w:tcW w:w="2660" w:type="dxa"/>
            <w:hideMark/>
          </w:tcPr>
          <w:p w14:paraId="59BF602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ANTIGUA</w:t>
            </w:r>
          </w:p>
        </w:tc>
        <w:tc>
          <w:tcPr>
            <w:tcW w:w="1698" w:type="dxa"/>
            <w:hideMark/>
          </w:tcPr>
          <w:p w14:paraId="1DD8D60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אנטיגואה ברבודה</w:t>
            </w:r>
          </w:p>
        </w:tc>
        <w:tc>
          <w:tcPr>
            <w:tcW w:w="2260" w:type="dxa"/>
            <w:noWrap/>
            <w:hideMark/>
          </w:tcPr>
          <w:p w14:paraId="229832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8A1581C"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FCC1D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176</w:t>
            </w:r>
          </w:p>
        </w:tc>
        <w:tc>
          <w:tcPr>
            <w:tcW w:w="1187" w:type="dxa"/>
            <w:hideMark/>
          </w:tcPr>
          <w:p w14:paraId="149E336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599</w:t>
            </w:r>
          </w:p>
        </w:tc>
        <w:tc>
          <w:tcPr>
            <w:tcW w:w="2660" w:type="dxa"/>
            <w:hideMark/>
          </w:tcPr>
          <w:p w14:paraId="1425E7E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NETHERLANDS ANTILLES</w:t>
            </w:r>
          </w:p>
        </w:tc>
        <w:tc>
          <w:tcPr>
            <w:tcW w:w="1698" w:type="dxa"/>
            <w:hideMark/>
          </w:tcPr>
          <w:p w14:paraId="0D3E76B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אנטילים הולנדיים</w:t>
            </w:r>
          </w:p>
        </w:tc>
        <w:tc>
          <w:tcPr>
            <w:tcW w:w="2260" w:type="dxa"/>
            <w:noWrap/>
            <w:hideMark/>
          </w:tcPr>
          <w:p w14:paraId="305C1BC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99356CF"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0BE0F5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177</w:t>
            </w:r>
          </w:p>
        </w:tc>
        <w:tc>
          <w:tcPr>
            <w:tcW w:w="1187" w:type="dxa"/>
            <w:hideMark/>
          </w:tcPr>
          <w:p w14:paraId="565EC53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297</w:t>
            </w:r>
          </w:p>
        </w:tc>
        <w:tc>
          <w:tcPr>
            <w:tcW w:w="2660" w:type="dxa"/>
            <w:hideMark/>
          </w:tcPr>
          <w:p w14:paraId="0CC15FB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ARUBA</w:t>
            </w:r>
          </w:p>
        </w:tc>
        <w:tc>
          <w:tcPr>
            <w:tcW w:w="1698" w:type="dxa"/>
            <w:hideMark/>
          </w:tcPr>
          <w:p w14:paraId="7181F64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ארובה</w:t>
            </w:r>
          </w:p>
        </w:tc>
        <w:tc>
          <w:tcPr>
            <w:tcW w:w="2260" w:type="dxa"/>
            <w:noWrap/>
            <w:hideMark/>
          </w:tcPr>
          <w:p w14:paraId="21D1D2DE"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F806218"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475F39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178</w:t>
            </w:r>
          </w:p>
        </w:tc>
        <w:tc>
          <w:tcPr>
            <w:tcW w:w="1187" w:type="dxa"/>
            <w:hideMark/>
          </w:tcPr>
          <w:p w14:paraId="6C0F41D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1242</w:t>
            </w:r>
          </w:p>
        </w:tc>
        <w:tc>
          <w:tcPr>
            <w:tcW w:w="2660" w:type="dxa"/>
            <w:hideMark/>
          </w:tcPr>
          <w:p w14:paraId="205CFE4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BAHAMAS</w:t>
            </w:r>
          </w:p>
        </w:tc>
        <w:tc>
          <w:tcPr>
            <w:tcW w:w="1698" w:type="dxa"/>
            <w:hideMark/>
          </w:tcPr>
          <w:p w14:paraId="2A933C9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בהאמה(איים)</w:t>
            </w:r>
          </w:p>
        </w:tc>
        <w:tc>
          <w:tcPr>
            <w:tcW w:w="2260" w:type="dxa"/>
            <w:noWrap/>
            <w:hideMark/>
          </w:tcPr>
          <w:p w14:paraId="6D89189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DD8308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B40107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179</w:t>
            </w:r>
          </w:p>
        </w:tc>
        <w:tc>
          <w:tcPr>
            <w:tcW w:w="1187" w:type="dxa"/>
            <w:hideMark/>
          </w:tcPr>
          <w:p w14:paraId="23C414E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975</w:t>
            </w:r>
          </w:p>
        </w:tc>
        <w:tc>
          <w:tcPr>
            <w:tcW w:w="2660" w:type="dxa"/>
            <w:hideMark/>
          </w:tcPr>
          <w:p w14:paraId="34627E7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BHUTAN</w:t>
            </w:r>
          </w:p>
        </w:tc>
        <w:tc>
          <w:tcPr>
            <w:tcW w:w="1698" w:type="dxa"/>
            <w:hideMark/>
          </w:tcPr>
          <w:p w14:paraId="419A7CF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בוטן</w:t>
            </w:r>
          </w:p>
        </w:tc>
        <w:tc>
          <w:tcPr>
            <w:tcW w:w="2260" w:type="dxa"/>
            <w:noWrap/>
            <w:hideMark/>
          </w:tcPr>
          <w:p w14:paraId="5EB7D7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251D58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CA7A3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180</w:t>
            </w:r>
          </w:p>
        </w:tc>
        <w:tc>
          <w:tcPr>
            <w:tcW w:w="1187" w:type="dxa"/>
            <w:hideMark/>
          </w:tcPr>
          <w:p w14:paraId="67C0762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1246</w:t>
            </w:r>
          </w:p>
        </w:tc>
        <w:tc>
          <w:tcPr>
            <w:tcW w:w="2660" w:type="dxa"/>
            <w:hideMark/>
          </w:tcPr>
          <w:p w14:paraId="5D80FFD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BARBADOS</w:t>
            </w:r>
          </w:p>
        </w:tc>
        <w:tc>
          <w:tcPr>
            <w:tcW w:w="1698" w:type="dxa"/>
            <w:hideMark/>
          </w:tcPr>
          <w:p w14:paraId="38E3E7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ברבדוס</w:t>
            </w:r>
          </w:p>
        </w:tc>
        <w:tc>
          <w:tcPr>
            <w:tcW w:w="2260" w:type="dxa"/>
            <w:noWrap/>
            <w:hideMark/>
          </w:tcPr>
          <w:p w14:paraId="1A2A42D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E2A731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8790C6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181</w:t>
            </w:r>
          </w:p>
        </w:tc>
        <w:tc>
          <w:tcPr>
            <w:tcW w:w="1187" w:type="dxa"/>
            <w:hideMark/>
          </w:tcPr>
          <w:p w14:paraId="56DCE6D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1671</w:t>
            </w:r>
          </w:p>
        </w:tc>
        <w:tc>
          <w:tcPr>
            <w:tcW w:w="2660" w:type="dxa"/>
            <w:hideMark/>
          </w:tcPr>
          <w:p w14:paraId="73918F6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GUAM</w:t>
            </w:r>
          </w:p>
        </w:tc>
        <w:tc>
          <w:tcPr>
            <w:tcW w:w="1698" w:type="dxa"/>
            <w:hideMark/>
          </w:tcPr>
          <w:p w14:paraId="3237BB4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גואם</w:t>
            </w:r>
          </w:p>
        </w:tc>
        <w:tc>
          <w:tcPr>
            <w:tcW w:w="2260" w:type="dxa"/>
            <w:noWrap/>
            <w:hideMark/>
          </w:tcPr>
          <w:p w14:paraId="1F17C6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B35EA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D8ED45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182</w:t>
            </w:r>
          </w:p>
        </w:tc>
        <w:tc>
          <w:tcPr>
            <w:tcW w:w="1187" w:type="dxa"/>
            <w:hideMark/>
          </w:tcPr>
          <w:p w14:paraId="1B75A98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53</w:t>
            </w:r>
          </w:p>
        </w:tc>
        <w:tc>
          <w:tcPr>
            <w:tcW w:w="2660" w:type="dxa"/>
            <w:hideMark/>
          </w:tcPr>
          <w:p w14:paraId="0BF4C33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GUANTAN BAY</w:t>
            </w:r>
          </w:p>
        </w:tc>
        <w:tc>
          <w:tcPr>
            <w:tcW w:w="1698" w:type="dxa"/>
            <w:hideMark/>
          </w:tcPr>
          <w:p w14:paraId="47F1A01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גואנטן ביי</w:t>
            </w:r>
          </w:p>
        </w:tc>
        <w:tc>
          <w:tcPr>
            <w:tcW w:w="2260" w:type="dxa"/>
            <w:noWrap/>
            <w:hideMark/>
          </w:tcPr>
          <w:p w14:paraId="1B96A7E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4F29058"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543B09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183</w:t>
            </w:r>
          </w:p>
        </w:tc>
        <w:tc>
          <w:tcPr>
            <w:tcW w:w="1187" w:type="dxa"/>
            <w:hideMark/>
          </w:tcPr>
          <w:p w14:paraId="70DA956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590</w:t>
            </w:r>
          </w:p>
        </w:tc>
        <w:tc>
          <w:tcPr>
            <w:tcW w:w="2660" w:type="dxa"/>
            <w:hideMark/>
          </w:tcPr>
          <w:p w14:paraId="0CA276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GUADELOUPE</w:t>
            </w:r>
          </w:p>
        </w:tc>
        <w:tc>
          <w:tcPr>
            <w:tcW w:w="1698" w:type="dxa"/>
            <w:hideMark/>
          </w:tcPr>
          <w:p w14:paraId="4FAD824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גוואדאלופ</w:t>
            </w:r>
          </w:p>
        </w:tc>
        <w:tc>
          <w:tcPr>
            <w:tcW w:w="2260" w:type="dxa"/>
            <w:noWrap/>
            <w:hideMark/>
          </w:tcPr>
          <w:p w14:paraId="4E6CF4A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613E4F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8986C7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184</w:t>
            </w:r>
          </w:p>
        </w:tc>
        <w:tc>
          <w:tcPr>
            <w:tcW w:w="1187" w:type="dxa"/>
            <w:hideMark/>
          </w:tcPr>
          <w:p w14:paraId="7A85EBA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592</w:t>
            </w:r>
          </w:p>
        </w:tc>
        <w:tc>
          <w:tcPr>
            <w:tcW w:w="2660" w:type="dxa"/>
            <w:hideMark/>
          </w:tcPr>
          <w:p w14:paraId="7EAEE22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GUYANA</w:t>
            </w:r>
          </w:p>
        </w:tc>
        <w:tc>
          <w:tcPr>
            <w:tcW w:w="1698" w:type="dxa"/>
            <w:hideMark/>
          </w:tcPr>
          <w:p w14:paraId="1627B7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גויאנה הבריטית</w:t>
            </w:r>
          </w:p>
        </w:tc>
        <w:tc>
          <w:tcPr>
            <w:tcW w:w="2260" w:type="dxa"/>
            <w:noWrap/>
            <w:hideMark/>
          </w:tcPr>
          <w:p w14:paraId="0CAF246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1C70BC9"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444EE3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185</w:t>
            </w:r>
          </w:p>
        </w:tc>
        <w:tc>
          <w:tcPr>
            <w:tcW w:w="1187" w:type="dxa"/>
            <w:hideMark/>
          </w:tcPr>
          <w:p w14:paraId="53739D2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594</w:t>
            </w:r>
          </w:p>
        </w:tc>
        <w:tc>
          <w:tcPr>
            <w:tcW w:w="2660" w:type="dxa"/>
            <w:hideMark/>
          </w:tcPr>
          <w:p w14:paraId="1561C87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FRENCH GUIANA</w:t>
            </w:r>
          </w:p>
        </w:tc>
        <w:tc>
          <w:tcPr>
            <w:tcW w:w="1698" w:type="dxa"/>
            <w:hideMark/>
          </w:tcPr>
          <w:p w14:paraId="6353BC5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גויאנה הצרפתית</w:t>
            </w:r>
          </w:p>
        </w:tc>
        <w:tc>
          <w:tcPr>
            <w:tcW w:w="2260" w:type="dxa"/>
            <w:noWrap/>
            <w:hideMark/>
          </w:tcPr>
          <w:p w14:paraId="1E6D4A4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75293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C1C0C3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186</w:t>
            </w:r>
          </w:p>
        </w:tc>
        <w:tc>
          <w:tcPr>
            <w:tcW w:w="1187" w:type="dxa"/>
            <w:hideMark/>
          </w:tcPr>
          <w:p w14:paraId="4B0E616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299</w:t>
            </w:r>
          </w:p>
        </w:tc>
        <w:tc>
          <w:tcPr>
            <w:tcW w:w="2660" w:type="dxa"/>
            <w:hideMark/>
          </w:tcPr>
          <w:p w14:paraId="01BC16D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GREENLAND</w:t>
            </w:r>
          </w:p>
        </w:tc>
        <w:tc>
          <w:tcPr>
            <w:tcW w:w="1698" w:type="dxa"/>
            <w:hideMark/>
          </w:tcPr>
          <w:p w14:paraId="27C62A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גרינלנד</w:t>
            </w:r>
          </w:p>
        </w:tc>
        <w:tc>
          <w:tcPr>
            <w:tcW w:w="2260" w:type="dxa"/>
            <w:noWrap/>
            <w:hideMark/>
          </w:tcPr>
          <w:p w14:paraId="784801A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6B92A2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2BB9F1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187</w:t>
            </w:r>
          </w:p>
        </w:tc>
        <w:tc>
          <w:tcPr>
            <w:tcW w:w="1187" w:type="dxa"/>
            <w:hideMark/>
          </w:tcPr>
          <w:p w14:paraId="42D3FDE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1767</w:t>
            </w:r>
          </w:p>
        </w:tc>
        <w:tc>
          <w:tcPr>
            <w:tcW w:w="2660" w:type="dxa"/>
            <w:hideMark/>
          </w:tcPr>
          <w:p w14:paraId="59C0E6C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DOMINICA</w:t>
            </w:r>
          </w:p>
        </w:tc>
        <w:tc>
          <w:tcPr>
            <w:tcW w:w="1698" w:type="dxa"/>
            <w:hideMark/>
          </w:tcPr>
          <w:p w14:paraId="58633CC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דומיניקנה</w:t>
            </w:r>
          </w:p>
        </w:tc>
        <w:tc>
          <w:tcPr>
            <w:tcW w:w="2260" w:type="dxa"/>
            <w:noWrap/>
            <w:hideMark/>
          </w:tcPr>
          <w:p w14:paraId="721FBD9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5C0F4D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8926A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188</w:t>
            </w:r>
          </w:p>
        </w:tc>
        <w:tc>
          <w:tcPr>
            <w:tcW w:w="1187" w:type="dxa"/>
            <w:hideMark/>
          </w:tcPr>
          <w:p w14:paraId="3404701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246</w:t>
            </w:r>
          </w:p>
        </w:tc>
        <w:tc>
          <w:tcPr>
            <w:tcW w:w="2660" w:type="dxa"/>
            <w:hideMark/>
          </w:tcPr>
          <w:p w14:paraId="294D596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DIEGO GARCIA</w:t>
            </w:r>
          </w:p>
        </w:tc>
        <w:tc>
          <w:tcPr>
            <w:tcW w:w="1698" w:type="dxa"/>
            <w:hideMark/>
          </w:tcPr>
          <w:p w14:paraId="176BBAF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דייגו גרסיה</w:t>
            </w:r>
          </w:p>
        </w:tc>
        <w:tc>
          <w:tcPr>
            <w:tcW w:w="2260" w:type="dxa"/>
            <w:noWrap/>
            <w:hideMark/>
          </w:tcPr>
          <w:p w14:paraId="1AF00A1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C2EC880"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67CE08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189</w:t>
            </w:r>
          </w:p>
        </w:tc>
        <w:tc>
          <w:tcPr>
            <w:tcW w:w="1187" w:type="dxa"/>
            <w:hideMark/>
          </w:tcPr>
          <w:p w14:paraId="0FBF46E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678</w:t>
            </w:r>
          </w:p>
        </w:tc>
        <w:tc>
          <w:tcPr>
            <w:tcW w:w="2660" w:type="dxa"/>
            <w:hideMark/>
          </w:tcPr>
          <w:p w14:paraId="3810094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VANUATU</w:t>
            </w:r>
          </w:p>
        </w:tc>
        <w:tc>
          <w:tcPr>
            <w:tcW w:w="1698" w:type="dxa"/>
            <w:hideMark/>
          </w:tcPr>
          <w:p w14:paraId="5A4097D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ואנוטו</w:t>
            </w:r>
          </w:p>
        </w:tc>
        <w:tc>
          <w:tcPr>
            <w:tcW w:w="2260" w:type="dxa"/>
            <w:noWrap/>
            <w:hideMark/>
          </w:tcPr>
          <w:p w14:paraId="7B0E3C5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D88AAED"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9CEB52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190</w:t>
            </w:r>
          </w:p>
        </w:tc>
        <w:tc>
          <w:tcPr>
            <w:tcW w:w="1187" w:type="dxa"/>
            <w:hideMark/>
          </w:tcPr>
          <w:p w14:paraId="6A07C31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1340</w:t>
            </w:r>
          </w:p>
        </w:tc>
        <w:tc>
          <w:tcPr>
            <w:tcW w:w="2660" w:type="dxa"/>
            <w:hideMark/>
          </w:tcPr>
          <w:p w14:paraId="46D3950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VIRGIN ISLANDS (US)</w:t>
            </w:r>
          </w:p>
        </w:tc>
        <w:tc>
          <w:tcPr>
            <w:tcW w:w="1698" w:type="dxa"/>
            <w:hideMark/>
          </w:tcPr>
          <w:p w14:paraId="3E0A1C2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ווירגין(איים-ארה"ב)</w:t>
            </w:r>
          </w:p>
        </w:tc>
        <w:tc>
          <w:tcPr>
            <w:tcW w:w="2260" w:type="dxa"/>
            <w:noWrap/>
            <w:hideMark/>
          </w:tcPr>
          <w:p w14:paraId="24E76E8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B81023D"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F123D8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191</w:t>
            </w:r>
          </w:p>
        </w:tc>
        <w:tc>
          <w:tcPr>
            <w:tcW w:w="1187" w:type="dxa"/>
            <w:hideMark/>
          </w:tcPr>
          <w:p w14:paraId="59CF78C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1284</w:t>
            </w:r>
          </w:p>
        </w:tc>
        <w:tc>
          <w:tcPr>
            <w:tcW w:w="2660" w:type="dxa"/>
            <w:hideMark/>
          </w:tcPr>
          <w:p w14:paraId="075933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BRITISH VIRGIN ISLANDS</w:t>
            </w:r>
          </w:p>
        </w:tc>
        <w:tc>
          <w:tcPr>
            <w:tcW w:w="1698" w:type="dxa"/>
            <w:hideMark/>
          </w:tcPr>
          <w:p w14:paraId="040B1B6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ווירגין(איים-בריטית)</w:t>
            </w:r>
          </w:p>
        </w:tc>
        <w:tc>
          <w:tcPr>
            <w:tcW w:w="2260" w:type="dxa"/>
            <w:noWrap/>
            <w:hideMark/>
          </w:tcPr>
          <w:p w14:paraId="39264064"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3CB339B"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F3FA3B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192</w:t>
            </w:r>
          </w:p>
        </w:tc>
        <w:tc>
          <w:tcPr>
            <w:tcW w:w="1187" w:type="dxa"/>
            <w:hideMark/>
          </w:tcPr>
          <w:p w14:paraId="7777ACB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688</w:t>
            </w:r>
          </w:p>
        </w:tc>
        <w:tc>
          <w:tcPr>
            <w:tcW w:w="2660" w:type="dxa"/>
            <w:hideMark/>
          </w:tcPr>
          <w:p w14:paraId="4529EC9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TUVALU</w:t>
            </w:r>
          </w:p>
        </w:tc>
        <w:tc>
          <w:tcPr>
            <w:tcW w:w="1698" w:type="dxa"/>
            <w:hideMark/>
          </w:tcPr>
          <w:p w14:paraId="7465CC9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טובלו</w:t>
            </w:r>
          </w:p>
        </w:tc>
        <w:tc>
          <w:tcPr>
            <w:tcW w:w="2260" w:type="dxa"/>
            <w:noWrap/>
            <w:hideMark/>
          </w:tcPr>
          <w:p w14:paraId="0066D37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CFF975A"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5877DB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193</w:t>
            </w:r>
          </w:p>
        </w:tc>
        <w:tc>
          <w:tcPr>
            <w:tcW w:w="1187" w:type="dxa"/>
            <w:hideMark/>
          </w:tcPr>
          <w:p w14:paraId="59EE33AC"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676</w:t>
            </w:r>
          </w:p>
        </w:tc>
        <w:tc>
          <w:tcPr>
            <w:tcW w:w="2660" w:type="dxa"/>
            <w:hideMark/>
          </w:tcPr>
          <w:p w14:paraId="224139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TONGA ISLANDS</w:t>
            </w:r>
          </w:p>
        </w:tc>
        <w:tc>
          <w:tcPr>
            <w:tcW w:w="1698" w:type="dxa"/>
            <w:hideMark/>
          </w:tcPr>
          <w:p w14:paraId="3B55DCD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טונגה</w:t>
            </w:r>
          </w:p>
        </w:tc>
        <w:tc>
          <w:tcPr>
            <w:tcW w:w="2260" w:type="dxa"/>
            <w:noWrap/>
            <w:hideMark/>
          </w:tcPr>
          <w:p w14:paraId="680683EA"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84772C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5E2E6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194</w:t>
            </w:r>
          </w:p>
        </w:tc>
        <w:tc>
          <w:tcPr>
            <w:tcW w:w="1187" w:type="dxa"/>
            <w:hideMark/>
          </w:tcPr>
          <w:p w14:paraId="3C266BE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690</w:t>
            </w:r>
          </w:p>
        </w:tc>
        <w:tc>
          <w:tcPr>
            <w:tcW w:w="2660" w:type="dxa"/>
            <w:hideMark/>
          </w:tcPr>
          <w:p w14:paraId="2905370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TOKELAU</w:t>
            </w:r>
          </w:p>
        </w:tc>
        <w:tc>
          <w:tcPr>
            <w:tcW w:w="1698" w:type="dxa"/>
            <w:hideMark/>
          </w:tcPr>
          <w:p w14:paraId="481D12C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טוקלו</w:t>
            </w:r>
          </w:p>
        </w:tc>
        <w:tc>
          <w:tcPr>
            <w:tcW w:w="2260" w:type="dxa"/>
            <w:noWrap/>
            <w:hideMark/>
          </w:tcPr>
          <w:p w14:paraId="1E65890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694BFD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80AA824"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195</w:t>
            </w:r>
          </w:p>
        </w:tc>
        <w:tc>
          <w:tcPr>
            <w:tcW w:w="1187" w:type="dxa"/>
            <w:hideMark/>
          </w:tcPr>
          <w:p w14:paraId="3BE125E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882</w:t>
            </w:r>
          </w:p>
        </w:tc>
        <w:tc>
          <w:tcPr>
            <w:tcW w:w="2660" w:type="dxa"/>
            <w:hideMark/>
          </w:tcPr>
          <w:p w14:paraId="4776D0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THURAYA</w:t>
            </w:r>
          </w:p>
        </w:tc>
        <w:tc>
          <w:tcPr>
            <w:tcW w:w="1698" w:type="dxa"/>
            <w:hideMark/>
          </w:tcPr>
          <w:p w14:paraId="3419509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טוריה</w:t>
            </w:r>
          </w:p>
        </w:tc>
        <w:tc>
          <w:tcPr>
            <w:tcW w:w="2260" w:type="dxa"/>
            <w:noWrap/>
            <w:hideMark/>
          </w:tcPr>
          <w:p w14:paraId="4A360CC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36E1E84"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38FE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196</w:t>
            </w:r>
          </w:p>
        </w:tc>
        <w:tc>
          <w:tcPr>
            <w:tcW w:w="1187" w:type="dxa"/>
            <w:hideMark/>
          </w:tcPr>
          <w:p w14:paraId="23C9E1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1649</w:t>
            </w:r>
          </w:p>
        </w:tc>
        <w:tc>
          <w:tcPr>
            <w:tcW w:w="2660" w:type="dxa"/>
            <w:hideMark/>
          </w:tcPr>
          <w:p w14:paraId="12CCA09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TURKS &amp; CAICOS ISL.</w:t>
            </w:r>
          </w:p>
        </w:tc>
        <w:tc>
          <w:tcPr>
            <w:tcW w:w="1698" w:type="dxa"/>
            <w:hideMark/>
          </w:tcPr>
          <w:p w14:paraId="4F39C96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טורקס וקייקוס</w:t>
            </w:r>
          </w:p>
        </w:tc>
        <w:tc>
          <w:tcPr>
            <w:tcW w:w="2260" w:type="dxa"/>
            <w:noWrap/>
            <w:hideMark/>
          </w:tcPr>
          <w:p w14:paraId="76EF3FC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A06E44E"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2957F6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197</w:t>
            </w:r>
          </w:p>
        </w:tc>
        <w:tc>
          <w:tcPr>
            <w:tcW w:w="1187" w:type="dxa"/>
            <w:hideMark/>
          </w:tcPr>
          <w:p w14:paraId="7C4556E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1868</w:t>
            </w:r>
          </w:p>
        </w:tc>
        <w:tc>
          <w:tcPr>
            <w:tcW w:w="2660" w:type="dxa"/>
            <w:hideMark/>
          </w:tcPr>
          <w:p w14:paraId="0B23B68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TRINIDAD &amp; TOBAGO</w:t>
            </w:r>
          </w:p>
        </w:tc>
        <w:tc>
          <w:tcPr>
            <w:tcW w:w="1698" w:type="dxa"/>
            <w:hideMark/>
          </w:tcPr>
          <w:p w14:paraId="741D63E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טרינידד וטובגו</w:t>
            </w:r>
          </w:p>
        </w:tc>
        <w:tc>
          <w:tcPr>
            <w:tcW w:w="2260" w:type="dxa"/>
            <w:noWrap/>
            <w:hideMark/>
          </w:tcPr>
          <w:p w14:paraId="268F7EF9"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44226F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57179F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198</w:t>
            </w:r>
          </w:p>
        </w:tc>
        <w:tc>
          <w:tcPr>
            <w:tcW w:w="1187" w:type="dxa"/>
            <w:hideMark/>
          </w:tcPr>
          <w:p w14:paraId="0D61260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230</w:t>
            </w:r>
          </w:p>
        </w:tc>
        <w:tc>
          <w:tcPr>
            <w:tcW w:w="2660" w:type="dxa"/>
            <w:hideMark/>
          </w:tcPr>
          <w:p w14:paraId="62FD2CA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MAURITIUS</w:t>
            </w:r>
          </w:p>
        </w:tc>
        <w:tc>
          <w:tcPr>
            <w:tcW w:w="1698" w:type="dxa"/>
            <w:hideMark/>
          </w:tcPr>
          <w:p w14:paraId="25A675B5"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מאוריציוס</w:t>
            </w:r>
          </w:p>
        </w:tc>
        <w:tc>
          <w:tcPr>
            <w:tcW w:w="2260" w:type="dxa"/>
            <w:noWrap/>
            <w:hideMark/>
          </w:tcPr>
          <w:p w14:paraId="7DFE6A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2083C81"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DD440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199</w:t>
            </w:r>
          </w:p>
        </w:tc>
        <w:tc>
          <w:tcPr>
            <w:tcW w:w="1187" w:type="dxa"/>
            <w:hideMark/>
          </w:tcPr>
          <w:p w14:paraId="7B87447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261</w:t>
            </w:r>
          </w:p>
        </w:tc>
        <w:tc>
          <w:tcPr>
            <w:tcW w:w="2660" w:type="dxa"/>
            <w:hideMark/>
          </w:tcPr>
          <w:p w14:paraId="0F59679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MADAGASCAR</w:t>
            </w:r>
          </w:p>
        </w:tc>
        <w:tc>
          <w:tcPr>
            <w:tcW w:w="1698" w:type="dxa"/>
            <w:hideMark/>
          </w:tcPr>
          <w:p w14:paraId="73E8AD4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מדגסקר</w:t>
            </w:r>
          </w:p>
        </w:tc>
        <w:tc>
          <w:tcPr>
            <w:tcW w:w="2260" w:type="dxa"/>
            <w:noWrap/>
            <w:hideMark/>
          </w:tcPr>
          <w:p w14:paraId="404D56D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FB4EDD4"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10623FD"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200</w:t>
            </w:r>
          </w:p>
        </w:tc>
        <w:tc>
          <w:tcPr>
            <w:tcW w:w="1187" w:type="dxa"/>
            <w:hideMark/>
          </w:tcPr>
          <w:p w14:paraId="239F75F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1664</w:t>
            </w:r>
          </w:p>
        </w:tc>
        <w:tc>
          <w:tcPr>
            <w:tcW w:w="2660" w:type="dxa"/>
            <w:hideMark/>
          </w:tcPr>
          <w:p w14:paraId="377CF1B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MONTSERRAT</w:t>
            </w:r>
          </w:p>
        </w:tc>
        <w:tc>
          <w:tcPr>
            <w:tcW w:w="1698" w:type="dxa"/>
            <w:hideMark/>
          </w:tcPr>
          <w:p w14:paraId="4F51349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מונטסרט</w:t>
            </w:r>
          </w:p>
        </w:tc>
        <w:tc>
          <w:tcPr>
            <w:tcW w:w="2260" w:type="dxa"/>
            <w:noWrap/>
            <w:hideMark/>
          </w:tcPr>
          <w:p w14:paraId="795C945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EC1BD77"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B14DED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201</w:t>
            </w:r>
          </w:p>
        </w:tc>
        <w:tc>
          <w:tcPr>
            <w:tcW w:w="1187" w:type="dxa"/>
            <w:hideMark/>
          </w:tcPr>
          <w:p w14:paraId="3AB4DB0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269</w:t>
            </w:r>
          </w:p>
        </w:tc>
        <w:tc>
          <w:tcPr>
            <w:tcW w:w="2660" w:type="dxa"/>
            <w:hideMark/>
          </w:tcPr>
          <w:p w14:paraId="47448DD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MAYOTTE ISLAND</w:t>
            </w:r>
          </w:p>
        </w:tc>
        <w:tc>
          <w:tcPr>
            <w:tcW w:w="1698" w:type="dxa"/>
            <w:hideMark/>
          </w:tcPr>
          <w:p w14:paraId="2C023E3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מיוטה</w:t>
            </w:r>
          </w:p>
        </w:tc>
        <w:tc>
          <w:tcPr>
            <w:tcW w:w="2260" w:type="dxa"/>
            <w:noWrap/>
            <w:hideMark/>
          </w:tcPr>
          <w:p w14:paraId="6D194D9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830974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98E7FEE"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202</w:t>
            </w:r>
          </w:p>
        </w:tc>
        <w:tc>
          <w:tcPr>
            <w:tcW w:w="1187" w:type="dxa"/>
            <w:hideMark/>
          </w:tcPr>
          <w:p w14:paraId="1ACEB77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691</w:t>
            </w:r>
          </w:p>
        </w:tc>
        <w:tc>
          <w:tcPr>
            <w:tcW w:w="2660" w:type="dxa"/>
            <w:hideMark/>
          </w:tcPr>
          <w:p w14:paraId="0761EAB7"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MICRONESIA</w:t>
            </w:r>
          </w:p>
        </w:tc>
        <w:tc>
          <w:tcPr>
            <w:tcW w:w="1698" w:type="dxa"/>
            <w:hideMark/>
          </w:tcPr>
          <w:p w14:paraId="527619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מיקרונזיה</w:t>
            </w:r>
          </w:p>
        </w:tc>
        <w:tc>
          <w:tcPr>
            <w:tcW w:w="2260" w:type="dxa"/>
            <w:noWrap/>
            <w:hideMark/>
          </w:tcPr>
          <w:p w14:paraId="17C553E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83F19B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B27D71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203</w:t>
            </w:r>
          </w:p>
        </w:tc>
        <w:tc>
          <w:tcPr>
            <w:tcW w:w="1187" w:type="dxa"/>
            <w:hideMark/>
          </w:tcPr>
          <w:p w14:paraId="52731021"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960</w:t>
            </w:r>
          </w:p>
        </w:tc>
        <w:tc>
          <w:tcPr>
            <w:tcW w:w="2660" w:type="dxa"/>
            <w:hideMark/>
          </w:tcPr>
          <w:p w14:paraId="233E911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MALDIVES</w:t>
            </w:r>
          </w:p>
        </w:tc>
        <w:tc>
          <w:tcPr>
            <w:tcW w:w="1698" w:type="dxa"/>
            <w:hideMark/>
          </w:tcPr>
          <w:p w14:paraId="3251D82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מלדיבס</w:t>
            </w:r>
          </w:p>
        </w:tc>
        <w:tc>
          <w:tcPr>
            <w:tcW w:w="2260" w:type="dxa"/>
            <w:noWrap/>
            <w:hideMark/>
          </w:tcPr>
          <w:p w14:paraId="08DF43F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D8B1335"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7CB8503"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204</w:t>
            </w:r>
          </w:p>
        </w:tc>
        <w:tc>
          <w:tcPr>
            <w:tcW w:w="1187" w:type="dxa"/>
            <w:hideMark/>
          </w:tcPr>
          <w:p w14:paraId="45BA88A6"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596</w:t>
            </w:r>
          </w:p>
        </w:tc>
        <w:tc>
          <w:tcPr>
            <w:tcW w:w="2660" w:type="dxa"/>
            <w:hideMark/>
          </w:tcPr>
          <w:p w14:paraId="201929D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MARTINIQUE</w:t>
            </w:r>
          </w:p>
        </w:tc>
        <w:tc>
          <w:tcPr>
            <w:tcW w:w="1698" w:type="dxa"/>
            <w:hideMark/>
          </w:tcPr>
          <w:p w14:paraId="0067C9C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מרטיניק</w:t>
            </w:r>
          </w:p>
        </w:tc>
        <w:tc>
          <w:tcPr>
            <w:tcW w:w="2260" w:type="dxa"/>
            <w:noWrap/>
            <w:hideMark/>
          </w:tcPr>
          <w:p w14:paraId="28B547A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46EBBF3"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B6CC74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lastRenderedPageBreak/>
              <w:t>205</w:t>
            </w:r>
          </w:p>
        </w:tc>
        <w:tc>
          <w:tcPr>
            <w:tcW w:w="1187" w:type="dxa"/>
            <w:hideMark/>
          </w:tcPr>
          <w:p w14:paraId="47268FCB"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692</w:t>
            </w:r>
          </w:p>
        </w:tc>
        <w:tc>
          <w:tcPr>
            <w:tcW w:w="2660" w:type="dxa"/>
            <w:hideMark/>
          </w:tcPr>
          <w:p w14:paraId="2D6728D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MARSHALL ISLANDS</w:t>
            </w:r>
          </w:p>
        </w:tc>
        <w:tc>
          <w:tcPr>
            <w:tcW w:w="1698" w:type="dxa"/>
            <w:hideMark/>
          </w:tcPr>
          <w:p w14:paraId="6996FF5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מרשל(איים)</w:t>
            </w:r>
          </w:p>
        </w:tc>
        <w:tc>
          <w:tcPr>
            <w:tcW w:w="2260" w:type="dxa"/>
            <w:noWrap/>
            <w:hideMark/>
          </w:tcPr>
          <w:p w14:paraId="60CDDB9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DC809D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72D2FA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206</w:t>
            </w:r>
          </w:p>
        </w:tc>
        <w:tc>
          <w:tcPr>
            <w:tcW w:w="1187" w:type="dxa"/>
            <w:hideMark/>
          </w:tcPr>
          <w:p w14:paraId="5B8A9D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1869</w:t>
            </w:r>
          </w:p>
        </w:tc>
        <w:tc>
          <w:tcPr>
            <w:tcW w:w="2660" w:type="dxa"/>
            <w:hideMark/>
          </w:tcPr>
          <w:p w14:paraId="6FC9CE7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NEVIS</w:t>
            </w:r>
          </w:p>
        </w:tc>
        <w:tc>
          <w:tcPr>
            <w:tcW w:w="1698" w:type="dxa"/>
            <w:hideMark/>
          </w:tcPr>
          <w:p w14:paraId="2C0241D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נביס</w:t>
            </w:r>
          </w:p>
        </w:tc>
        <w:tc>
          <w:tcPr>
            <w:tcW w:w="2260" w:type="dxa"/>
            <w:noWrap/>
            <w:hideMark/>
          </w:tcPr>
          <w:p w14:paraId="6DA5695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0817B54"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2DB2F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207</w:t>
            </w:r>
          </w:p>
        </w:tc>
        <w:tc>
          <w:tcPr>
            <w:tcW w:w="1187" w:type="dxa"/>
            <w:hideMark/>
          </w:tcPr>
          <w:p w14:paraId="3A38EEA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674</w:t>
            </w:r>
          </w:p>
        </w:tc>
        <w:tc>
          <w:tcPr>
            <w:tcW w:w="2660" w:type="dxa"/>
            <w:hideMark/>
          </w:tcPr>
          <w:p w14:paraId="3527520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NAURU</w:t>
            </w:r>
          </w:p>
        </w:tc>
        <w:tc>
          <w:tcPr>
            <w:tcW w:w="1698" w:type="dxa"/>
            <w:hideMark/>
          </w:tcPr>
          <w:p w14:paraId="4083CC6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נורו</w:t>
            </w:r>
          </w:p>
        </w:tc>
        <w:tc>
          <w:tcPr>
            <w:tcW w:w="2260" w:type="dxa"/>
            <w:noWrap/>
            <w:hideMark/>
          </w:tcPr>
          <w:p w14:paraId="1B46A70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6FC68D21"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264EE3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208</w:t>
            </w:r>
          </w:p>
        </w:tc>
        <w:tc>
          <w:tcPr>
            <w:tcW w:w="1187" w:type="dxa"/>
            <w:hideMark/>
          </w:tcPr>
          <w:p w14:paraId="75130C91"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683</w:t>
            </w:r>
          </w:p>
        </w:tc>
        <w:tc>
          <w:tcPr>
            <w:tcW w:w="2660" w:type="dxa"/>
            <w:hideMark/>
          </w:tcPr>
          <w:p w14:paraId="76D60D8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NIUE</w:t>
            </w:r>
          </w:p>
        </w:tc>
        <w:tc>
          <w:tcPr>
            <w:tcW w:w="1698" w:type="dxa"/>
            <w:hideMark/>
          </w:tcPr>
          <w:p w14:paraId="0CD2908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ניואה</w:t>
            </w:r>
          </w:p>
        </w:tc>
        <w:tc>
          <w:tcPr>
            <w:tcW w:w="2260" w:type="dxa"/>
            <w:noWrap/>
            <w:hideMark/>
          </w:tcPr>
          <w:p w14:paraId="050018DD"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5BA8A9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F2129B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209</w:t>
            </w:r>
          </w:p>
        </w:tc>
        <w:tc>
          <w:tcPr>
            <w:tcW w:w="1187" w:type="dxa"/>
            <w:hideMark/>
          </w:tcPr>
          <w:p w14:paraId="26494B2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239</w:t>
            </w:r>
          </w:p>
        </w:tc>
        <w:tc>
          <w:tcPr>
            <w:tcW w:w="2660" w:type="dxa"/>
            <w:hideMark/>
          </w:tcPr>
          <w:p w14:paraId="64D43D6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SAO TOME</w:t>
            </w:r>
          </w:p>
        </w:tc>
        <w:tc>
          <w:tcPr>
            <w:tcW w:w="1698" w:type="dxa"/>
            <w:hideMark/>
          </w:tcPr>
          <w:p w14:paraId="3D44816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סאו טומה</w:t>
            </w:r>
          </w:p>
        </w:tc>
        <w:tc>
          <w:tcPr>
            <w:tcW w:w="2260" w:type="dxa"/>
            <w:noWrap/>
            <w:hideMark/>
          </w:tcPr>
          <w:p w14:paraId="0824C587"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6BDA318"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0644FD9"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210</w:t>
            </w:r>
          </w:p>
        </w:tc>
        <w:tc>
          <w:tcPr>
            <w:tcW w:w="1187" w:type="dxa"/>
            <w:hideMark/>
          </w:tcPr>
          <w:p w14:paraId="0358151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677</w:t>
            </w:r>
          </w:p>
        </w:tc>
        <w:tc>
          <w:tcPr>
            <w:tcW w:w="2660" w:type="dxa"/>
            <w:hideMark/>
          </w:tcPr>
          <w:p w14:paraId="652EFF3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SOLOMAN ISLANDS</w:t>
            </w:r>
          </w:p>
        </w:tc>
        <w:tc>
          <w:tcPr>
            <w:tcW w:w="1698" w:type="dxa"/>
            <w:hideMark/>
          </w:tcPr>
          <w:p w14:paraId="57016FE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סולומון(איים)</w:t>
            </w:r>
          </w:p>
        </w:tc>
        <w:tc>
          <w:tcPr>
            <w:tcW w:w="2260" w:type="dxa"/>
            <w:noWrap/>
            <w:hideMark/>
          </w:tcPr>
          <w:p w14:paraId="6D2E5D4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A490F93"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426A70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211</w:t>
            </w:r>
          </w:p>
        </w:tc>
        <w:tc>
          <w:tcPr>
            <w:tcW w:w="1187" w:type="dxa"/>
            <w:hideMark/>
          </w:tcPr>
          <w:p w14:paraId="69E1E90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248</w:t>
            </w:r>
          </w:p>
        </w:tc>
        <w:tc>
          <w:tcPr>
            <w:tcW w:w="2660" w:type="dxa"/>
            <w:hideMark/>
          </w:tcPr>
          <w:p w14:paraId="1AB530D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SEYCHELLES</w:t>
            </w:r>
          </w:p>
        </w:tc>
        <w:tc>
          <w:tcPr>
            <w:tcW w:w="1698" w:type="dxa"/>
            <w:hideMark/>
          </w:tcPr>
          <w:p w14:paraId="34209C8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סיישל(איים)</w:t>
            </w:r>
          </w:p>
        </w:tc>
        <w:tc>
          <w:tcPr>
            <w:tcW w:w="2260" w:type="dxa"/>
            <w:noWrap/>
            <w:hideMark/>
          </w:tcPr>
          <w:p w14:paraId="6220AAE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DA7611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FE741F5"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212</w:t>
            </w:r>
          </w:p>
        </w:tc>
        <w:tc>
          <w:tcPr>
            <w:tcW w:w="1187" w:type="dxa"/>
            <w:hideMark/>
          </w:tcPr>
          <w:p w14:paraId="65DA3FC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1684</w:t>
            </w:r>
          </w:p>
        </w:tc>
        <w:tc>
          <w:tcPr>
            <w:tcW w:w="2660" w:type="dxa"/>
            <w:hideMark/>
          </w:tcPr>
          <w:p w14:paraId="00CC8A6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AMERICAN SAMOA</w:t>
            </w:r>
          </w:p>
        </w:tc>
        <w:tc>
          <w:tcPr>
            <w:tcW w:w="1698" w:type="dxa"/>
            <w:hideMark/>
          </w:tcPr>
          <w:p w14:paraId="41E59F1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סמואה (ארה"ב)</w:t>
            </w:r>
          </w:p>
        </w:tc>
        <w:tc>
          <w:tcPr>
            <w:tcW w:w="2260" w:type="dxa"/>
            <w:noWrap/>
            <w:hideMark/>
          </w:tcPr>
          <w:p w14:paraId="2114951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CF2A97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0944F791"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213</w:t>
            </w:r>
          </w:p>
        </w:tc>
        <w:tc>
          <w:tcPr>
            <w:tcW w:w="1187" w:type="dxa"/>
            <w:hideMark/>
          </w:tcPr>
          <w:p w14:paraId="35DA3657"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685</w:t>
            </w:r>
          </w:p>
        </w:tc>
        <w:tc>
          <w:tcPr>
            <w:tcW w:w="2660" w:type="dxa"/>
            <w:hideMark/>
          </w:tcPr>
          <w:p w14:paraId="0F63781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WESTERN SAMOA</w:t>
            </w:r>
          </w:p>
        </w:tc>
        <w:tc>
          <w:tcPr>
            <w:tcW w:w="1698" w:type="dxa"/>
            <w:hideMark/>
          </w:tcPr>
          <w:p w14:paraId="7602744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סמואה (מערב)</w:t>
            </w:r>
          </w:p>
        </w:tc>
        <w:tc>
          <w:tcPr>
            <w:tcW w:w="2260" w:type="dxa"/>
            <w:noWrap/>
            <w:hideMark/>
          </w:tcPr>
          <w:p w14:paraId="5732A50C"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BA361E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45CB1A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214</w:t>
            </w:r>
          </w:p>
        </w:tc>
        <w:tc>
          <w:tcPr>
            <w:tcW w:w="1187" w:type="dxa"/>
            <w:hideMark/>
          </w:tcPr>
          <w:p w14:paraId="4317D83D"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290</w:t>
            </w:r>
          </w:p>
        </w:tc>
        <w:tc>
          <w:tcPr>
            <w:tcW w:w="2660" w:type="dxa"/>
            <w:hideMark/>
          </w:tcPr>
          <w:p w14:paraId="04CF791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HELENA</w:t>
            </w:r>
          </w:p>
        </w:tc>
        <w:tc>
          <w:tcPr>
            <w:tcW w:w="1698" w:type="dxa"/>
            <w:hideMark/>
          </w:tcPr>
          <w:p w14:paraId="26648A5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הלנה</w:t>
            </w:r>
          </w:p>
        </w:tc>
        <w:tc>
          <w:tcPr>
            <w:tcW w:w="2260" w:type="dxa"/>
            <w:noWrap/>
            <w:hideMark/>
          </w:tcPr>
          <w:p w14:paraId="7A1D286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3C5B5EF7" w14:textId="77777777" w:rsidTr="007E482F">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5F022E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215</w:t>
            </w:r>
          </w:p>
        </w:tc>
        <w:tc>
          <w:tcPr>
            <w:tcW w:w="1187" w:type="dxa"/>
            <w:hideMark/>
          </w:tcPr>
          <w:p w14:paraId="7877CA0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1784</w:t>
            </w:r>
          </w:p>
        </w:tc>
        <w:tc>
          <w:tcPr>
            <w:tcW w:w="2660" w:type="dxa"/>
            <w:hideMark/>
          </w:tcPr>
          <w:p w14:paraId="268EBE7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VINCENT/GRENADINES</w:t>
            </w:r>
          </w:p>
        </w:tc>
        <w:tc>
          <w:tcPr>
            <w:tcW w:w="1698" w:type="dxa"/>
            <w:hideMark/>
          </w:tcPr>
          <w:p w14:paraId="4D2DDD8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וינסנט + גרנדינס</w:t>
            </w:r>
          </w:p>
        </w:tc>
        <w:tc>
          <w:tcPr>
            <w:tcW w:w="2260" w:type="dxa"/>
            <w:noWrap/>
            <w:hideMark/>
          </w:tcPr>
          <w:p w14:paraId="73987F5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62DD27A"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18570286"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216</w:t>
            </w:r>
          </w:p>
        </w:tc>
        <w:tc>
          <w:tcPr>
            <w:tcW w:w="1187" w:type="dxa"/>
            <w:hideMark/>
          </w:tcPr>
          <w:p w14:paraId="5D088B8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1758</w:t>
            </w:r>
          </w:p>
        </w:tc>
        <w:tc>
          <w:tcPr>
            <w:tcW w:w="2660" w:type="dxa"/>
            <w:hideMark/>
          </w:tcPr>
          <w:p w14:paraId="2BDD5A0A"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LUCIA</w:t>
            </w:r>
          </w:p>
        </w:tc>
        <w:tc>
          <w:tcPr>
            <w:tcW w:w="1698" w:type="dxa"/>
            <w:hideMark/>
          </w:tcPr>
          <w:p w14:paraId="65D3FA9C"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לוציה</w:t>
            </w:r>
          </w:p>
        </w:tc>
        <w:tc>
          <w:tcPr>
            <w:tcW w:w="2260" w:type="dxa"/>
            <w:noWrap/>
            <w:hideMark/>
          </w:tcPr>
          <w:p w14:paraId="10422FBB"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C7F1B03"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6F07F5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217</w:t>
            </w:r>
          </w:p>
        </w:tc>
        <w:tc>
          <w:tcPr>
            <w:tcW w:w="1187" w:type="dxa"/>
            <w:hideMark/>
          </w:tcPr>
          <w:p w14:paraId="43521176"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508</w:t>
            </w:r>
          </w:p>
        </w:tc>
        <w:tc>
          <w:tcPr>
            <w:tcW w:w="2660" w:type="dxa"/>
            <w:hideMark/>
          </w:tcPr>
          <w:p w14:paraId="3E74A213"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PIERRE/MIQUELON</w:t>
            </w:r>
          </w:p>
        </w:tc>
        <w:tc>
          <w:tcPr>
            <w:tcW w:w="1698" w:type="dxa"/>
            <w:hideMark/>
          </w:tcPr>
          <w:p w14:paraId="1B7A9450"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פייר ומיקלו</w:t>
            </w:r>
          </w:p>
        </w:tc>
        <w:tc>
          <w:tcPr>
            <w:tcW w:w="2260" w:type="dxa"/>
            <w:noWrap/>
            <w:hideMark/>
          </w:tcPr>
          <w:p w14:paraId="489879A2"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9924180"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33C0FC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218</w:t>
            </w:r>
          </w:p>
        </w:tc>
        <w:tc>
          <w:tcPr>
            <w:tcW w:w="1187" w:type="dxa"/>
            <w:hideMark/>
          </w:tcPr>
          <w:p w14:paraId="4236A015"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1869</w:t>
            </w:r>
          </w:p>
        </w:tc>
        <w:tc>
          <w:tcPr>
            <w:tcW w:w="2660" w:type="dxa"/>
            <w:hideMark/>
          </w:tcPr>
          <w:p w14:paraId="44A82E7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ST KITTS</w:t>
            </w:r>
          </w:p>
        </w:tc>
        <w:tc>
          <w:tcPr>
            <w:tcW w:w="1698" w:type="dxa"/>
            <w:hideMark/>
          </w:tcPr>
          <w:p w14:paraId="030AF668"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סנט קיטס</w:t>
            </w:r>
          </w:p>
        </w:tc>
        <w:tc>
          <w:tcPr>
            <w:tcW w:w="2260" w:type="dxa"/>
            <w:noWrap/>
            <w:hideMark/>
          </w:tcPr>
          <w:p w14:paraId="569B9439"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CB33DD6"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AE7A07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219</w:t>
            </w:r>
          </w:p>
        </w:tc>
        <w:tc>
          <w:tcPr>
            <w:tcW w:w="1187" w:type="dxa"/>
            <w:hideMark/>
          </w:tcPr>
          <w:p w14:paraId="5303F4AF"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298</w:t>
            </w:r>
          </w:p>
        </w:tc>
        <w:tc>
          <w:tcPr>
            <w:tcW w:w="2660" w:type="dxa"/>
            <w:hideMark/>
          </w:tcPr>
          <w:p w14:paraId="59CEB65D"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FAROE ISLANDS</w:t>
            </w:r>
          </w:p>
        </w:tc>
        <w:tc>
          <w:tcPr>
            <w:tcW w:w="1698" w:type="dxa"/>
            <w:hideMark/>
          </w:tcPr>
          <w:p w14:paraId="6A36F0F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פארו</w:t>
            </w:r>
          </w:p>
        </w:tc>
        <w:tc>
          <w:tcPr>
            <w:tcW w:w="2260" w:type="dxa"/>
            <w:noWrap/>
            <w:hideMark/>
          </w:tcPr>
          <w:p w14:paraId="58C806A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846EE8A"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5357EB1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220</w:t>
            </w:r>
          </w:p>
        </w:tc>
        <w:tc>
          <w:tcPr>
            <w:tcW w:w="1187" w:type="dxa"/>
            <w:hideMark/>
          </w:tcPr>
          <w:p w14:paraId="6EE1F172"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689</w:t>
            </w:r>
          </w:p>
        </w:tc>
        <w:tc>
          <w:tcPr>
            <w:tcW w:w="2660" w:type="dxa"/>
            <w:hideMark/>
          </w:tcPr>
          <w:p w14:paraId="6CF88F6F"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FRENCH POLYNESIA</w:t>
            </w:r>
          </w:p>
        </w:tc>
        <w:tc>
          <w:tcPr>
            <w:tcW w:w="1698" w:type="dxa"/>
            <w:hideMark/>
          </w:tcPr>
          <w:p w14:paraId="16A37A41"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פולינזיה הצרפתית</w:t>
            </w:r>
          </w:p>
        </w:tc>
        <w:tc>
          <w:tcPr>
            <w:tcW w:w="2260" w:type="dxa"/>
            <w:noWrap/>
            <w:hideMark/>
          </w:tcPr>
          <w:p w14:paraId="1895DCD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D036495"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439FF52"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221</w:t>
            </w:r>
          </w:p>
        </w:tc>
        <w:tc>
          <w:tcPr>
            <w:tcW w:w="1187" w:type="dxa"/>
            <w:hideMark/>
          </w:tcPr>
          <w:p w14:paraId="2004C8C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500</w:t>
            </w:r>
          </w:p>
        </w:tc>
        <w:tc>
          <w:tcPr>
            <w:tcW w:w="2660" w:type="dxa"/>
            <w:hideMark/>
          </w:tcPr>
          <w:p w14:paraId="72983C6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FALKLAND ISLANDS</w:t>
            </w:r>
          </w:p>
        </w:tc>
        <w:tc>
          <w:tcPr>
            <w:tcW w:w="1698" w:type="dxa"/>
            <w:hideMark/>
          </w:tcPr>
          <w:p w14:paraId="55525D1D"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פוקלנד</w:t>
            </w:r>
          </w:p>
        </w:tc>
        <w:tc>
          <w:tcPr>
            <w:tcW w:w="2260" w:type="dxa"/>
            <w:noWrap/>
            <w:hideMark/>
          </w:tcPr>
          <w:p w14:paraId="53CAFAC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4AC04F9"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6367C1F"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222</w:t>
            </w:r>
          </w:p>
        </w:tc>
        <w:tc>
          <w:tcPr>
            <w:tcW w:w="1187" w:type="dxa"/>
            <w:hideMark/>
          </w:tcPr>
          <w:p w14:paraId="2344A2D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679</w:t>
            </w:r>
          </w:p>
        </w:tc>
        <w:tc>
          <w:tcPr>
            <w:tcW w:w="2660" w:type="dxa"/>
            <w:hideMark/>
          </w:tcPr>
          <w:p w14:paraId="1B286D20"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FIJI ISLANDS</w:t>
            </w:r>
          </w:p>
        </w:tc>
        <w:tc>
          <w:tcPr>
            <w:tcW w:w="1698" w:type="dxa"/>
            <w:hideMark/>
          </w:tcPr>
          <w:p w14:paraId="78EF15A0"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פיג'י</w:t>
            </w:r>
          </w:p>
        </w:tc>
        <w:tc>
          <w:tcPr>
            <w:tcW w:w="2260" w:type="dxa"/>
            <w:noWrap/>
            <w:hideMark/>
          </w:tcPr>
          <w:p w14:paraId="071D936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16E3FD9B"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6478D4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223</w:t>
            </w:r>
          </w:p>
        </w:tc>
        <w:tc>
          <w:tcPr>
            <w:tcW w:w="1187" w:type="dxa"/>
            <w:hideMark/>
          </w:tcPr>
          <w:p w14:paraId="220418A4"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680</w:t>
            </w:r>
          </w:p>
        </w:tc>
        <w:tc>
          <w:tcPr>
            <w:tcW w:w="2660" w:type="dxa"/>
            <w:hideMark/>
          </w:tcPr>
          <w:p w14:paraId="12320D5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PALAU</w:t>
            </w:r>
          </w:p>
        </w:tc>
        <w:tc>
          <w:tcPr>
            <w:tcW w:w="1698" w:type="dxa"/>
            <w:hideMark/>
          </w:tcPr>
          <w:p w14:paraId="2537950F"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פלאו</w:t>
            </w:r>
          </w:p>
        </w:tc>
        <w:tc>
          <w:tcPr>
            <w:tcW w:w="2260" w:type="dxa"/>
            <w:noWrap/>
            <w:hideMark/>
          </w:tcPr>
          <w:p w14:paraId="605E25F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F0FBD50"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384DA9B"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224</w:t>
            </w:r>
          </w:p>
        </w:tc>
        <w:tc>
          <w:tcPr>
            <w:tcW w:w="1187" w:type="dxa"/>
            <w:hideMark/>
          </w:tcPr>
          <w:p w14:paraId="5AC3481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675</w:t>
            </w:r>
          </w:p>
        </w:tc>
        <w:tc>
          <w:tcPr>
            <w:tcW w:w="2660" w:type="dxa"/>
            <w:hideMark/>
          </w:tcPr>
          <w:p w14:paraId="10B1AE1E"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PAPUA NEW GUINEA</w:t>
            </w:r>
          </w:p>
        </w:tc>
        <w:tc>
          <w:tcPr>
            <w:tcW w:w="1698" w:type="dxa"/>
            <w:hideMark/>
          </w:tcPr>
          <w:p w14:paraId="0B716FDF"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פפואה גינאה החדשה</w:t>
            </w:r>
          </w:p>
        </w:tc>
        <w:tc>
          <w:tcPr>
            <w:tcW w:w="2260" w:type="dxa"/>
            <w:noWrap/>
            <w:hideMark/>
          </w:tcPr>
          <w:p w14:paraId="19DD6F9E"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FAAE6AD"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9DE99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225</w:t>
            </w:r>
          </w:p>
        </w:tc>
        <w:tc>
          <w:tcPr>
            <w:tcW w:w="1187" w:type="dxa"/>
            <w:hideMark/>
          </w:tcPr>
          <w:p w14:paraId="6BBD45F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269</w:t>
            </w:r>
          </w:p>
        </w:tc>
        <w:tc>
          <w:tcPr>
            <w:tcW w:w="2660" w:type="dxa"/>
            <w:hideMark/>
          </w:tcPr>
          <w:p w14:paraId="57323899"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COMOROS</w:t>
            </w:r>
          </w:p>
        </w:tc>
        <w:tc>
          <w:tcPr>
            <w:tcW w:w="1698" w:type="dxa"/>
            <w:hideMark/>
          </w:tcPr>
          <w:p w14:paraId="3CB2290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קומרוס</w:t>
            </w:r>
          </w:p>
        </w:tc>
        <w:tc>
          <w:tcPr>
            <w:tcW w:w="2260" w:type="dxa"/>
            <w:noWrap/>
            <w:hideMark/>
          </w:tcPr>
          <w:p w14:paraId="19DC335B"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701F613F"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A6052A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226</w:t>
            </w:r>
          </w:p>
        </w:tc>
        <w:tc>
          <w:tcPr>
            <w:tcW w:w="1187" w:type="dxa"/>
            <w:hideMark/>
          </w:tcPr>
          <w:p w14:paraId="6C50191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1345</w:t>
            </w:r>
          </w:p>
        </w:tc>
        <w:tc>
          <w:tcPr>
            <w:tcW w:w="2660" w:type="dxa"/>
            <w:hideMark/>
          </w:tcPr>
          <w:p w14:paraId="57DFD003"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CAYMAN ISLANDS</w:t>
            </w:r>
          </w:p>
        </w:tc>
        <w:tc>
          <w:tcPr>
            <w:tcW w:w="1698" w:type="dxa"/>
            <w:hideMark/>
          </w:tcPr>
          <w:p w14:paraId="403BEDB7"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קיימן(איים)</w:t>
            </w:r>
          </w:p>
        </w:tc>
        <w:tc>
          <w:tcPr>
            <w:tcW w:w="2260" w:type="dxa"/>
            <w:noWrap/>
            <w:hideMark/>
          </w:tcPr>
          <w:p w14:paraId="561B4B2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4B6CE905" w14:textId="77777777" w:rsidTr="007E482F">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7EE2A9AA"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227</w:t>
            </w:r>
          </w:p>
        </w:tc>
        <w:tc>
          <w:tcPr>
            <w:tcW w:w="1187" w:type="dxa"/>
            <w:hideMark/>
          </w:tcPr>
          <w:p w14:paraId="5893E1A8"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238</w:t>
            </w:r>
          </w:p>
        </w:tc>
        <w:tc>
          <w:tcPr>
            <w:tcW w:w="2660" w:type="dxa"/>
            <w:hideMark/>
          </w:tcPr>
          <w:p w14:paraId="3C44D075"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CAPE VERDE ISLANDS</w:t>
            </w:r>
          </w:p>
        </w:tc>
        <w:tc>
          <w:tcPr>
            <w:tcW w:w="1698" w:type="dxa"/>
            <w:hideMark/>
          </w:tcPr>
          <w:p w14:paraId="36FDFDF5"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קייפ וורד</w:t>
            </w:r>
          </w:p>
        </w:tc>
        <w:tc>
          <w:tcPr>
            <w:tcW w:w="2260" w:type="dxa"/>
            <w:noWrap/>
            <w:hideMark/>
          </w:tcPr>
          <w:p w14:paraId="4904779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5F57FA52" w14:textId="77777777" w:rsidTr="007E482F">
        <w:trPr>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2C3446C0"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228</w:t>
            </w:r>
          </w:p>
        </w:tc>
        <w:tc>
          <w:tcPr>
            <w:tcW w:w="1187" w:type="dxa"/>
            <w:hideMark/>
          </w:tcPr>
          <w:p w14:paraId="6C8AF6B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686</w:t>
            </w:r>
          </w:p>
        </w:tc>
        <w:tc>
          <w:tcPr>
            <w:tcW w:w="2660" w:type="dxa"/>
            <w:hideMark/>
          </w:tcPr>
          <w:p w14:paraId="2A2872F9"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KIRIBATI</w:t>
            </w:r>
          </w:p>
        </w:tc>
        <w:tc>
          <w:tcPr>
            <w:tcW w:w="1698" w:type="dxa"/>
            <w:hideMark/>
          </w:tcPr>
          <w:p w14:paraId="6CCF8ADA"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קיריבטי</w:t>
            </w:r>
          </w:p>
        </w:tc>
        <w:tc>
          <w:tcPr>
            <w:tcW w:w="2260" w:type="dxa"/>
            <w:noWrap/>
            <w:hideMark/>
          </w:tcPr>
          <w:p w14:paraId="710EC99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ED050AE"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4D2B079C"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229</w:t>
            </w:r>
          </w:p>
        </w:tc>
        <w:tc>
          <w:tcPr>
            <w:tcW w:w="1187" w:type="dxa"/>
            <w:hideMark/>
          </w:tcPr>
          <w:p w14:paraId="06CFD420"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687</w:t>
            </w:r>
          </w:p>
        </w:tc>
        <w:tc>
          <w:tcPr>
            <w:tcW w:w="2660" w:type="dxa"/>
            <w:hideMark/>
          </w:tcPr>
          <w:p w14:paraId="6E098B0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NEW CALEDONIA</w:t>
            </w:r>
          </w:p>
        </w:tc>
        <w:tc>
          <w:tcPr>
            <w:tcW w:w="1698" w:type="dxa"/>
            <w:hideMark/>
          </w:tcPr>
          <w:p w14:paraId="7F280068"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קלדוניה החדשה</w:t>
            </w:r>
          </w:p>
        </w:tc>
        <w:tc>
          <w:tcPr>
            <w:tcW w:w="2260" w:type="dxa"/>
            <w:noWrap/>
            <w:hideMark/>
          </w:tcPr>
          <w:p w14:paraId="3CA486B3"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225312CB" w14:textId="77777777" w:rsidTr="007E482F">
        <w:trPr>
          <w:trHeight w:val="56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B3D9E8"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230</w:t>
            </w:r>
          </w:p>
        </w:tc>
        <w:tc>
          <w:tcPr>
            <w:tcW w:w="1187" w:type="dxa"/>
            <w:hideMark/>
          </w:tcPr>
          <w:p w14:paraId="56BB8A0C"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262</w:t>
            </w:r>
          </w:p>
        </w:tc>
        <w:tc>
          <w:tcPr>
            <w:tcW w:w="2660" w:type="dxa"/>
            <w:hideMark/>
          </w:tcPr>
          <w:p w14:paraId="73ABD65B"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REUNION ISLAND</w:t>
            </w:r>
          </w:p>
        </w:tc>
        <w:tc>
          <w:tcPr>
            <w:tcW w:w="1698" w:type="dxa"/>
            <w:hideMark/>
          </w:tcPr>
          <w:p w14:paraId="224B65C2"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ריאניון(איי האחוד)</w:t>
            </w:r>
          </w:p>
        </w:tc>
        <w:tc>
          <w:tcPr>
            <w:tcW w:w="2260" w:type="dxa"/>
            <w:noWrap/>
            <w:hideMark/>
          </w:tcPr>
          <w:p w14:paraId="418B9154"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שאר העולם</w:t>
            </w:r>
          </w:p>
        </w:tc>
      </w:tr>
      <w:tr w:rsidR="00A8427E" w:rsidRPr="00AA6904" w14:paraId="07A4005C" w14:textId="77777777" w:rsidTr="007E482F">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75" w:type="dxa"/>
            <w:noWrap/>
            <w:hideMark/>
          </w:tcPr>
          <w:p w14:paraId="6804AFF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231</w:t>
            </w:r>
          </w:p>
        </w:tc>
        <w:tc>
          <w:tcPr>
            <w:tcW w:w="1187" w:type="dxa"/>
            <w:hideMark/>
          </w:tcPr>
          <w:p w14:paraId="16DF75BE"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870</w:t>
            </w:r>
          </w:p>
        </w:tc>
        <w:tc>
          <w:tcPr>
            <w:tcW w:w="2660" w:type="dxa"/>
            <w:hideMark/>
          </w:tcPr>
          <w:p w14:paraId="15B4B9CA" w14:textId="77777777" w:rsidR="00A8427E" w:rsidRPr="000C1091" w:rsidRDefault="00A8427E" w:rsidP="00A8427E">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Inmarsat</w:t>
            </w:r>
          </w:p>
        </w:tc>
        <w:tc>
          <w:tcPr>
            <w:tcW w:w="1698" w:type="dxa"/>
            <w:hideMark/>
          </w:tcPr>
          <w:p w14:paraId="514843F6"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tl/>
              </w:rPr>
              <w:t>אינמרסט סנאק</w:t>
            </w:r>
          </w:p>
        </w:tc>
        <w:tc>
          <w:tcPr>
            <w:tcW w:w="2260" w:type="dxa"/>
            <w:noWrap/>
            <w:hideMark/>
          </w:tcPr>
          <w:p w14:paraId="5C641C71" w14:textId="77777777" w:rsidR="00A8427E" w:rsidRPr="000C1091" w:rsidRDefault="00A8427E" w:rsidP="00A8427E">
            <w:pP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לווין</w:t>
            </w:r>
          </w:p>
        </w:tc>
      </w:tr>
      <w:tr w:rsidR="00A8427E" w:rsidRPr="00AA6904" w14:paraId="09F0740A" w14:textId="77777777" w:rsidTr="007E482F">
        <w:trPr>
          <w:trHeight w:val="850"/>
        </w:trPr>
        <w:tc>
          <w:tcPr>
            <w:cnfStyle w:val="001000000000" w:firstRow="0" w:lastRow="0" w:firstColumn="1" w:lastColumn="0" w:oddVBand="0" w:evenVBand="0" w:oddHBand="0" w:evenHBand="0" w:firstRowFirstColumn="0" w:firstRowLastColumn="0" w:lastRowFirstColumn="0" w:lastRowLastColumn="0"/>
            <w:tcW w:w="875" w:type="dxa"/>
            <w:noWrap/>
            <w:hideMark/>
          </w:tcPr>
          <w:p w14:paraId="39AE6CB7" w14:textId="77777777" w:rsidR="00A8427E" w:rsidRPr="000C1091" w:rsidRDefault="00A8427E" w:rsidP="00A8427E">
            <w:pPr>
              <w:bidi w:val="0"/>
              <w:jc w:val="right"/>
              <w:rPr>
                <w:rFonts w:ascii="David" w:hAnsi="David" w:cs="David"/>
                <w:sz w:val="20"/>
                <w:szCs w:val="20"/>
                <w:rtl/>
              </w:rPr>
            </w:pPr>
            <w:r w:rsidRPr="000C1091">
              <w:rPr>
                <w:rFonts w:ascii="David" w:hAnsi="David" w:cs="David"/>
                <w:sz w:val="20"/>
                <w:szCs w:val="20"/>
              </w:rPr>
              <w:t>232</w:t>
            </w:r>
          </w:p>
        </w:tc>
        <w:tc>
          <w:tcPr>
            <w:tcW w:w="1187" w:type="dxa"/>
            <w:hideMark/>
          </w:tcPr>
          <w:p w14:paraId="738D7128"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881</w:t>
            </w:r>
          </w:p>
        </w:tc>
        <w:tc>
          <w:tcPr>
            <w:tcW w:w="2660" w:type="dxa"/>
            <w:hideMark/>
          </w:tcPr>
          <w:p w14:paraId="143B1314" w14:textId="77777777" w:rsidR="00A8427E" w:rsidRPr="000C1091" w:rsidRDefault="00A8427E" w:rsidP="00A8427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Pr>
            </w:pPr>
            <w:r w:rsidRPr="000C1091">
              <w:rPr>
                <w:rFonts w:ascii="David" w:hAnsi="David" w:cs="David"/>
                <w:color w:val="333333"/>
                <w:sz w:val="22"/>
                <w:szCs w:val="22"/>
              </w:rPr>
              <w:t>Global Mobile Satellite System (GMSS)</w:t>
            </w:r>
          </w:p>
        </w:tc>
        <w:tc>
          <w:tcPr>
            <w:tcW w:w="1698" w:type="dxa"/>
            <w:hideMark/>
          </w:tcPr>
          <w:p w14:paraId="3957B05F" w14:textId="77777777" w:rsidR="00A8427E" w:rsidRPr="000C1091" w:rsidRDefault="00A8427E" w:rsidP="007E6A60">
            <w:pPr>
              <w:cnfStyle w:val="000000000000" w:firstRow="0" w:lastRow="0" w:firstColumn="0" w:lastColumn="0" w:oddVBand="0" w:evenVBand="0" w:oddHBand="0" w:evenHBand="0" w:firstRowFirstColumn="0" w:firstRowLastColumn="0" w:lastRowFirstColumn="0" w:lastRowLastColumn="0"/>
              <w:rPr>
                <w:rFonts w:ascii="David" w:hAnsi="David" w:cs="David"/>
                <w:color w:val="333333"/>
                <w:sz w:val="22"/>
                <w:szCs w:val="22"/>
                <w:rtl/>
              </w:rPr>
            </w:pPr>
            <w:r w:rsidRPr="000C1091">
              <w:rPr>
                <w:rFonts w:ascii="David" w:hAnsi="David" w:cs="David"/>
                <w:color w:val="333333"/>
                <w:sz w:val="22"/>
                <w:szCs w:val="22"/>
                <w:rtl/>
              </w:rPr>
              <w:t>לווין (אירידיום, גלובלסטאר ו</w:t>
            </w:r>
            <w:r w:rsidR="007E6A60" w:rsidRPr="000C1091">
              <w:rPr>
                <w:rFonts w:ascii="David" w:hAnsi="David" w:cs="David" w:hint="eastAsia"/>
                <w:color w:val="333333"/>
                <w:sz w:val="22"/>
                <w:szCs w:val="22"/>
                <w:rtl/>
              </w:rPr>
              <w:t>יעדי</w:t>
            </w:r>
            <w:r w:rsidR="007E6A60" w:rsidRPr="000C1091">
              <w:rPr>
                <w:rFonts w:ascii="David" w:hAnsi="David" w:cs="David"/>
                <w:color w:val="333333"/>
                <w:sz w:val="22"/>
                <w:szCs w:val="22"/>
                <w:rtl/>
              </w:rPr>
              <w:t xml:space="preserve"> </w:t>
            </w:r>
            <w:r w:rsidR="007E6A60" w:rsidRPr="000C1091">
              <w:rPr>
                <w:rFonts w:ascii="David" w:hAnsi="David" w:cs="David" w:hint="eastAsia"/>
                <w:color w:val="333333"/>
                <w:sz w:val="22"/>
                <w:szCs w:val="22"/>
                <w:rtl/>
              </w:rPr>
              <w:t>לויין</w:t>
            </w:r>
            <w:r w:rsidR="007E6A60" w:rsidRPr="000C1091">
              <w:rPr>
                <w:rFonts w:ascii="David" w:hAnsi="David" w:cs="David"/>
                <w:color w:val="333333"/>
                <w:sz w:val="22"/>
                <w:szCs w:val="22"/>
                <w:rtl/>
              </w:rPr>
              <w:t xml:space="preserve"> נוספים ככל שיהיו לרבות כחלק מהמכרז החדש או בהוראת משרד התקשורת</w:t>
            </w:r>
            <w:r w:rsidRPr="000C1091">
              <w:rPr>
                <w:rFonts w:ascii="David" w:hAnsi="David" w:cs="David"/>
                <w:color w:val="333333"/>
                <w:sz w:val="22"/>
                <w:szCs w:val="22"/>
                <w:rtl/>
              </w:rPr>
              <w:t>)</w:t>
            </w:r>
          </w:p>
        </w:tc>
        <w:tc>
          <w:tcPr>
            <w:tcW w:w="2260" w:type="dxa"/>
            <w:noWrap/>
            <w:hideMark/>
          </w:tcPr>
          <w:p w14:paraId="7415F8A3" w14:textId="77777777" w:rsidR="00A8427E" w:rsidRPr="000C1091" w:rsidRDefault="00A8427E" w:rsidP="00A8427E">
            <w:pP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0C1091">
              <w:rPr>
                <w:rFonts w:ascii="David" w:hAnsi="David" w:cs="David"/>
                <w:sz w:val="20"/>
                <w:szCs w:val="20"/>
                <w:rtl/>
              </w:rPr>
              <w:t>לווין</w:t>
            </w:r>
          </w:p>
        </w:tc>
      </w:tr>
    </w:tbl>
    <w:p w14:paraId="68A0499F" w14:textId="77777777" w:rsidR="004F1CDA" w:rsidRPr="004F1CDA" w:rsidRDefault="004F1CDA" w:rsidP="00153671">
      <w:pPr>
        <w:spacing w:before="200" w:after="200" w:line="276" w:lineRule="auto"/>
        <w:rPr>
          <w:rFonts w:ascii="David" w:hAnsi="David" w:cs="David"/>
          <w:rtl/>
        </w:rPr>
      </w:pPr>
    </w:p>
    <w:p w14:paraId="6835361F" w14:textId="77777777" w:rsidR="004F1CDA" w:rsidRPr="004F1CDA" w:rsidRDefault="004F1CDA" w:rsidP="004F1CDA">
      <w:pPr>
        <w:bidi w:val="0"/>
        <w:spacing w:before="200" w:after="200" w:line="276" w:lineRule="auto"/>
        <w:rPr>
          <w:rFonts w:ascii="David" w:hAnsi="David" w:cs="David"/>
          <w:rtl/>
        </w:rPr>
      </w:pPr>
    </w:p>
    <w:p w14:paraId="5C6A298A" w14:textId="77777777" w:rsidR="00301127" w:rsidRPr="00337CD0" w:rsidRDefault="00301127" w:rsidP="004F1CDA">
      <w:pPr>
        <w:spacing w:before="200" w:after="200" w:line="276" w:lineRule="auto"/>
        <w:rPr>
          <w:rFonts w:ascii="David" w:hAnsi="David" w:cs="David"/>
          <w:sz w:val="72"/>
          <w:szCs w:val="72"/>
          <w:rtl/>
        </w:rPr>
      </w:pPr>
    </w:p>
    <w:p w14:paraId="6FC86AA5" w14:textId="77777777" w:rsidR="00301127" w:rsidRDefault="00301127" w:rsidP="00301127">
      <w:pPr>
        <w:spacing w:before="200" w:after="200" w:line="276" w:lineRule="auto"/>
        <w:rPr>
          <w:rFonts w:ascii="David" w:hAnsi="David" w:cs="David"/>
          <w:sz w:val="72"/>
          <w:szCs w:val="72"/>
          <w:rtl/>
        </w:rPr>
      </w:pPr>
    </w:p>
    <w:p w14:paraId="76B04223" w14:textId="77777777" w:rsidR="00337CD0" w:rsidRDefault="00337CD0" w:rsidP="00301127">
      <w:pPr>
        <w:spacing w:before="200" w:after="200" w:line="276" w:lineRule="auto"/>
        <w:rPr>
          <w:rFonts w:ascii="David" w:hAnsi="David" w:cs="David"/>
          <w:sz w:val="72"/>
          <w:szCs w:val="72"/>
          <w:rtl/>
        </w:rPr>
      </w:pPr>
    </w:p>
    <w:p w14:paraId="62E61ED7" w14:textId="77777777" w:rsidR="00337CD0" w:rsidRDefault="00337CD0" w:rsidP="00301127">
      <w:pPr>
        <w:spacing w:before="200" w:after="200" w:line="276" w:lineRule="auto"/>
        <w:rPr>
          <w:rFonts w:ascii="David" w:hAnsi="David" w:cs="David"/>
          <w:sz w:val="72"/>
          <w:szCs w:val="72"/>
          <w:rtl/>
        </w:rPr>
      </w:pPr>
    </w:p>
    <w:p w14:paraId="313A0E20" w14:textId="77777777" w:rsidR="00301127" w:rsidRDefault="00301127" w:rsidP="001A3E8E">
      <w:pPr>
        <w:pStyle w:val="1-1"/>
      </w:pPr>
      <w:r w:rsidRPr="005D0A83">
        <w:rPr>
          <w:rFonts w:hint="cs"/>
          <w:rtl/>
        </w:rPr>
        <w:t xml:space="preserve">פרק </w:t>
      </w:r>
      <w:r w:rsidR="00337CD0">
        <w:rPr>
          <w:rFonts w:hint="cs"/>
          <w:rtl/>
        </w:rPr>
        <w:t>3</w:t>
      </w:r>
      <w:r w:rsidRPr="005D0A83">
        <w:rPr>
          <w:rFonts w:hint="cs"/>
          <w:rtl/>
        </w:rPr>
        <w:t xml:space="preserve">- </w:t>
      </w:r>
      <w:r>
        <w:rPr>
          <w:rFonts w:hint="cs"/>
          <w:rtl/>
        </w:rPr>
        <w:t>חוברת ההצעה</w:t>
      </w:r>
    </w:p>
    <w:p w14:paraId="1B3CAA4F" w14:textId="77777777" w:rsidR="00301127" w:rsidRDefault="00301127" w:rsidP="00301127">
      <w:pPr>
        <w:spacing w:before="200" w:after="200" w:line="276" w:lineRule="auto"/>
        <w:rPr>
          <w:rtl/>
        </w:rPr>
      </w:pPr>
      <w:r>
        <w:rPr>
          <w:rtl/>
        </w:rPr>
        <w:br w:type="page"/>
      </w:r>
    </w:p>
    <w:p w14:paraId="015E5386" w14:textId="2C068BA0" w:rsidR="00301127" w:rsidRPr="00301127" w:rsidRDefault="00301127" w:rsidP="001A3E8E">
      <w:pPr>
        <w:pStyle w:val="1-"/>
        <w:rPr>
          <w:noProof/>
          <w:rtl/>
          <w:lang w:eastAsia="he-IL"/>
        </w:rPr>
      </w:pPr>
      <w:bookmarkStart w:id="80" w:name="_Toc23249360"/>
      <w:r w:rsidRPr="00301127">
        <w:rPr>
          <w:rFonts w:hint="cs"/>
          <w:noProof/>
          <w:rtl/>
          <w:lang w:eastAsia="he-IL"/>
        </w:rPr>
        <w:lastRenderedPageBreak/>
        <w:t>חוברת ההצעה</w:t>
      </w:r>
      <w:bookmarkEnd w:id="80"/>
    </w:p>
    <w:p w14:paraId="1AB6DF59" w14:textId="355DE93C" w:rsidR="00301127" w:rsidRDefault="00301127" w:rsidP="0014699A">
      <w:pPr>
        <w:pStyle w:val="2-0"/>
      </w:pPr>
      <w:bookmarkStart w:id="81" w:name="_Toc23249361"/>
      <w:r>
        <w:rPr>
          <w:rFonts w:hint="cs"/>
          <w:rtl/>
        </w:rPr>
        <w:t>הנחיות לחוברת ההצעה</w:t>
      </w:r>
      <w:bookmarkEnd w:id="81"/>
    </w:p>
    <w:p w14:paraId="74A31E7D" w14:textId="77777777" w:rsidR="00301127" w:rsidRPr="00DF4295" w:rsidRDefault="00301127" w:rsidP="00DB60FD">
      <w:pPr>
        <w:pStyle w:val="3-2"/>
        <w:rPr>
          <w:rtl/>
        </w:rPr>
      </w:pPr>
      <w:r>
        <w:rPr>
          <w:rFonts w:hint="cs"/>
          <w:rtl/>
        </w:rPr>
        <w:t>כללי</w:t>
      </w:r>
    </w:p>
    <w:p w14:paraId="30D59FDA" w14:textId="542EB7E3" w:rsidR="00301127" w:rsidRDefault="00301127" w:rsidP="009E1CCB">
      <w:pPr>
        <w:pStyle w:val="4-"/>
      </w:pPr>
      <w:r w:rsidRPr="00F53DAC">
        <w:rPr>
          <w:rtl/>
        </w:rPr>
        <w:t xml:space="preserve">פרק זה </w:t>
      </w:r>
      <w:r w:rsidRPr="00F53DAC">
        <w:rPr>
          <w:rFonts w:hint="cs"/>
          <w:rtl/>
        </w:rPr>
        <w:t>מ</w:t>
      </w:r>
      <w:r w:rsidRPr="00F53DAC">
        <w:rPr>
          <w:rtl/>
        </w:rPr>
        <w:t xml:space="preserve">הווה את </w:t>
      </w:r>
      <w:r>
        <w:rPr>
          <w:rFonts w:hint="cs"/>
          <w:rtl/>
        </w:rPr>
        <w:t>הצעת</w:t>
      </w:r>
      <w:r w:rsidRPr="00F53DAC">
        <w:rPr>
          <w:rtl/>
        </w:rPr>
        <w:t xml:space="preserve"> המציע למכרז</w:t>
      </w:r>
      <w:r>
        <w:rPr>
          <w:rFonts w:hint="cs"/>
          <w:rtl/>
        </w:rPr>
        <w:t xml:space="preserve"> בהתאם לתנאים המפורטים בו</w:t>
      </w:r>
      <w:r w:rsidRPr="00F53DAC">
        <w:rPr>
          <w:rFonts w:hint="cs"/>
          <w:rtl/>
        </w:rPr>
        <w:t>.</w:t>
      </w:r>
      <w:r w:rsidRPr="00B63569">
        <w:rPr>
          <w:rtl/>
        </w:rPr>
        <w:t xml:space="preserve"> אין </w:t>
      </w:r>
      <w:r>
        <w:rPr>
          <w:rFonts w:hint="cs"/>
          <w:rtl/>
        </w:rPr>
        <w:t>צורך</w:t>
      </w:r>
      <w:r w:rsidRPr="00B63569">
        <w:rPr>
          <w:rtl/>
        </w:rPr>
        <w:t xml:space="preserve"> במתן מענה לכל חלק אחר במכרז</w:t>
      </w:r>
      <w:r>
        <w:rPr>
          <w:rFonts w:hint="cs"/>
          <w:rtl/>
        </w:rPr>
        <w:t xml:space="preserve"> לצורך הגשת ההצעה.</w:t>
      </w:r>
    </w:p>
    <w:p w14:paraId="0E6248C9" w14:textId="77777777" w:rsidR="00301127" w:rsidRDefault="00301127" w:rsidP="009E1CCB">
      <w:pPr>
        <w:pStyle w:val="4-"/>
        <w:rPr>
          <w:rtl/>
        </w:rPr>
      </w:pPr>
      <w:r w:rsidRPr="00F53DAC">
        <w:rPr>
          <w:rtl/>
        </w:rPr>
        <w:t xml:space="preserve">יש לעקוב באופן מדוקדק אחר ההנחיות המופיעות בפרק זה על מנת שההצעה תוכל להיבחן כראוי. </w:t>
      </w:r>
      <w:r w:rsidRPr="00F53DAC">
        <w:rPr>
          <w:rFonts w:hint="cs"/>
          <w:rtl/>
        </w:rPr>
        <w:t xml:space="preserve">אין להוסיף להתנות או לשנות אף תנאי מתנאי </w:t>
      </w:r>
      <w:r>
        <w:rPr>
          <w:rFonts w:hint="cs"/>
          <w:rtl/>
        </w:rPr>
        <w:t>המכרז, אלא אם מצוין אחרת במפורש.</w:t>
      </w:r>
    </w:p>
    <w:p w14:paraId="6B8F11A5" w14:textId="77777777" w:rsidR="00301127" w:rsidRPr="00EA7958" w:rsidRDefault="00301127" w:rsidP="009E1CCB">
      <w:pPr>
        <w:pStyle w:val="4-"/>
      </w:pPr>
      <w:r w:rsidRPr="00EA7958">
        <w:rPr>
          <w:rFonts w:hint="cs"/>
          <w:rtl/>
        </w:rPr>
        <w:t>בכל מקרה של שאלות או אי-בהירות במסמכי המכרז על המציע לפנות לעורך המכרז בשאלה לצורך הבהרה, כמפורט ב</w:t>
      </w:r>
      <w:r w:rsidRPr="0092152A">
        <w:rPr>
          <w:rFonts w:hint="cs"/>
          <w:rtl/>
        </w:rPr>
        <w:t>פרק 1</w:t>
      </w:r>
      <w:r w:rsidRPr="00EA7958">
        <w:rPr>
          <w:rFonts w:hint="cs"/>
          <w:rtl/>
        </w:rPr>
        <w:t xml:space="preserve"> למסמכי המכרז</w:t>
      </w:r>
      <w:r>
        <w:rPr>
          <w:rFonts w:hint="cs"/>
          <w:rtl/>
        </w:rPr>
        <w:t>.</w:t>
      </w:r>
      <w:r w:rsidRPr="00EA7958">
        <w:rPr>
          <w:rFonts w:hint="cs"/>
          <w:rtl/>
        </w:rPr>
        <w:t xml:space="preserve"> </w:t>
      </w:r>
    </w:p>
    <w:p w14:paraId="6AA4E3D8" w14:textId="77777777" w:rsidR="00301127" w:rsidRDefault="00301127" w:rsidP="009E1CCB">
      <w:pPr>
        <w:pStyle w:val="4-"/>
      </w:pPr>
      <w:r>
        <w:rPr>
          <w:rFonts w:hint="cs"/>
          <w:rtl/>
        </w:rPr>
        <w:t xml:space="preserve">יובהר כי על המציע להגיש במועד הגשת ההצעה את הצעתו המיטבית. </w:t>
      </w:r>
    </w:p>
    <w:p w14:paraId="52C5CDE1" w14:textId="77777777" w:rsidR="00301127" w:rsidRPr="003B1A74" w:rsidRDefault="00301127" w:rsidP="009E1CCB">
      <w:pPr>
        <w:pStyle w:val="4-"/>
      </w:pPr>
      <w:r>
        <w:rPr>
          <w:rFonts w:hint="cs"/>
          <w:rtl/>
        </w:rPr>
        <w:t xml:space="preserve">תוקף ההצעה הוא כמפורט בטבלת המועדים, </w:t>
      </w:r>
      <w:r w:rsidRPr="0092152A">
        <w:rPr>
          <w:rFonts w:hint="cs"/>
          <w:rtl/>
        </w:rPr>
        <w:t>בהקדמה</w:t>
      </w:r>
      <w:r>
        <w:rPr>
          <w:rFonts w:hint="cs"/>
          <w:rtl/>
        </w:rPr>
        <w:t xml:space="preserve"> למכרז. </w:t>
      </w:r>
    </w:p>
    <w:p w14:paraId="0978069C" w14:textId="77777777" w:rsidR="00301127" w:rsidRDefault="00301127" w:rsidP="009E1CCB">
      <w:pPr>
        <w:pStyle w:val="4-"/>
        <w:rPr>
          <w:rtl/>
        </w:rPr>
      </w:pPr>
      <w:r w:rsidRPr="00443EB6">
        <w:rPr>
          <w:rtl/>
        </w:rPr>
        <w:t>עורך המכרז רשאי ל</w:t>
      </w:r>
      <w:r>
        <w:rPr>
          <w:rtl/>
        </w:rPr>
        <w:t>הודיע על הארכת תוקף ההצעה ל</w:t>
      </w:r>
      <w:r>
        <w:rPr>
          <w:rFonts w:hint="cs"/>
          <w:rtl/>
        </w:rPr>
        <w:t xml:space="preserve">מספר </w:t>
      </w:r>
      <w:r>
        <w:rPr>
          <w:rtl/>
        </w:rPr>
        <w:t>תקופ</w:t>
      </w:r>
      <w:r>
        <w:rPr>
          <w:rFonts w:hint="cs"/>
          <w:rtl/>
        </w:rPr>
        <w:t>ות</w:t>
      </w:r>
      <w:r w:rsidRPr="00443EB6">
        <w:rPr>
          <w:rtl/>
        </w:rPr>
        <w:t xml:space="preserve"> נוספ</w:t>
      </w:r>
      <w:r>
        <w:rPr>
          <w:rFonts w:hint="cs"/>
          <w:rtl/>
        </w:rPr>
        <w:t>ו</w:t>
      </w:r>
      <w:r w:rsidRPr="00443EB6">
        <w:rPr>
          <w:rtl/>
        </w:rPr>
        <w:t>ת של</w:t>
      </w:r>
      <w:r>
        <w:rPr>
          <w:rFonts w:hint="cs"/>
          <w:rtl/>
        </w:rPr>
        <w:t>א</w:t>
      </w:r>
      <w:r w:rsidRPr="00443EB6">
        <w:rPr>
          <w:rtl/>
        </w:rPr>
        <w:t xml:space="preserve"> </w:t>
      </w:r>
      <w:r>
        <w:rPr>
          <w:rFonts w:hint="cs"/>
          <w:rtl/>
        </w:rPr>
        <w:t xml:space="preserve">יעלו יחד </w:t>
      </w:r>
      <w:r>
        <w:rPr>
          <w:rtl/>
        </w:rPr>
        <w:t>ע</w:t>
      </w:r>
      <w:r>
        <w:rPr>
          <w:rFonts w:hint="cs"/>
          <w:rtl/>
        </w:rPr>
        <w:t>ל</w:t>
      </w:r>
      <w:r w:rsidRPr="00443EB6">
        <w:rPr>
          <w:rtl/>
        </w:rPr>
        <w:t xml:space="preserve"> 90 ימים</w:t>
      </w:r>
      <w:r>
        <w:rPr>
          <w:rFonts w:hint="cs"/>
          <w:rtl/>
        </w:rPr>
        <w:t xml:space="preserve"> נוספים</w:t>
      </w:r>
      <w:r w:rsidRPr="00443EB6">
        <w:rPr>
          <w:rtl/>
        </w:rPr>
        <w:t>, זאת עד לקבלת החלטה סופית ובחירת ספק זוכה במכרז. המציע אינו רשאי לחזור בו מהצעתו</w:t>
      </w:r>
      <w:r w:rsidRPr="0092152A">
        <w:rPr>
          <w:rtl/>
        </w:rPr>
        <w:t xml:space="preserve"> בתקופ</w:t>
      </w:r>
      <w:r w:rsidRPr="0092152A">
        <w:rPr>
          <w:rFonts w:hint="cs"/>
          <w:rtl/>
        </w:rPr>
        <w:t>ות</w:t>
      </w:r>
      <w:r w:rsidRPr="0092152A">
        <w:rPr>
          <w:rtl/>
        </w:rPr>
        <w:t xml:space="preserve"> האמור</w:t>
      </w:r>
      <w:r w:rsidRPr="0092152A">
        <w:rPr>
          <w:rFonts w:hint="cs"/>
          <w:rtl/>
        </w:rPr>
        <w:t>ות</w:t>
      </w:r>
      <w:r w:rsidRPr="00FF7633">
        <w:rPr>
          <w:rtl/>
        </w:rPr>
        <w:t>.</w:t>
      </w:r>
    </w:p>
    <w:p w14:paraId="5CA2484A" w14:textId="77777777" w:rsidR="00301127" w:rsidRPr="00443EB6" w:rsidRDefault="00301127" w:rsidP="00DB60FD">
      <w:pPr>
        <w:pStyle w:val="3-2"/>
        <w:rPr>
          <w:rtl/>
        </w:rPr>
      </w:pPr>
      <w:bookmarkStart w:id="82" w:name="_Toc516503367"/>
      <w:r w:rsidRPr="00443EB6">
        <w:rPr>
          <w:rFonts w:hint="cs"/>
          <w:rtl/>
        </w:rPr>
        <w:t>הנחיות בדבר אופן הגשת ה</w:t>
      </w:r>
      <w:r>
        <w:rPr>
          <w:rFonts w:hint="cs"/>
          <w:rtl/>
        </w:rPr>
        <w:t>הצעה</w:t>
      </w:r>
      <w:r w:rsidRPr="00443EB6">
        <w:rPr>
          <w:rFonts w:hint="cs"/>
          <w:rtl/>
        </w:rPr>
        <w:t xml:space="preserve"> למכרז</w:t>
      </w:r>
      <w:r w:rsidRPr="00443EB6">
        <w:rPr>
          <w:rtl/>
        </w:rPr>
        <w:t xml:space="preserve"> </w:t>
      </w:r>
    </w:p>
    <w:bookmarkEnd w:id="82"/>
    <w:p w14:paraId="58BC32DF" w14:textId="0CD39B28" w:rsidR="00301127" w:rsidRPr="00732EEE" w:rsidRDefault="00301127" w:rsidP="009E1CCB">
      <w:pPr>
        <w:pStyle w:val="4-"/>
        <w:rPr>
          <w:rtl/>
        </w:rPr>
      </w:pPr>
      <w:r w:rsidRPr="00322050">
        <w:rPr>
          <w:rtl/>
        </w:rPr>
        <w:t>הצעה תוגש ארוזה באריזה</w:t>
      </w:r>
      <w:r w:rsidRPr="00322050">
        <w:rPr>
          <w:rFonts w:hint="cs"/>
          <w:rtl/>
        </w:rPr>
        <w:t xml:space="preserve"> אחת</w:t>
      </w:r>
      <w:r w:rsidRPr="00732EEE">
        <w:rPr>
          <w:rtl/>
        </w:rPr>
        <w:t xml:space="preserve"> (מעטפה או ארגז), סגורה היטב, ללא ציון פרטי המציע או סימן זיהוי חיצוני אחר. על האריזה ירשם "</w:t>
      </w:r>
      <w:r w:rsidRPr="00365FC6">
        <w:rPr>
          <w:b/>
          <w:bCs/>
          <w:rtl/>
        </w:rPr>
        <w:t xml:space="preserve">מכרז </w:t>
      </w:r>
      <w:r w:rsidRPr="00365FC6">
        <w:rPr>
          <w:rFonts w:hint="cs"/>
          <w:b/>
          <w:bCs/>
          <w:rtl/>
        </w:rPr>
        <w:t>15</w:t>
      </w:r>
      <w:r w:rsidRPr="00365FC6">
        <w:rPr>
          <w:b/>
          <w:bCs/>
          <w:rtl/>
        </w:rPr>
        <w:t>-2019</w:t>
      </w:r>
      <w:r w:rsidRPr="00365FC6">
        <w:rPr>
          <w:rFonts w:hint="cs"/>
          <w:b/>
          <w:bCs/>
          <w:rtl/>
        </w:rPr>
        <w:t xml:space="preserve"> </w:t>
      </w:r>
      <w:r w:rsidRPr="00365FC6">
        <w:rPr>
          <w:b/>
          <w:bCs/>
          <w:rtl/>
        </w:rPr>
        <w:t>לאספקת שירותי תקשורת בינלאומיים</w:t>
      </w:r>
      <w:r w:rsidRPr="00365FC6">
        <w:rPr>
          <w:rFonts w:hint="cs"/>
          <w:b/>
          <w:bCs/>
          <w:rtl/>
        </w:rPr>
        <w:t xml:space="preserve"> עבור משרדי הממשלה</w:t>
      </w:r>
      <w:r w:rsidRPr="00322050">
        <w:rPr>
          <w:rFonts w:hint="cs"/>
          <w:rtl/>
        </w:rPr>
        <w:t xml:space="preserve">".  </w:t>
      </w:r>
      <w:r w:rsidRPr="00732EEE">
        <w:rPr>
          <w:rtl/>
        </w:rPr>
        <w:t>האריזה תכלול את כל הנדרש בפרק זה.</w:t>
      </w:r>
    </w:p>
    <w:p w14:paraId="46F875BE" w14:textId="77777777" w:rsidR="00301127" w:rsidRPr="00732EEE" w:rsidRDefault="00301127" w:rsidP="009E1CCB">
      <w:pPr>
        <w:pStyle w:val="4-"/>
        <w:rPr>
          <w:rtl/>
        </w:rPr>
      </w:pPr>
      <w:r w:rsidRPr="00732EEE">
        <w:rPr>
          <w:rtl/>
        </w:rPr>
        <w:t xml:space="preserve">להצעה יצורפו 2 מדיות דיגיטליות </w:t>
      </w:r>
      <w:r w:rsidRPr="00322050">
        <w:rPr>
          <w:rtl/>
        </w:rPr>
        <w:t>זהות</w:t>
      </w:r>
      <w:r w:rsidRPr="00732EEE">
        <w:rPr>
          <w:rtl/>
        </w:rPr>
        <w:t xml:space="preserve"> המכילות את תכולת המעטפה </w:t>
      </w:r>
      <w:r w:rsidRPr="00541DE0">
        <w:rPr>
          <w:rtl/>
        </w:rPr>
        <w:t>בקבצי</w:t>
      </w:r>
      <w:r>
        <w:rPr>
          <w:rFonts w:hint="cs"/>
          <w:rtl/>
        </w:rPr>
        <w:t>ם</w:t>
      </w:r>
      <w:r w:rsidRPr="00541DE0">
        <w:rPr>
          <w:rtl/>
        </w:rPr>
        <w:t>. לצד כל קובץ</w:t>
      </w:r>
      <w:r>
        <w:rPr>
          <w:rFonts w:hint="cs"/>
          <w:rtl/>
        </w:rPr>
        <w:t xml:space="preserve"> הכלול במדיה הדיגיטלית, לרבות</w:t>
      </w:r>
      <w:r w:rsidRPr="00322050">
        <w:rPr>
          <w:rFonts w:hint="cs"/>
          <w:rtl/>
        </w:rPr>
        <w:t xml:space="preserve"> קבצי</w:t>
      </w:r>
      <w:r w:rsidRPr="00322050">
        <w:rPr>
          <w:rtl/>
        </w:rPr>
        <w:t xml:space="preserve"> </w:t>
      </w:r>
      <w:r w:rsidRPr="00732EEE">
        <w:t xml:space="preserve">Microsoft </w:t>
      </w:r>
      <w:r w:rsidRPr="00322050">
        <w:t>Word</w:t>
      </w:r>
      <w:r w:rsidRPr="00322050">
        <w:rPr>
          <w:rtl/>
        </w:rPr>
        <w:t xml:space="preserve"> ו-</w:t>
      </w:r>
      <w:r w:rsidRPr="00322050">
        <w:t>Microsoft Excel</w:t>
      </w:r>
      <w:r>
        <w:rPr>
          <w:rFonts w:hint="cs"/>
          <w:rtl/>
        </w:rPr>
        <w:t>, ייכלל</w:t>
      </w:r>
      <w:r w:rsidRPr="00322050">
        <w:rPr>
          <w:rtl/>
        </w:rPr>
        <w:t xml:space="preserve"> קובץ </w:t>
      </w:r>
      <w:r w:rsidRPr="00732EEE">
        <w:t>PDF</w:t>
      </w:r>
      <w:r w:rsidRPr="00732EEE">
        <w:rPr>
          <w:rtl/>
        </w:rPr>
        <w:t xml:space="preserve"> בעל אותו התוכן </w:t>
      </w:r>
      <w:r w:rsidRPr="00732EEE">
        <w:rPr>
          <w:u w:val="single"/>
          <w:rtl/>
        </w:rPr>
        <w:t>במדויק</w:t>
      </w:r>
      <w:r w:rsidRPr="00322050">
        <w:rPr>
          <w:rtl/>
        </w:rPr>
        <w:t>. חייבת להיות זהות תוכן בין ההצעה הכרוכה</w:t>
      </w:r>
      <w:r w:rsidRPr="00732EEE">
        <w:rPr>
          <w:rtl/>
        </w:rPr>
        <w:t xml:space="preserve"> ותוכן המדיום </w:t>
      </w:r>
      <w:r>
        <w:rPr>
          <w:rFonts w:hint="cs"/>
          <w:rtl/>
        </w:rPr>
        <w:t>הדיגיטלי</w:t>
      </w:r>
      <w:r w:rsidRPr="00322050">
        <w:rPr>
          <w:rtl/>
        </w:rPr>
        <w:t>, וכן בין</w:t>
      </w:r>
      <w:r w:rsidRPr="00322050">
        <w:rPr>
          <w:rFonts w:hint="cs"/>
          <w:rtl/>
        </w:rPr>
        <w:t xml:space="preserve"> </w:t>
      </w:r>
      <w:r>
        <w:rPr>
          <w:rFonts w:hint="cs"/>
          <w:rtl/>
        </w:rPr>
        <w:t>כל ה</w:t>
      </w:r>
      <w:r w:rsidRPr="00541DE0">
        <w:rPr>
          <w:rtl/>
        </w:rPr>
        <w:t>קבצי</w:t>
      </w:r>
      <w:r>
        <w:rPr>
          <w:rFonts w:hint="cs"/>
          <w:rtl/>
        </w:rPr>
        <w:t>ם</w:t>
      </w:r>
      <w:r w:rsidRPr="00322050">
        <w:rPr>
          <w:rFonts w:hint="cs"/>
          <w:rtl/>
        </w:rPr>
        <w:t xml:space="preserve"> </w:t>
      </w:r>
      <w:r w:rsidRPr="00322050">
        <w:rPr>
          <w:rtl/>
        </w:rPr>
        <w:t>לקבצי ה-</w:t>
      </w:r>
      <w:r w:rsidRPr="00732EEE">
        <w:t>PDF</w:t>
      </w:r>
      <w:r w:rsidRPr="00732EEE">
        <w:rPr>
          <w:rtl/>
        </w:rPr>
        <w:t xml:space="preserve"> </w:t>
      </w:r>
      <w:r w:rsidRPr="00322050">
        <w:rPr>
          <w:rtl/>
        </w:rPr>
        <w:t>התואמים. אם לא תהיה זהות כאמור, יהיה רשאי עורך המכרז לקבוע, לפי שיקול דעתו הבלעדי, לגבי כל רכיב מרכיבי ההצעה, איזה עותק יחייב את המציע או</w:t>
      </w:r>
      <w:r w:rsidRPr="00322050">
        <w:rPr>
          <w:rFonts w:hint="cs"/>
          <w:rtl/>
        </w:rPr>
        <w:t xml:space="preserve"> לחילופין</w:t>
      </w:r>
      <w:r w:rsidRPr="00732EEE">
        <w:rPr>
          <w:rtl/>
        </w:rPr>
        <w:t xml:space="preserve"> לפסול את ההצעה.</w:t>
      </w:r>
    </w:p>
    <w:p w14:paraId="10AE95FB" w14:textId="77777777" w:rsidR="00301127" w:rsidRDefault="00301127" w:rsidP="009E1CCB">
      <w:pPr>
        <w:pStyle w:val="4-"/>
        <w:rPr>
          <w:noProof/>
          <w:lang w:eastAsia="he-IL"/>
        </w:rPr>
      </w:pPr>
      <w:r w:rsidRPr="00D16C6D">
        <w:rPr>
          <w:rFonts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באמצעות עורך דין. </w:t>
      </w:r>
    </w:p>
    <w:p w14:paraId="14BC8884" w14:textId="06D456B7" w:rsidR="00301127" w:rsidRPr="00C40748" w:rsidRDefault="00301127" w:rsidP="0014699A">
      <w:pPr>
        <w:pStyle w:val="2-0"/>
      </w:pPr>
      <w:bookmarkStart w:id="83" w:name="_Toc23249362"/>
      <w:r w:rsidRPr="00C40748">
        <w:rPr>
          <w:rFonts w:hint="cs"/>
          <w:rtl/>
        </w:rPr>
        <w:lastRenderedPageBreak/>
        <w:t>מסמכי חוברת ההצעה</w:t>
      </w:r>
      <w:bookmarkEnd w:id="83"/>
    </w:p>
    <w:p w14:paraId="1FCDEAA0" w14:textId="77777777" w:rsidR="00301127" w:rsidRDefault="00301127" w:rsidP="00DB60FD">
      <w:pPr>
        <w:pStyle w:val="3-2"/>
      </w:pPr>
      <w:r w:rsidRPr="00C40748">
        <w:rPr>
          <w:rFonts w:hint="cs"/>
          <w:rtl/>
        </w:rPr>
        <w:t>פרטי המציע</w:t>
      </w:r>
    </w:p>
    <w:tbl>
      <w:tblPr>
        <w:tblStyle w:val="affff3"/>
        <w:bidiVisual/>
        <w:tblW w:w="4714" w:type="pct"/>
        <w:tblInd w:w="618" w:type="dxa"/>
        <w:tblLayout w:type="fixed"/>
        <w:tblLook w:val="04A0" w:firstRow="1" w:lastRow="0" w:firstColumn="1" w:lastColumn="0" w:noHBand="0" w:noVBand="1"/>
      </w:tblPr>
      <w:tblGrid>
        <w:gridCol w:w="3934"/>
        <w:gridCol w:w="5143"/>
      </w:tblGrid>
      <w:tr w:rsidR="00301127" w:rsidRPr="00780937" w14:paraId="2728B037" w14:textId="77777777" w:rsidTr="00FB651F">
        <w:trPr>
          <w:trHeight w:val="20"/>
          <w:tblHeader/>
        </w:trPr>
        <w:tc>
          <w:tcPr>
            <w:tcW w:w="2167" w:type="pct"/>
            <w:shd w:val="clear" w:color="auto" w:fill="F2F2F2" w:themeFill="background1" w:themeFillShade="F2"/>
            <w:vAlign w:val="center"/>
          </w:tcPr>
          <w:p w14:paraId="39AEB838" w14:textId="77777777" w:rsidR="00301127" w:rsidRPr="000F69AB" w:rsidRDefault="00301127" w:rsidP="00FB651F">
            <w:pPr>
              <w:spacing w:line="360" w:lineRule="auto"/>
              <w:jc w:val="center"/>
              <w:rPr>
                <w:rFonts w:ascii="David" w:hAnsi="David" w:cs="David"/>
                <w:b/>
                <w:bCs/>
                <w:rtl/>
              </w:rPr>
            </w:pPr>
            <w:r w:rsidRPr="000F69AB">
              <w:rPr>
                <w:rFonts w:ascii="David" w:hAnsi="David" w:cs="David" w:hint="cs"/>
                <w:b/>
                <w:bCs/>
                <w:rtl/>
              </w:rPr>
              <w:t>הדרישות</w:t>
            </w:r>
          </w:p>
        </w:tc>
        <w:tc>
          <w:tcPr>
            <w:tcW w:w="2833" w:type="pct"/>
            <w:shd w:val="clear" w:color="auto" w:fill="F2F2F2" w:themeFill="background1" w:themeFillShade="F2"/>
            <w:vAlign w:val="center"/>
          </w:tcPr>
          <w:p w14:paraId="7EDE09BE" w14:textId="77777777" w:rsidR="00301127" w:rsidRPr="000F69AB" w:rsidRDefault="00301127" w:rsidP="00FB651F">
            <w:pPr>
              <w:spacing w:line="360" w:lineRule="auto"/>
              <w:jc w:val="center"/>
              <w:rPr>
                <w:rFonts w:ascii="David" w:hAnsi="David" w:cs="David"/>
                <w:b/>
                <w:bCs/>
                <w:rtl/>
              </w:rPr>
            </w:pPr>
            <w:r w:rsidRPr="000F69AB">
              <w:rPr>
                <w:rFonts w:ascii="David" w:hAnsi="David" w:cs="David" w:hint="cs"/>
                <w:b/>
                <w:bCs/>
                <w:rtl/>
              </w:rPr>
              <w:t>המענה</w:t>
            </w:r>
          </w:p>
        </w:tc>
      </w:tr>
      <w:tr w:rsidR="00301127" w:rsidRPr="00780937" w14:paraId="07A5ACD2" w14:textId="77777777" w:rsidTr="00FB651F">
        <w:trPr>
          <w:trHeight w:val="20"/>
        </w:trPr>
        <w:tc>
          <w:tcPr>
            <w:tcW w:w="2167" w:type="pct"/>
            <w:vAlign w:val="center"/>
          </w:tcPr>
          <w:p w14:paraId="5EFD00ED" w14:textId="77777777" w:rsidR="00301127" w:rsidRPr="00780937" w:rsidRDefault="00301127" w:rsidP="00FB651F">
            <w:pPr>
              <w:spacing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ההתאגדות הרלוונטי)</w:t>
            </w:r>
          </w:p>
        </w:tc>
        <w:tc>
          <w:tcPr>
            <w:tcW w:w="2833" w:type="pct"/>
            <w:vAlign w:val="center"/>
          </w:tcPr>
          <w:p w14:paraId="2B1960DC" w14:textId="77777777" w:rsidR="00301127" w:rsidRPr="00780937" w:rsidRDefault="00301127" w:rsidP="00FB651F">
            <w:pPr>
              <w:spacing w:line="360" w:lineRule="auto"/>
              <w:rPr>
                <w:rFonts w:ascii="David" w:hAnsi="David" w:cs="David"/>
                <w:rtl/>
              </w:rPr>
            </w:pPr>
          </w:p>
        </w:tc>
      </w:tr>
      <w:tr w:rsidR="00301127" w:rsidRPr="00780937" w14:paraId="3D565F1A" w14:textId="77777777" w:rsidTr="00FB651F">
        <w:trPr>
          <w:trHeight w:val="20"/>
        </w:trPr>
        <w:tc>
          <w:tcPr>
            <w:tcW w:w="2167" w:type="pct"/>
            <w:vAlign w:val="center"/>
          </w:tcPr>
          <w:p w14:paraId="79E3A00B" w14:textId="77777777" w:rsidR="00301127" w:rsidRPr="00780937" w:rsidRDefault="00301127" w:rsidP="00FB651F">
            <w:pPr>
              <w:spacing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833" w:type="pct"/>
            <w:vAlign w:val="center"/>
          </w:tcPr>
          <w:p w14:paraId="2C7FC932" w14:textId="77777777" w:rsidR="00301127" w:rsidRPr="00780937" w:rsidRDefault="00301127" w:rsidP="00FB651F">
            <w:pPr>
              <w:spacing w:line="360" w:lineRule="auto"/>
              <w:rPr>
                <w:rFonts w:ascii="David" w:hAnsi="David" w:cs="David"/>
                <w:rtl/>
              </w:rPr>
            </w:pPr>
          </w:p>
        </w:tc>
      </w:tr>
      <w:tr w:rsidR="00301127" w:rsidRPr="00780937" w14:paraId="11B19A4D" w14:textId="77777777" w:rsidTr="00FB651F">
        <w:trPr>
          <w:trHeight w:val="20"/>
        </w:trPr>
        <w:tc>
          <w:tcPr>
            <w:tcW w:w="2167" w:type="pct"/>
            <w:vAlign w:val="center"/>
          </w:tcPr>
          <w:p w14:paraId="358B3D6A" w14:textId="77777777" w:rsidR="00301127" w:rsidRPr="00780937" w:rsidRDefault="00301127" w:rsidP="00FB651F">
            <w:pPr>
              <w:spacing w:line="360" w:lineRule="auto"/>
              <w:rPr>
                <w:rFonts w:ascii="David" w:hAnsi="David" w:cs="David"/>
                <w:rtl/>
              </w:rPr>
            </w:pPr>
            <w:r>
              <w:rPr>
                <w:rFonts w:ascii="David" w:hAnsi="David" w:cs="David"/>
                <w:rtl/>
              </w:rPr>
              <w:t xml:space="preserve">תאריך </w:t>
            </w:r>
            <w:r w:rsidRPr="00780937">
              <w:rPr>
                <w:rFonts w:ascii="David" w:hAnsi="David" w:cs="David"/>
                <w:rtl/>
              </w:rPr>
              <w:t>רישום</w:t>
            </w:r>
            <w:r>
              <w:rPr>
                <w:rFonts w:ascii="David" w:hAnsi="David" w:cs="David" w:hint="cs"/>
                <w:rtl/>
              </w:rPr>
              <w:t xml:space="preserve"> ההתאגדות</w:t>
            </w:r>
          </w:p>
        </w:tc>
        <w:tc>
          <w:tcPr>
            <w:tcW w:w="2833" w:type="pct"/>
            <w:vAlign w:val="center"/>
          </w:tcPr>
          <w:p w14:paraId="39BFE499" w14:textId="77777777" w:rsidR="00301127" w:rsidRPr="00780937" w:rsidRDefault="00301127" w:rsidP="00FB651F">
            <w:pPr>
              <w:spacing w:line="360" w:lineRule="auto"/>
              <w:rPr>
                <w:rFonts w:ascii="David" w:hAnsi="David" w:cs="David"/>
                <w:rtl/>
              </w:rPr>
            </w:pPr>
          </w:p>
        </w:tc>
      </w:tr>
      <w:tr w:rsidR="00301127" w:rsidRPr="00780937" w14:paraId="689CF1AA" w14:textId="77777777" w:rsidTr="00FB651F">
        <w:trPr>
          <w:trHeight w:val="20"/>
        </w:trPr>
        <w:tc>
          <w:tcPr>
            <w:tcW w:w="2167" w:type="pct"/>
            <w:vAlign w:val="center"/>
          </w:tcPr>
          <w:p w14:paraId="657931D8" w14:textId="77777777" w:rsidR="00301127" w:rsidRPr="00780937" w:rsidRDefault="00301127" w:rsidP="00FB651F">
            <w:pPr>
              <w:spacing w:line="360" w:lineRule="auto"/>
              <w:rPr>
                <w:rFonts w:ascii="David" w:hAnsi="David" w:cs="David"/>
                <w:rtl/>
              </w:rPr>
            </w:pPr>
            <w:r w:rsidRPr="00780937">
              <w:rPr>
                <w:rFonts w:ascii="David" w:hAnsi="David" w:cs="David"/>
                <w:rtl/>
              </w:rPr>
              <w:t>מספר מזהה</w:t>
            </w:r>
            <w:r>
              <w:rPr>
                <w:rFonts w:ascii="David" w:hAnsi="David" w:cs="David" w:hint="cs"/>
                <w:rtl/>
              </w:rPr>
              <w:t xml:space="preserve"> (ח.פ)</w:t>
            </w:r>
          </w:p>
        </w:tc>
        <w:tc>
          <w:tcPr>
            <w:tcW w:w="2833" w:type="pct"/>
            <w:vAlign w:val="center"/>
          </w:tcPr>
          <w:p w14:paraId="757A1C4F" w14:textId="77777777" w:rsidR="00301127" w:rsidRPr="00780937" w:rsidRDefault="00301127" w:rsidP="00FB651F">
            <w:pPr>
              <w:spacing w:line="360" w:lineRule="auto"/>
              <w:rPr>
                <w:rFonts w:ascii="David" w:hAnsi="David" w:cs="David"/>
                <w:rtl/>
              </w:rPr>
            </w:pPr>
          </w:p>
        </w:tc>
      </w:tr>
      <w:tr w:rsidR="00301127" w:rsidRPr="00780937" w14:paraId="3BD96FB2" w14:textId="77777777" w:rsidTr="00FB651F">
        <w:trPr>
          <w:trHeight w:val="20"/>
        </w:trPr>
        <w:tc>
          <w:tcPr>
            <w:tcW w:w="2167" w:type="pct"/>
            <w:vMerge w:val="restart"/>
            <w:vAlign w:val="center"/>
          </w:tcPr>
          <w:p w14:paraId="67F00768" w14:textId="77777777" w:rsidR="00301127" w:rsidRPr="00780937" w:rsidRDefault="00301127" w:rsidP="00FB651F">
            <w:pPr>
              <w:spacing w:line="360" w:lineRule="auto"/>
              <w:rPr>
                <w:rFonts w:ascii="David" w:hAnsi="David" w:cs="David"/>
                <w:rtl/>
              </w:rPr>
            </w:pPr>
            <w:r>
              <w:rPr>
                <w:rFonts w:ascii="David" w:hAnsi="David" w:cs="David" w:hint="cs"/>
                <w:rtl/>
              </w:rPr>
              <w:t>פרטי</w:t>
            </w:r>
            <w:r w:rsidRPr="00780937">
              <w:rPr>
                <w:rFonts w:ascii="David" w:hAnsi="David" w:cs="David"/>
                <w:rtl/>
              </w:rPr>
              <w:t xml:space="preserve"> חשבון בנק</w:t>
            </w:r>
          </w:p>
        </w:tc>
        <w:tc>
          <w:tcPr>
            <w:tcW w:w="2833" w:type="pct"/>
            <w:vAlign w:val="center"/>
          </w:tcPr>
          <w:p w14:paraId="7E591C42" w14:textId="77777777" w:rsidR="00301127" w:rsidRDefault="00301127" w:rsidP="00FB651F">
            <w:pPr>
              <w:spacing w:line="360" w:lineRule="auto"/>
              <w:rPr>
                <w:rFonts w:ascii="David" w:hAnsi="David" w:cs="David"/>
                <w:rtl/>
              </w:rPr>
            </w:pPr>
            <w:r>
              <w:rPr>
                <w:rFonts w:ascii="David" w:hAnsi="David" w:cs="David" w:hint="cs"/>
                <w:rtl/>
              </w:rPr>
              <w:t>שם הבנק:</w:t>
            </w:r>
          </w:p>
          <w:p w14:paraId="3B9E1D5E" w14:textId="77777777" w:rsidR="00301127" w:rsidRPr="00780937" w:rsidRDefault="00301127" w:rsidP="00FB651F">
            <w:pPr>
              <w:spacing w:line="360" w:lineRule="auto"/>
              <w:rPr>
                <w:rFonts w:ascii="David" w:hAnsi="David" w:cs="David"/>
                <w:rtl/>
              </w:rPr>
            </w:pPr>
            <w:r>
              <w:rPr>
                <w:rFonts w:ascii="David" w:hAnsi="David" w:cs="David" w:hint="cs"/>
                <w:rtl/>
              </w:rPr>
              <w:t>מספר הבנק:</w:t>
            </w:r>
          </w:p>
        </w:tc>
      </w:tr>
      <w:tr w:rsidR="00301127" w:rsidRPr="00780937" w14:paraId="61F85AD4" w14:textId="77777777" w:rsidTr="00FB651F">
        <w:trPr>
          <w:trHeight w:val="20"/>
        </w:trPr>
        <w:tc>
          <w:tcPr>
            <w:tcW w:w="2167" w:type="pct"/>
            <w:vMerge/>
            <w:vAlign w:val="center"/>
          </w:tcPr>
          <w:p w14:paraId="1F9EE39F" w14:textId="77777777" w:rsidR="00301127" w:rsidRDefault="00301127" w:rsidP="00FB651F">
            <w:pPr>
              <w:spacing w:line="360" w:lineRule="auto"/>
              <w:rPr>
                <w:rFonts w:ascii="David" w:hAnsi="David" w:cs="David"/>
                <w:rtl/>
              </w:rPr>
            </w:pPr>
          </w:p>
        </w:tc>
        <w:tc>
          <w:tcPr>
            <w:tcW w:w="2833" w:type="pct"/>
            <w:vAlign w:val="center"/>
          </w:tcPr>
          <w:p w14:paraId="2D8F0A14" w14:textId="77777777" w:rsidR="00301127" w:rsidRDefault="00301127" w:rsidP="00FB651F">
            <w:pPr>
              <w:spacing w:line="360" w:lineRule="auto"/>
              <w:rPr>
                <w:rFonts w:ascii="David" w:hAnsi="David" w:cs="David"/>
                <w:rtl/>
              </w:rPr>
            </w:pPr>
            <w:r>
              <w:rPr>
                <w:rFonts w:ascii="David" w:hAnsi="David" w:cs="David" w:hint="cs"/>
                <w:rtl/>
              </w:rPr>
              <w:t>שם הסניף:</w:t>
            </w:r>
          </w:p>
          <w:p w14:paraId="63826766" w14:textId="77777777" w:rsidR="00301127" w:rsidRDefault="00301127" w:rsidP="00FB651F">
            <w:pPr>
              <w:spacing w:line="360" w:lineRule="auto"/>
              <w:rPr>
                <w:rFonts w:ascii="David" w:hAnsi="David" w:cs="David"/>
                <w:rtl/>
              </w:rPr>
            </w:pPr>
            <w:r>
              <w:rPr>
                <w:rFonts w:ascii="David" w:hAnsi="David" w:cs="David" w:hint="cs"/>
                <w:rtl/>
              </w:rPr>
              <w:t>מספר הסניף:</w:t>
            </w:r>
          </w:p>
          <w:p w14:paraId="1CC58E7F" w14:textId="77777777" w:rsidR="00301127" w:rsidRDefault="00301127" w:rsidP="00FB651F">
            <w:pPr>
              <w:spacing w:line="360" w:lineRule="auto"/>
              <w:rPr>
                <w:rFonts w:ascii="David" w:hAnsi="David" w:cs="David"/>
                <w:rtl/>
              </w:rPr>
            </w:pPr>
            <w:r>
              <w:rPr>
                <w:rFonts w:ascii="David" w:hAnsi="David" w:cs="David" w:hint="cs"/>
                <w:rtl/>
              </w:rPr>
              <w:t>כתובת:</w:t>
            </w:r>
          </w:p>
        </w:tc>
      </w:tr>
      <w:tr w:rsidR="00301127" w:rsidRPr="00780937" w14:paraId="75DB049B" w14:textId="77777777" w:rsidTr="00FB651F">
        <w:trPr>
          <w:trHeight w:val="20"/>
        </w:trPr>
        <w:tc>
          <w:tcPr>
            <w:tcW w:w="2167" w:type="pct"/>
            <w:vMerge/>
            <w:vAlign w:val="center"/>
          </w:tcPr>
          <w:p w14:paraId="0FC155CE" w14:textId="77777777" w:rsidR="00301127" w:rsidRDefault="00301127" w:rsidP="00FB651F">
            <w:pPr>
              <w:spacing w:line="360" w:lineRule="auto"/>
              <w:rPr>
                <w:rFonts w:ascii="David" w:hAnsi="David" w:cs="David"/>
                <w:rtl/>
              </w:rPr>
            </w:pPr>
          </w:p>
        </w:tc>
        <w:tc>
          <w:tcPr>
            <w:tcW w:w="2833" w:type="pct"/>
            <w:vAlign w:val="center"/>
          </w:tcPr>
          <w:p w14:paraId="07056AB3" w14:textId="77777777" w:rsidR="00301127" w:rsidRDefault="00301127" w:rsidP="00FB651F">
            <w:pPr>
              <w:spacing w:line="360" w:lineRule="auto"/>
              <w:rPr>
                <w:rFonts w:ascii="David" w:hAnsi="David" w:cs="David"/>
                <w:rtl/>
              </w:rPr>
            </w:pPr>
            <w:r>
              <w:rPr>
                <w:rFonts w:ascii="David" w:hAnsi="David" w:cs="David" w:hint="cs"/>
                <w:rtl/>
              </w:rPr>
              <w:t>מספר חשבון:</w:t>
            </w:r>
          </w:p>
        </w:tc>
      </w:tr>
      <w:tr w:rsidR="00301127" w:rsidRPr="00780937" w14:paraId="65161B7A" w14:textId="77777777" w:rsidTr="00FB651F">
        <w:trPr>
          <w:trHeight w:val="20"/>
        </w:trPr>
        <w:tc>
          <w:tcPr>
            <w:tcW w:w="2167" w:type="pct"/>
            <w:vMerge/>
            <w:vAlign w:val="center"/>
          </w:tcPr>
          <w:p w14:paraId="6E4C9542" w14:textId="77777777" w:rsidR="00301127" w:rsidRDefault="00301127" w:rsidP="00FB651F">
            <w:pPr>
              <w:spacing w:line="360" w:lineRule="auto"/>
              <w:rPr>
                <w:rFonts w:ascii="David" w:hAnsi="David" w:cs="David"/>
                <w:rtl/>
              </w:rPr>
            </w:pPr>
          </w:p>
        </w:tc>
        <w:tc>
          <w:tcPr>
            <w:tcW w:w="2833" w:type="pct"/>
            <w:vAlign w:val="center"/>
          </w:tcPr>
          <w:p w14:paraId="0B06F4FF" w14:textId="77777777" w:rsidR="00301127" w:rsidRDefault="00301127" w:rsidP="00FB651F">
            <w:pPr>
              <w:spacing w:line="360" w:lineRule="auto"/>
              <w:rPr>
                <w:rFonts w:ascii="David" w:hAnsi="David" w:cs="David"/>
                <w:rtl/>
              </w:rPr>
            </w:pPr>
            <w:r>
              <w:rPr>
                <w:rFonts w:ascii="David" w:hAnsi="David" w:cs="David" w:hint="cs"/>
                <w:rtl/>
              </w:rPr>
              <w:t>שם המוטב כפי שמופיע ברישומי הבנק:</w:t>
            </w:r>
          </w:p>
          <w:p w14:paraId="24F1A365" w14:textId="77777777" w:rsidR="00301127" w:rsidRPr="00780937" w:rsidRDefault="00301127" w:rsidP="00FB651F">
            <w:pPr>
              <w:spacing w:line="360" w:lineRule="auto"/>
              <w:rPr>
                <w:rFonts w:ascii="David" w:hAnsi="David" w:cs="David"/>
                <w:rtl/>
              </w:rPr>
            </w:pPr>
          </w:p>
        </w:tc>
      </w:tr>
      <w:tr w:rsidR="00301127" w:rsidRPr="00780937" w14:paraId="5E45EC2B" w14:textId="77777777" w:rsidTr="00FB651F">
        <w:trPr>
          <w:trHeight w:val="431"/>
        </w:trPr>
        <w:tc>
          <w:tcPr>
            <w:tcW w:w="2167" w:type="pct"/>
            <w:vMerge w:val="restart"/>
            <w:vAlign w:val="center"/>
          </w:tcPr>
          <w:p w14:paraId="1C290398" w14:textId="77777777" w:rsidR="00301127" w:rsidRPr="00780937" w:rsidRDefault="00301127" w:rsidP="00FB651F">
            <w:pPr>
              <w:spacing w:line="360" w:lineRule="auto"/>
              <w:rPr>
                <w:rFonts w:ascii="David" w:hAnsi="David" w:cs="David"/>
                <w:rtl/>
              </w:rPr>
            </w:pPr>
            <w:r w:rsidRPr="00780937">
              <w:rPr>
                <w:rFonts w:ascii="David" w:hAnsi="David" w:cs="David"/>
                <w:rtl/>
              </w:rPr>
              <w:t>מנכ"ל המציע</w:t>
            </w:r>
          </w:p>
        </w:tc>
        <w:tc>
          <w:tcPr>
            <w:tcW w:w="2833" w:type="pct"/>
            <w:vAlign w:val="center"/>
          </w:tcPr>
          <w:p w14:paraId="6C7BA3C0" w14:textId="77777777" w:rsidR="00301127" w:rsidRPr="00780937" w:rsidRDefault="00301127" w:rsidP="00FB651F">
            <w:pPr>
              <w:spacing w:line="360" w:lineRule="auto"/>
              <w:rPr>
                <w:rFonts w:ascii="David" w:hAnsi="David" w:cs="David"/>
                <w:rtl/>
              </w:rPr>
            </w:pPr>
            <w:r w:rsidRPr="00780937">
              <w:rPr>
                <w:rFonts w:ascii="David" w:hAnsi="David" w:cs="David"/>
                <w:rtl/>
              </w:rPr>
              <w:t>שם</w:t>
            </w:r>
            <w:r>
              <w:rPr>
                <w:rFonts w:ascii="David" w:hAnsi="David" w:cs="David" w:hint="cs"/>
                <w:rtl/>
              </w:rPr>
              <w:t xml:space="preserve"> מלא</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301127" w:rsidRPr="00780937" w14:paraId="53C608D6" w14:textId="77777777" w:rsidTr="00FB651F">
        <w:trPr>
          <w:trHeight w:val="20"/>
        </w:trPr>
        <w:tc>
          <w:tcPr>
            <w:tcW w:w="2167" w:type="pct"/>
            <w:vMerge/>
            <w:vAlign w:val="center"/>
          </w:tcPr>
          <w:p w14:paraId="3B820B5B" w14:textId="77777777" w:rsidR="00301127" w:rsidRPr="00780937" w:rsidRDefault="00301127" w:rsidP="00FB651F">
            <w:pPr>
              <w:spacing w:line="360" w:lineRule="auto"/>
              <w:rPr>
                <w:rFonts w:ascii="David" w:hAnsi="David" w:cs="David"/>
                <w:rtl/>
              </w:rPr>
            </w:pPr>
          </w:p>
        </w:tc>
        <w:tc>
          <w:tcPr>
            <w:tcW w:w="2833" w:type="pct"/>
            <w:vAlign w:val="center"/>
          </w:tcPr>
          <w:p w14:paraId="06FA84D1" w14:textId="77777777" w:rsidR="00301127" w:rsidRPr="00780937" w:rsidRDefault="00301127" w:rsidP="00FB651F">
            <w:pPr>
              <w:spacing w:line="360" w:lineRule="auto"/>
              <w:rPr>
                <w:rFonts w:ascii="David" w:hAnsi="David" w:cs="David"/>
                <w:rtl/>
              </w:rPr>
            </w:pPr>
            <w:r w:rsidRPr="00780937">
              <w:rPr>
                <w:rFonts w:ascii="David" w:hAnsi="David" w:cs="David"/>
                <w:rtl/>
              </w:rPr>
              <w:t>מספר טלפון</w:t>
            </w:r>
            <w:r>
              <w:rPr>
                <w:rFonts w:ascii="David" w:hAnsi="David" w:cs="David" w:hint="cs"/>
                <w:rtl/>
              </w:rPr>
              <w:t xml:space="preserve"> נייד</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301127" w:rsidRPr="00780937" w14:paraId="2F311C75" w14:textId="77777777" w:rsidTr="00FB651F">
        <w:trPr>
          <w:trHeight w:val="20"/>
        </w:trPr>
        <w:tc>
          <w:tcPr>
            <w:tcW w:w="2167" w:type="pct"/>
            <w:vMerge/>
            <w:vAlign w:val="center"/>
          </w:tcPr>
          <w:p w14:paraId="6F4DDB72" w14:textId="77777777" w:rsidR="00301127" w:rsidRPr="00780937" w:rsidRDefault="00301127" w:rsidP="00FB651F">
            <w:pPr>
              <w:spacing w:line="360" w:lineRule="auto"/>
              <w:rPr>
                <w:rFonts w:ascii="David" w:hAnsi="David" w:cs="David"/>
                <w:rtl/>
              </w:rPr>
            </w:pPr>
          </w:p>
        </w:tc>
        <w:tc>
          <w:tcPr>
            <w:tcW w:w="2833" w:type="pct"/>
            <w:vAlign w:val="center"/>
          </w:tcPr>
          <w:p w14:paraId="18E89F39" w14:textId="77777777" w:rsidR="00301127" w:rsidRPr="00780937" w:rsidRDefault="00301127" w:rsidP="00FB651F">
            <w:pPr>
              <w:spacing w:line="360" w:lineRule="auto"/>
              <w:rPr>
                <w:rFonts w:ascii="David" w:hAnsi="David" w:cs="David"/>
                <w:rtl/>
              </w:rPr>
            </w:pPr>
            <w:r w:rsidRPr="00780937">
              <w:rPr>
                <w:rFonts w:ascii="David" w:hAnsi="David" w:cs="David"/>
                <w:rtl/>
              </w:rPr>
              <w:t>דוא"ל:</w:t>
            </w:r>
          </w:p>
        </w:tc>
      </w:tr>
      <w:tr w:rsidR="00301127" w:rsidRPr="00780937" w14:paraId="694E0353" w14:textId="77777777" w:rsidTr="00FB651F">
        <w:trPr>
          <w:trHeight w:val="20"/>
        </w:trPr>
        <w:tc>
          <w:tcPr>
            <w:tcW w:w="2167" w:type="pct"/>
            <w:vMerge w:val="restart"/>
            <w:vAlign w:val="center"/>
          </w:tcPr>
          <w:p w14:paraId="0A1D8AAD" w14:textId="77777777" w:rsidR="00301127" w:rsidRPr="00780937" w:rsidRDefault="00301127" w:rsidP="00FB651F">
            <w:pPr>
              <w:spacing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833" w:type="pct"/>
            <w:vAlign w:val="center"/>
          </w:tcPr>
          <w:p w14:paraId="2A5DBDFB" w14:textId="77777777" w:rsidR="00301127" w:rsidRPr="00780937" w:rsidRDefault="00301127" w:rsidP="00FB651F">
            <w:pPr>
              <w:spacing w:line="360" w:lineRule="auto"/>
              <w:rPr>
                <w:rFonts w:ascii="David" w:hAnsi="David" w:cs="David"/>
                <w:rtl/>
              </w:rPr>
            </w:pPr>
            <w:r w:rsidRPr="00780937">
              <w:rPr>
                <w:rFonts w:ascii="David" w:hAnsi="David" w:cs="David"/>
                <w:rtl/>
              </w:rPr>
              <w:t>שם</w:t>
            </w:r>
            <w:r>
              <w:rPr>
                <w:rFonts w:ascii="David" w:hAnsi="David" w:cs="David" w:hint="cs"/>
                <w:rtl/>
              </w:rPr>
              <w:t xml:space="preserve"> מלא</w:t>
            </w:r>
            <w:r w:rsidRPr="00780937">
              <w:rPr>
                <w:rFonts w:ascii="David" w:hAnsi="David" w:cs="David"/>
                <w:rtl/>
              </w:rPr>
              <w:t>:</w:t>
            </w:r>
          </w:p>
        </w:tc>
      </w:tr>
      <w:tr w:rsidR="00301127" w:rsidRPr="00780937" w14:paraId="2B7E8E36" w14:textId="77777777" w:rsidTr="00FB651F">
        <w:trPr>
          <w:trHeight w:val="20"/>
        </w:trPr>
        <w:tc>
          <w:tcPr>
            <w:tcW w:w="2167" w:type="pct"/>
            <w:vMerge/>
            <w:vAlign w:val="center"/>
          </w:tcPr>
          <w:p w14:paraId="70E26961" w14:textId="77777777" w:rsidR="00301127" w:rsidRPr="00780937" w:rsidRDefault="00301127" w:rsidP="00FB651F">
            <w:pPr>
              <w:spacing w:line="360" w:lineRule="auto"/>
              <w:rPr>
                <w:rFonts w:ascii="David" w:hAnsi="David" w:cs="David"/>
                <w:rtl/>
              </w:rPr>
            </w:pPr>
          </w:p>
        </w:tc>
        <w:tc>
          <w:tcPr>
            <w:tcW w:w="2833" w:type="pct"/>
            <w:vAlign w:val="center"/>
          </w:tcPr>
          <w:p w14:paraId="38F1B376" w14:textId="77777777" w:rsidR="00301127" w:rsidRPr="00780937" w:rsidRDefault="00301127" w:rsidP="00FB651F">
            <w:pPr>
              <w:spacing w:line="360" w:lineRule="auto"/>
              <w:rPr>
                <w:rFonts w:ascii="David" w:hAnsi="David" w:cs="David"/>
                <w:rtl/>
              </w:rPr>
            </w:pPr>
            <w:r w:rsidRPr="00780937">
              <w:rPr>
                <w:rFonts w:ascii="David" w:hAnsi="David" w:cs="David"/>
                <w:rtl/>
              </w:rPr>
              <w:t>כתובת:</w:t>
            </w:r>
          </w:p>
        </w:tc>
      </w:tr>
      <w:tr w:rsidR="00301127" w:rsidRPr="00780937" w14:paraId="3C242E15" w14:textId="77777777" w:rsidTr="00FB651F">
        <w:trPr>
          <w:trHeight w:val="20"/>
        </w:trPr>
        <w:tc>
          <w:tcPr>
            <w:tcW w:w="2167" w:type="pct"/>
            <w:vMerge/>
            <w:vAlign w:val="center"/>
          </w:tcPr>
          <w:p w14:paraId="31226703" w14:textId="77777777" w:rsidR="00301127" w:rsidRPr="00780937" w:rsidRDefault="00301127" w:rsidP="00FB651F">
            <w:pPr>
              <w:spacing w:line="360" w:lineRule="auto"/>
              <w:rPr>
                <w:rFonts w:ascii="David" w:hAnsi="David" w:cs="David"/>
                <w:rtl/>
              </w:rPr>
            </w:pPr>
          </w:p>
        </w:tc>
        <w:tc>
          <w:tcPr>
            <w:tcW w:w="2833" w:type="pct"/>
            <w:vAlign w:val="center"/>
          </w:tcPr>
          <w:p w14:paraId="0FD6BD2D" w14:textId="77777777" w:rsidR="00301127" w:rsidRPr="00780937" w:rsidRDefault="00301127" w:rsidP="00FB651F">
            <w:pPr>
              <w:spacing w:line="360" w:lineRule="auto"/>
              <w:rPr>
                <w:rFonts w:ascii="David" w:hAnsi="David" w:cs="David"/>
                <w:rtl/>
              </w:rPr>
            </w:pPr>
            <w:r w:rsidRPr="00780937">
              <w:rPr>
                <w:rFonts w:ascii="David" w:hAnsi="David" w:cs="David"/>
                <w:rtl/>
              </w:rPr>
              <w:t>טלפון</w:t>
            </w:r>
            <w:r>
              <w:rPr>
                <w:rFonts w:ascii="David" w:hAnsi="David" w:cs="David" w:hint="cs"/>
                <w:rtl/>
              </w:rPr>
              <w:t xml:space="preserve"> נייד</w:t>
            </w:r>
            <w:r w:rsidRPr="00780937">
              <w:rPr>
                <w:rFonts w:ascii="David" w:hAnsi="David" w:cs="David"/>
                <w:rtl/>
              </w:rPr>
              <w:t>:</w:t>
            </w:r>
          </w:p>
        </w:tc>
      </w:tr>
      <w:tr w:rsidR="00301127" w:rsidRPr="00780937" w14:paraId="075C1DD6" w14:textId="77777777" w:rsidTr="00FB651F">
        <w:trPr>
          <w:trHeight w:val="20"/>
        </w:trPr>
        <w:tc>
          <w:tcPr>
            <w:tcW w:w="2167" w:type="pct"/>
            <w:vMerge/>
            <w:vAlign w:val="center"/>
          </w:tcPr>
          <w:p w14:paraId="5308A116" w14:textId="77777777" w:rsidR="00301127" w:rsidRPr="00780937" w:rsidRDefault="00301127" w:rsidP="00FB651F">
            <w:pPr>
              <w:spacing w:line="360" w:lineRule="auto"/>
              <w:rPr>
                <w:rFonts w:ascii="David" w:hAnsi="David" w:cs="David"/>
                <w:rtl/>
              </w:rPr>
            </w:pPr>
          </w:p>
        </w:tc>
        <w:tc>
          <w:tcPr>
            <w:tcW w:w="2833" w:type="pct"/>
            <w:vAlign w:val="center"/>
          </w:tcPr>
          <w:p w14:paraId="0D18B172" w14:textId="77777777" w:rsidR="00301127" w:rsidRPr="00780937" w:rsidRDefault="00301127" w:rsidP="00FB651F">
            <w:pPr>
              <w:spacing w:line="360" w:lineRule="auto"/>
              <w:rPr>
                <w:rFonts w:ascii="David" w:hAnsi="David" w:cs="David"/>
                <w:rtl/>
              </w:rPr>
            </w:pPr>
            <w:r>
              <w:rPr>
                <w:rFonts w:ascii="David" w:hAnsi="David" w:cs="David" w:hint="cs"/>
                <w:rtl/>
              </w:rPr>
              <w:t>דוא"ל:</w:t>
            </w:r>
          </w:p>
        </w:tc>
      </w:tr>
      <w:tr w:rsidR="00301127" w:rsidRPr="00780937" w14:paraId="46D79C0D" w14:textId="77777777" w:rsidTr="00FB651F">
        <w:trPr>
          <w:trHeight w:val="20"/>
        </w:trPr>
        <w:tc>
          <w:tcPr>
            <w:tcW w:w="2167" w:type="pct"/>
            <w:vMerge w:val="restart"/>
            <w:vAlign w:val="center"/>
          </w:tcPr>
          <w:p w14:paraId="73F14FCA" w14:textId="77777777" w:rsidR="00301127" w:rsidRPr="00066018" w:rsidRDefault="00301127" w:rsidP="00FB651F">
            <w:pPr>
              <w:spacing w:line="360" w:lineRule="auto"/>
              <w:rPr>
                <w:rFonts w:ascii="David" w:hAnsi="David" w:cs="David"/>
                <w:rtl/>
              </w:rPr>
            </w:pPr>
            <w:r w:rsidRPr="00066018">
              <w:rPr>
                <w:rFonts w:ascii="FrankRuehl" w:hAnsi="FrankRuehl" w:cs="David"/>
                <w:rtl/>
              </w:rPr>
              <w:t xml:space="preserve">פרטי המוסמכים לחתום ולהתחייב בשם המציע </w:t>
            </w:r>
            <w:r w:rsidRPr="00066018">
              <w:rPr>
                <w:rFonts w:ascii="FrankRuehl" w:hAnsi="FrankRuehl" w:cs="David" w:hint="cs"/>
                <w:rtl/>
              </w:rPr>
              <w:t>לצרכי מכרז זה</w:t>
            </w:r>
            <w:r w:rsidRPr="00066018">
              <w:rPr>
                <w:rFonts w:ascii="David" w:hAnsi="David" w:cs="David" w:hint="cs"/>
                <w:rtl/>
              </w:rPr>
              <w:t>.</w:t>
            </w:r>
          </w:p>
          <w:p w14:paraId="0B8EE94E" w14:textId="77777777" w:rsidR="00301127" w:rsidRPr="00780937" w:rsidRDefault="00301127" w:rsidP="00FB651F">
            <w:pPr>
              <w:spacing w:line="360" w:lineRule="auto"/>
              <w:rPr>
                <w:rFonts w:ascii="David" w:hAnsi="David" w:cs="David"/>
                <w:rtl/>
              </w:rPr>
            </w:pPr>
          </w:p>
        </w:tc>
        <w:tc>
          <w:tcPr>
            <w:tcW w:w="2833" w:type="pct"/>
            <w:vAlign w:val="center"/>
          </w:tcPr>
          <w:p w14:paraId="0498FEA0"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7C6CF6D2" w14:textId="77777777" w:rsidR="00301127" w:rsidRDefault="00301127" w:rsidP="00FB651F">
            <w:pPr>
              <w:pStyle w:val="af4"/>
              <w:spacing w:line="360" w:lineRule="auto"/>
              <w:rPr>
                <w:rFonts w:ascii="David" w:hAnsi="David" w:cs="David"/>
              </w:rPr>
            </w:pPr>
            <w:r>
              <w:rPr>
                <w:rFonts w:ascii="David" w:hAnsi="David" w:cs="David" w:hint="cs"/>
                <w:rtl/>
              </w:rPr>
              <w:t xml:space="preserve"> </w:t>
            </w:r>
          </w:p>
          <w:p w14:paraId="7B45C70E" w14:textId="77777777" w:rsidR="00301127" w:rsidRDefault="00301127" w:rsidP="007E482F">
            <w:pPr>
              <w:spacing w:line="360" w:lineRule="auto"/>
              <w:ind w:left="360"/>
              <w:rPr>
                <w:rFonts w:ascii="David" w:hAnsi="David" w:cs="David"/>
                <w:rtl/>
              </w:rPr>
            </w:pPr>
            <w:r>
              <w:rPr>
                <w:rFonts w:ascii="David" w:hAnsi="David" w:cs="David" w:hint="cs"/>
                <w:rtl/>
              </w:rPr>
              <w:t>ת"ז:______________________</w:t>
            </w:r>
          </w:p>
          <w:p w14:paraId="3EF24C29"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7060A645" w14:textId="77777777" w:rsidR="00301127" w:rsidRPr="00E9585C" w:rsidRDefault="00301127" w:rsidP="007E482F">
            <w:pPr>
              <w:spacing w:line="360" w:lineRule="auto"/>
              <w:ind w:left="360"/>
              <w:rPr>
                <w:rFonts w:ascii="David" w:hAnsi="David" w:cs="David"/>
                <w:rtl/>
              </w:rPr>
            </w:pPr>
            <w:r>
              <w:rPr>
                <w:rFonts w:ascii="David" w:hAnsi="David" w:cs="David" w:hint="cs"/>
                <w:rtl/>
              </w:rPr>
              <w:t>חתימה:___________________</w:t>
            </w:r>
          </w:p>
        </w:tc>
      </w:tr>
      <w:tr w:rsidR="00301127" w:rsidRPr="00780937" w14:paraId="5498F186" w14:textId="77777777" w:rsidTr="00FB651F">
        <w:trPr>
          <w:trHeight w:val="20"/>
        </w:trPr>
        <w:tc>
          <w:tcPr>
            <w:tcW w:w="2167" w:type="pct"/>
            <w:vMerge/>
            <w:vAlign w:val="center"/>
          </w:tcPr>
          <w:p w14:paraId="588A89A5" w14:textId="77777777" w:rsidR="00301127" w:rsidRPr="00780937" w:rsidRDefault="00301127" w:rsidP="00FB651F">
            <w:pPr>
              <w:spacing w:line="360" w:lineRule="auto"/>
              <w:rPr>
                <w:rFonts w:ascii="David" w:hAnsi="David" w:cs="David"/>
                <w:rtl/>
              </w:rPr>
            </w:pPr>
          </w:p>
        </w:tc>
        <w:tc>
          <w:tcPr>
            <w:tcW w:w="2833" w:type="pct"/>
            <w:vAlign w:val="center"/>
          </w:tcPr>
          <w:p w14:paraId="55CF607F"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0FB5D503" w14:textId="77777777" w:rsidR="00301127" w:rsidRDefault="00301127" w:rsidP="00FB651F">
            <w:pPr>
              <w:pStyle w:val="af4"/>
              <w:spacing w:line="360" w:lineRule="auto"/>
              <w:rPr>
                <w:rFonts w:ascii="David" w:hAnsi="David" w:cs="David"/>
              </w:rPr>
            </w:pPr>
            <w:r>
              <w:rPr>
                <w:rFonts w:ascii="David" w:hAnsi="David" w:cs="David" w:hint="cs"/>
                <w:rtl/>
              </w:rPr>
              <w:t xml:space="preserve"> </w:t>
            </w:r>
          </w:p>
          <w:p w14:paraId="4DB984A5" w14:textId="77777777" w:rsidR="00301127" w:rsidRDefault="00301127" w:rsidP="007E482F">
            <w:pPr>
              <w:spacing w:line="360" w:lineRule="auto"/>
              <w:ind w:left="360"/>
              <w:rPr>
                <w:rFonts w:ascii="David" w:hAnsi="David" w:cs="David"/>
                <w:rtl/>
              </w:rPr>
            </w:pPr>
            <w:r>
              <w:rPr>
                <w:rFonts w:ascii="David" w:hAnsi="David" w:cs="David" w:hint="cs"/>
                <w:rtl/>
              </w:rPr>
              <w:t>ת"ז:______________________</w:t>
            </w:r>
          </w:p>
          <w:p w14:paraId="61227C64"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030AE8FD" w14:textId="77777777" w:rsidR="00301127" w:rsidRPr="00780937" w:rsidRDefault="00301127" w:rsidP="007E482F">
            <w:pPr>
              <w:spacing w:line="360" w:lineRule="auto"/>
              <w:ind w:left="360"/>
              <w:rPr>
                <w:rFonts w:ascii="David" w:hAnsi="David" w:cs="David"/>
              </w:rPr>
            </w:pPr>
            <w:r>
              <w:rPr>
                <w:rFonts w:ascii="David" w:hAnsi="David" w:cs="David" w:hint="cs"/>
                <w:rtl/>
              </w:rPr>
              <w:t>חתימה:___________________</w:t>
            </w:r>
          </w:p>
        </w:tc>
      </w:tr>
      <w:tr w:rsidR="00301127" w:rsidRPr="00780937" w14:paraId="5B9E858C" w14:textId="77777777" w:rsidTr="00FB651F">
        <w:trPr>
          <w:trHeight w:val="20"/>
        </w:trPr>
        <w:tc>
          <w:tcPr>
            <w:tcW w:w="2167" w:type="pct"/>
            <w:vMerge/>
            <w:vAlign w:val="center"/>
          </w:tcPr>
          <w:p w14:paraId="0A7683B1" w14:textId="77777777" w:rsidR="00301127" w:rsidRPr="00780937" w:rsidRDefault="00301127" w:rsidP="00FB651F">
            <w:pPr>
              <w:spacing w:line="360" w:lineRule="auto"/>
              <w:rPr>
                <w:rFonts w:ascii="David" w:hAnsi="David" w:cs="David"/>
                <w:rtl/>
              </w:rPr>
            </w:pPr>
          </w:p>
        </w:tc>
        <w:tc>
          <w:tcPr>
            <w:tcW w:w="2833" w:type="pct"/>
            <w:vAlign w:val="center"/>
          </w:tcPr>
          <w:p w14:paraId="7FA6D7E4" w14:textId="77777777" w:rsidR="00301127" w:rsidRPr="001807CA" w:rsidRDefault="00301127" w:rsidP="00FB651F">
            <w:pPr>
              <w:spacing w:line="360" w:lineRule="auto"/>
              <w:ind w:left="360"/>
              <w:rPr>
                <w:rFonts w:ascii="David" w:hAnsi="David" w:cs="David"/>
              </w:rPr>
            </w:pPr>
            <w:r w:rsidRPr="001807CA">
              <w:rPr>
                <w:rFonts w:ascii="David" w:hAnsi="David" w:cs="David" w:hint="cs"/>
                <w:rtl/>
              </w:rPr>
              <w:t>שם מלא:__________________</w:t>
            </w:r>
          </w:p>
          <w:p w14:paraId="3EB547AE"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4B8BAFCF" w14:textId="77777777" w:rsidR="00301127" w:rsidRDefault="00301127" w:rsidP="007E482F">
            <w:pPr>
              <w:spacing w:line="360" w:lineRule="auto"/>
              <w:ind w:left="360"/>
              <w:rPr>
                <w:rFonts w:ascii="David" w:hAnsi="David" w:cs="David"/>
                <w:rtl/>
              </w:rPr>
            </w:pPr>
            <w:r>
              <w:rPr>
                <w:rFonts w:ascii="David" w:hAnsi="David" w:cs="David" w:hint="cs"/>
                <w:rtl/>
              </w:rPr>
              <w:lastRenderedPageBreak/>
              <w:t>ת"ז:______________________</w:t>
            </w:r>
          </w:p>
          <w:p w14:paraId="48E46A9F" w14:textId="77777777" w:rsidR="00301127" w:rsidRDefault="00301127" w:rsidP="00FB651F">
            <w:pPr>
              <w:pStyle w:val="af4"/>
              <w:spacing w:line="360" w:lineRule="auto"/>
              <w:rPr>
                <w:rFonts w:ascii="David" w:hAnsi="David" w:cs="David"/>
                <w:rtl/>
              </w:rPr>
            </w:pPr>
            <w:r>
              <w:rPr>
                <w:rFonts w:ascii="David" w:hAnsi="David" w:cs="David" w:hint="cs"/>
                <w:rtl/>
              </w:rPr>
              <w:t xml:space="preserve"> </w:t>
            </w:r>
          </w:p>
          <w:p w14:paraId="7DDB281B" w14:textId="77777777" w:rsidR="00301127" w:rsidRPr="00780937" w:rsidRDefault="00301127" w:rsidP="007E482F">
            <w:pPr>
              <w:spacing w:line="360" w:lineRule="auto"/>
              <w:ind w:left="360"/>
              <w:rPr>
                <w:rFonts w:ascii="David" w:hAnsi="David" w:cs="David"/>
                <w:rtl/>
              </w:rPr>
            </w:pPr>
            <w:r>
              <w:rPr>
                <w:rFonts w:ascii="David" w:hAnsi="David" w:cs="David" w:hint="cs"/>
                <w:rtl/>
              </w:rPr>
              <w:t>חתימה:___________________</w:t>
            </w:r>
          </w:p>
        </w:tc>
      </w:tr>
      <w:tr w:rsidR="00301127" w:rsidRPr="00780937" w14:paraId="36B90F8A" w14:textId="77777777" w:rsidTr="00FB651F">
        <w:trPr>
          <w:trHeight w:val="1950"/>
        </w:trPr>
        <w:tc>
          <w:tcPr>
            <w:tcW w:w="2167" w:type="pct"/>
            <w:vAlign w:val="center"/>
          </w:tcPr>
          <w:p w14:paraId="6B7641DE" w14:textId="77777777" w:rsidR="00301127" w:rsidRDefault="00301127" w:rsidP="00FB651F">
            <w:pPr>
              <w:spacing w:line="360" w:lineRule="auto"/>
              <w:rPr>
                <w:rFonts w:ascii="David" w:hAnsi="David" w:cs="David"/>
                <w:rtl/>
              </w:rPr>
            </w:pPr>
            <w:r>
              <w:rPr>
                <w:rFonts w:ascii="David" w:hAnsi="David" w:cs="David" w:hint="cs"/>
                <w:rtl/>
              </w:rPr>
              <w:lastRenderedPageBreak/>
              <w:t>ה</w:t>
            </w:r>
            <w:r w:rsidRPr="002470BC">
              <w:rPr>
                <w:rFonts w:ascii="David" w:hAnsi="David" w:cs="David"/>
                <w:rtl/>
              </w:rPr>
              <w:t>מוסמכים להתחייב בשם המציע</w:t>
            </w:r>
            <w:r w:rsidRPr="002470BC">
              <w:rPr>
                <w:rFonts w:ascii="David" w:hAnsi="David" w:cs="David" w:hint="cs"/>
                <w:rtl/>
              </w:rPr>
              <w:t xml:space="preserve"> לצרכי מכרז זה</w:t>
            </w:r>
            <w:r w:rsidRPr="002613FD">
              <w:rPr>
                <w:rFonts w:ascii="David" w:hAnsi="David" w:cs="David" w:hint="cs"/>
                <w:rtl/>
              </w:rPr>
              <w:t>:</w:t>
            </w:r>
          </w:p>
          <w:p w14:paraId="32C9E513" w14:textId="77777777" w:rsidR="00301127" w:rsidRPr="00780937" w:rsidRDefault="00301127" w:rsidP="00FB651F">
            <w:pPr>
              <w:spacing w:line="360" w:lineRule="auto"/>
              <w:rPr>
                <w:rFonts w:ascii="David" w:hAnsi="David" w:cs="David"/>
                <w:rtl/>
              </w:rPr>
            </w:pPr>
            <w:r w:rsidRPr="002470BC">
              <w:rPr>
                <w:rFonts w:ascii="David" w:hAnsi="David" w:cs="David"/>
                <w:b/>
                <w:bCs/>
                <w:u w:val="single"/>
                <w:rtl/>
              </w:rPr>
              <w:t xml:space="preserve">(יש לסמן </w:t>
            </w:r>
            <w:r>
              <w:rPr>
                <w:rFonts w:ascii="David" w:hAnsi="David" w:cs="David" w:hint="cs"/>
                <w:b/>
                <w:bCs/>
                <w:u w:val="single"/>
              </w:rPr>
              <w:t>X</w:t>
            </w:r>
            <w:r>
              <w:rPr>
                <w:rFonts w:ascii="David" w:hAnsi="David" w:cs="David" w:hint="cs"/>
                <w:b/>
                <w:bCs/>
                <w:u w:val="single"/>
                <w:rtl/>
              </w:rPr>
              <w:t xml:space="preserve"> במקום המתאים </w:t>
            </w:r>
            <w:r w:rsidRPr="002470BC">
              <w:rPr>
                <w:rFonts w:ascii="David" w:hAnsi="David" w:cs="David"/>
                <w:b/>
                <w:bCs/>
                <w:u w:val="single"/>
                <w:rtl/>
              </w:rPr>
              <w:t>– אין להשאיר ריק)</w:t>
            </w:r>
          </w:p>
        </w:tc>
        <w:tc>
          <w:tcPr>
            <w:tcW w:w="2833" w:type="pct"/>
            <w:vAlign w:val="center"/>
          </w:tcPr>
          <w:p w14:paraId="0665D476"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ביחד</w:t>
            </w:r>
            <w:r w:rsidRPr="002470BC">
              <w:rPr>
                <w:rFonts w:ascii="David" w:hAnsi="David" w:cs="David" w:hint="cs"/>
                <w:rtl/>
              </w:rPr>
              <w:t xml:space="preserve"> </w:t>
            </w:r>
          </w:p>
          <w:p w14:paraId="0B945C15"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Pr="002470BC">
              <w:rPr>
                <w:rFonts w:ascii="David" w:hAnsi="David" w:cs="David" w:hint="cs"/>
                <w:rtl/>
              </w:rPr>
              <w:t>ביחד בצירוף חותמת החברה</w:t>
            </w:r>
          </w:p>
          <w:p w14:paraId="559D415B" w14:textId="77777777" w:rsidR="00301127" w:rsidRPr="002470BC"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p>
          <w:p w14:paraId="0CE134F3" w14:textId="77777777" w:rsidR="00301127" w:rsidRDefault="00301127" w:rsidP="00FB651F">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r w:rsidRPr="002470BC">
              <w:rPr>
                <w:rFonts w:ascii="David" w:hAnsi="David" w:cs="David" w:hint="cs"/>
                <w:rtl/>
              </w:rPr>
              <w:t xml:space="preserve"> בצירוף חותמת החברה</w:t>
            </w:r>
          </w:p>
        </w:tc>
      </w:tr>
    </w:tbl>
    <w:p w14:paraId="749602FC" w14:textId="77777777" w:rsidR="00301127" w:rsidRDefault="00301127" w:rsidP="00301127">
      <w:pPr>
        <w:bidi w:val="0"/>
        <w:spacing w:before="200" w:after="200" w:line="276" w:lineRule="auto"/>
        <w:rPr>
          <w:rFonts w:ascii="David" w:hAnsi="David" w:cs="David"/>
          <w:b/>
          <w:bCs/>
          <w:noProof/>
          <w:sz w:val="32"/>
          <w:szCs w:val="32"/>
          <w:lang w:eastAsia="he-IL"/>
        </w:rPr>
      </w:pPr>
      <w:r>
        <w:rPr>
          <w:rFonts w:ascii="David" w:hAnsi="David" w:cs="David"/>
          <w:b/>
          <w:bCs/>
          <w:noProof/>
          <w:sz w:val="32"/>
          <w:szCs w:val="32"/>
          <w:lang w:eastAsia="he-IL"/>
        </w:rPr>
        <w:br w:type="page"/>
      </w:r>
    </w:p>
    <w:p w14:paraId="39FD864B" w14:textId="3F45CC8D" w:rsidR="00301127" w:rsidRPr="008A1360" w:rsidRDefault="00301127" w:rsidP="0014699A">
      <w:pPr>
        <w:pStyle w:val="2-0"/>
        <w:rPr>
          <w:rtl/>
        </w:rPr>
      </w:pPr>
      <w:bookmarkStart w:id="84" w:name="_Toc23249363"/>
      <w:r w:rsidRPr="008A1360">
        <w:rPr>
          <w:rFonts w:hint="cs"/>
          <w:rtl/>
        </w:rPr>
        <w:lastRenderedPageBreak/>
        <w:t>עמידה בתנאי הסף של המכרז</w:t>
      </w:r>
      <w:bookmarkEnd w:id="84"/>
    </w:p>
    <w:p w14:paraId="4E15B1C1" w14:textId="77777777" w:rsidR="00301127" w:rsidRPr="008A1360" w:rsidRDefault="00301127" w:rsidP="00301127">
      <w:pPr>
        <w:pStyle w:val="36"/>
        <w:spacing w:before="0" w:after="0"/>
        <w:ind w:left="58" w:firstLine="0"/>
        <w:jc w:val="both"/>
        <w:outlineLvl w:val="9"/>
        <w:rPr>
          <w:rFonts w:ascii="David" w:hAnsi="David"/>
          <w:u w:val="single"/>
        </w:rPr>
      </w:pPr>
      <w:r w:rsidRPr="008A1360">
        <w:rPr>
          <w:rFonts w:ascii="David" w:hAnsi="David" w:hint="cs"/>
          <w:rtl/>
        </w:rPr>
        <w:t>בהתאם לאמור בפרק זה המציע יפרט את עמידתו בתנאי הסף שפורט</w:t>
      </w:r>
      <w:r>
        <w:rPr>
          <w:rFonts w:ascii="David" w:hAnsi="David" w:hint="cs"/>
          <w:rtl/>
        </w:rPr>
        <w:t>ו</w:t>
      </w:r>
      <w:r w:rsidRPr="008A1360">
        <w:rPr>
          <w:rFonts w:ascii="David" w:hAnsi="David" w:hint="cs"/>
          <w:rtl/>
        </w:rPr>
        <w:t xml:space="preserve"> במכרז. </w:t>
      </w:r>
      <w:r w:rsidRPr="008A1360">
        <w:rPr>
          <w:rFonts w:ascii="David" w:hAnsi="David" w:hint="cs"/>
          <w:u w:val="single"/>
          <w:rtl/>
        </w:rPr>
        <w:t>רק מציע אשר עומד בכל תנאי הסף המפורטים להלן יוכל להתמודד במכרז.</w:t>
      </w:r>
    </w:p>
    <w:p w14:paraId="31511008" w14:textId="77777777" w:rsidR="00301127" w:rsidRDefault="00301127" w:rsidP="00DB60FD">
      <w:pPr>
        <w:pStyle w:val="3-2"/>
        <w:rPr>
          <w:u w:val="single"/>
        </w:rPr>
      </w:pPr>
      <w:r w:rsidRPr="008A1360">
        <w:rPr>
          <w:rFonts w:hint="cs"/>
          <w:rtl/>
        </w:rPr>
        <w:t>תנאי סף מנהליים:</w:t>
      </w:r>
      <w:r>
        <w:rPr>
          <w:rFonts w:hint="cs"/>
          <w:rtl/>
        </w:rPr>
        <w:t xml:space="preserve"> </w:t>
      </w:r>
    </w:p>
    <w:p w14:paraId="0DE0D15C" w14:textId="77777777" w:rsidR="00301127" w:rsidRPr="00D06B2F" w:rsidRDefault="00301127" w:rsidP="00301127">
      <w:pPr>
        <w:pStyle w:val="6-0"/>
        <w:tabs>
          <w:tab w:val="clear" w:pos="1617"/>
          <w:tab w:val="left" w:pos="1334"/>
        </w:tabs>
        <w:spacing w:before="0" w:after="0"/>
        <w:ind w:left="720" w:hanging="421"/>
        <w:outlineLvl w:val="9"/>
        <w:rPr>
          <w:rFonts w:ascii="David" w:hAnsi="David"/>
          <w:u w:val="single"/>
        </w:rPr>
      </w:pPr>
      <w:r w:rsidRPr="00D06B2F">
        <w:rPr>
          <w:rFonts w:ascii="David" w:hAnsi="David"/>
          <w:u w:val="single"/>
          <w:rtl/>
        </w:rPr>
        <w:t xml:space="preserve">המציע מצהיר והמתחייב כי הוא עומד בתנאי הסף המנהליים המפורטים בפרק </w:t>
      </w:r>
      <w:r>
        <w:rPr>
          <w:rFonts w:ascii="David" w:hAnsi="David" w:hint="cs"/>
          <w:u w:val="single"/>
          <w:rtl/>
        </w:rPr>
        <w:t xml:space="preserve">1 </w:t>
      </w:r>
      <w:r w:rsidRPr="00D06B2F">
        <w:rPr>
          <w:rFonts w:ascii="David" w:hAnsi="David"/>
          <w:u w:val="single"/>
          <w:rtl/>
        </w:rPr>
        <w:t>למכרז:</w:t>
      </w:r>
    </w:p>
    <w:p w14:paraId="04CC70B8" w14:textId="77777777" w:rsidR="00301127" w:rsidRPr="0073662E" w:rsidRDefault="00301127" w:rsidP="00301127">
      <w:pPr>
        <w:pStyle w:val="6-0"/>
        <w:tabs>
          <w:tab w:val="clear" w:pos="1617"/>
          <w:tab w:val="left" w:pos="1334"/>
        </w:tabs>
        <w:spacing w:before="0" w:after="0"/>
        <w:ind w:left="1192" w:firstLine="0"/>
        <w:outlineLvl w:val="9"/>
        <w:rPr>
          <w:rFonts w:ascii="David" w:hAnsi="David"/>
          <w:b/>
          <w:bCs/>
          <w:u w:val="single"/>
        </w:rPr>
      </w:pPr>
    </w:p>
    <w:p w14:paraId="320D0276" w14:textId="77777777" w:rsidR="00301127" w:rsidRDefault="00301127" w:rsidP="009E1CCB">
      <w:pPr>
        <w:pStyle w:val="4-"/>
        <w:rPr>
          <w:b/>
          <w:bCs/>
        </w:rPr>
      </w:pPr>
      <w:r>
        <w:rPr>
          <w:rFonts w:hint="cs"/>
          <w:b/>
          <w:bCs/>
          <w:rtl/>
        </w:rPr>
        <w:t xml:space="preserve">תאגיד רשום כדין </w:t>
      </w:r>
      <w:r>
        <w:rPr>
          <w:rFonts w:hint="cs"/>
          <w:rtl/>
        </w:rPr>
        <w:t>(</w:t>
      </w:r>
      <w:r w:rsidRPr="0073662E">
        <w:rPr>
          <w:rFonts w:hint="cs"/>
          <w:rtl/>
        </w:rPr>
        <w:t xml:space="preserve">יש לסמן </w:t>
      </w:r>
      <w:r w:rsidRPr="0073662E">
        <w:rPr>
          <w:rFonts w:hint="cs"/>
        </w:rPr>
        <w:t>X</w:t>
      </w:r>
      <w:r w:rsidRPr="0073662E">
        <w:rPr>
          <w:rFonts w:hint="cs"/>
          <w:rtl/>
        </w:rPr>
        <w:t xml:space="preserve"> במקומות המיועדים לכך)</w:t>
      </w:r>
    </w:p>
    <w:p w14:paraId="38242483" w14:textId="77777777" w:rsidR="00301127" w:rsidRPr="008A1360" w:rsidRDefault="00301127" w:rsidP="00301127">
      <w:pPr>
        <w:pStyle w:val="6-0"/>
        <w:tabs>
          <w:tab w:val="clear" w:pos="1617"/>
          <w:tab w:val="left" w:pos="1334"/>
        </w:tabs>
        <w:spacing w:before="0" w:after="0"/>
        <w:ind w:left="1575" w:firstLine="0"/>
        <w:outlineLvl w:val="9"/>
        <w:rPr>
          <w:rFonts w:ascii="David" w:hAnsi="David"/>
          <w:b/>
          <w:bCs/>
          <w:rtl/>
        </w:rPr>
      </w:pPr>
    </w:p>
    <w:p w14:paraId="5D997F8B" w14:textId="77777777" w:rsidR="00301127" w:rsidRDefault="00301127" w:rsidP="00301127">
      <w:pPr>
        <w:spacing w:line="360" w:lineRule="auto"/>
        <w:ind w:left="720" w:firstLine="720"/>
        <w:jc w:val="both"/>
        <w:rPr>
          <w:rFonts w:ascii="David" w:hAnsi="David" w:cs="David"/>
          <w:rtl/>
        </w:rPr>
      </w:pPr>
      <w:r w:rsidRPr="008A1360">
        <w:rPr>
          <w:rFonts w:ascii="David" w:hAnsi="David" w:cs="David"/>
          <w:rtl/>
        </w:rPr>
        <w:fldChar w:fldCharType="begin">
          <w:ffData>
            <w:name w:val="Q6881B4_Xbox"/>
            <w:enabled/>
            <w:calcOnExit w:val="0"/>
            <w:helpText w:type="text" w:val="Q6881B4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 xml:space="preserve">הוא </w:t>
      </w:r>
      <w:r>
        <w:rPr>
          <w:rFonts w:ascii="David" w:hAnsi="David" w:cs="David"/>
          <w:rtl/>
        </w:rPr>
        <w:t>תאגיד רשום</w:t>
      </w:r>
      <w:r w:rsidRPr="008A1360">
        <w:rPr>
          <w:rFonts w:ascii="David" w:hAnsi="David" w:cs="David" w:hint="cs"/>
          <w:rtl/>
        </w:rPr>
        <w:t xml:space="preserve"> בישראל כדין.</w:t>
      </w:r>
    </w:p>
    <w:p w14:paraId="64BEDC0C" w14:textId="77777777" w:rsidR="00301127" w:rsidRDefault="00301127" w:rsidP="00301127">
      <w:pPr>
        <w:spacing w:line="360" w:lineRule="auto"/>
        <w:ind w:left="720" w:firstLine="720"/>
        <w:jc w:val="both"/>
        <w:rPr>
          <w:rFonts w:ascii="David" w:hAnsi="David" w:cs="David"/>
          <w:rtl/>
        </w:rPr>
      </w:pPr>
    </w:p>
    <w:p w14:paraId="090CAF6D" w14:textId="77777777" w:rsidR="00301127" w:rsidRDefault="00301127" w:rsidP="00301127">
      <w:pPr>
        <w:pStyle w:val="6-0"/>
        <w:tabs>
          <w:tab w:val="clear" w:pos="1617"/>
          <w:tab w:val="left" w:pos="1334"/>
        </w:tabs>
        <w:spacing w:before="0" w:after="0"/>
        <w:ind w:left="1433" w:firstLine="0"/>
        <w:outlineLvl w:val="9"/>
        <w:rPr>
          <w:rFonts w:ascii="David" w:hAnsi="David"/>
          <w:rtl/>
        </w:rPr>
      </w:pPr>
      <w:r>
        <w:rPr>
          <w:rFonts w:ascii="David" w:hAnsi="David"/>
          <w:rtl/>
        </w:rPr>
        <w:tab/>
      </w:r>
      <w:r>
        <w:rPr>
          <w:rFonts w:ascii="David" w:hAnsi="David" w:hint="cs"/>
          <w:rtl/>
        </w:rPr>
        <w:t>המציע יצרף כ</w:t>
      </w:r>
      <w:r w:rsidRPr="008A0CAF">
        <w:rPr>
          <w:rFonts w:ascii="David" w:hAnsi="David" w:hint="cs"/>
          <w:b/>
          <w:bCs/>
          <w:rtl/>
        </w:rPr>
        <w:t>נספ</w:t>
      </w:r>
      <w:r w:rsidRPr="00357248">
        <w:rPr>
          <w:rFonts w:ascii="David" w:hAnsi="David" w:hint="cs"/>
          <w:b/>
          <w:bCs/>
          <w:rtl/>
        </w:rPr>
        <w:t>ח 1</w:t>
      </w:r>
      <w:r w:rsidRPr="00357248">
        <w:rPr>
          <w:rFonts w:ascii="David" w:hAnsi="David" w:hint="cs"/>
          <w:rtl/>
        </w:rPr>
        <w:t xml:space="preserve"> </w:t>
      </w:r>
      <w:r w:rsidRPr="00357248">
        <w:rPr>
          <w:rFonts w:ascii="David" w:hAnsi="David" w:hint="cs"/>
          <w:b/>
          <w:bCs/>
          <w:rtl/>
        </w:rPr>
        <w:t>נס</w:t>
      </w:r>
      <w:r w:rsidRPr="00C0770E">
        <w:rPr>
          <w:rFonts w:ascii="David" w:hAnsi="David" w:hint="cs"/>
          <w:b/>
          <w:bCs/>
          <w:rtl/>
        </w:rPr>
        <w:t>ח /אישור מרשות התאגדים</w:t>
      </w:r>
      <w:r>
        <w:rPr>
          <w:rFonts w:ascii="David" w:hAnsi="David" w:hint="cs"/>
          <w:rtl/>
        </w:rPr>
        <w:t>, לצורך הוכחת עמידה בתנאי זה.</w:t>
      </w:r>
    </w:p>
    <w:p w14:paraId="46B28DC3" w14:textId="77777777" w:rsidR="00301127" w:rsidRPr="00D06B2F" w:rsidRDefault="00301127" w:rsidP="00301127">
      <w:pPr>
        <w:pStyle w:val="6-0"/>
        <w:tabs>
          <w:tab w:val="clear" w:pos="1617"/>
          <w:tab w:val="left" w:pos="1334"/>
        </w:tabs>
        <w:spacing w:before="0" w:after="0"/>
        <w:ind w:left="357" w:firstLine="0"/>
        <w:outlineLvl w:val="9"/>
        <w:rPr>
          <w:rFonts w:ascii="David" w:hAnsi="David"/>
        </w:rPr>
      </w:pPr>
    </w:p>
    <w:p w14:paraId="4AF54F46" w14:textId="2E8DD34B" w:rsidR="00301127" w:rsidRPr="00D06B2F" w:rsidRDefault="00301127" w:rsidP="009E1CCB">
      <w:pPr>
        <w:pStyle w:val="4-"/>
        <w:rPr>
          <w:rtl/>
        </w:rPr>
      </w:pPr>
      <w:r>
        <w:rPr>
          <w:rFonts w:hint="cs"/>
          <w:rtl/>
        </w:rPr>
        <w:t>עמידה בחוק עסקאות גופים ציבוריים</w:t>
      </w:r>
      <w:r w:rsidR="000858EB">
        <w:rPr>
          <w:rFonts w:hint="cs"/>
          <w:rtl/>
        </w:rPr>
        <w:t>,</w:t>
      </w:r>
      <w:r w:rsidR="000858EB" w:rsidRPr="008A1360">
        <w:rPr>
          <w:rtl/>
        </w:rPr>
        <w:t xml:space="preserve"> התשל"ו-1976 (להלן: </w:t>
      </w:r>
      <w:r w:rsidR="000858EB" w:rsidRPr="008A1360">
        <w:rPr>
          <w:b/>
          <w:bCs/>
          <w:rtl/>
        </w:rPr>
        <w:t>"חוק עסקאות גופים ציבוריים"</w:t>
      </w:r>
      <w:r w:rsidR="000858EB" w:rsidRPr="008A1360">
        <w:rPr>
          <w:rtl/>
        </w:rPr>
        <w:t>)</w:t>
      </w:r>
      <w:r>
        <w:rPr>
          <w:rFonts w:hint="cs"/>
          <w:rtl/>
        </w:rPr>
        <w:t xml:space="preserve"> </w:t>
      </w:r>
      <w:r w:rsidRPr="00D06B2F">
        <w:rPr>
          <w:rFonts w:hint="cs"/>
          <w:rtl/>
        </w:rPr>
        <w:t xml:space="preserve">(יש לסמן </w:t>
      </w:r>
      <w:r w:rsidRPr="00D06B2F">
        <w:rPr>
          <w:rFonts w:hint="cs"/>
        </w:rPr>
        <w:t>X</w:t>
      </w:r>
      <w:r w:rsidRPr="00D06B2F">
        <w:rPr>
          <w:rFonts w:hint="cs"/>
          <w:rtl/>
        </w:rPr>
        <w:t xml:space="preserve"> במקומות המיועדים לכך)</w:t>
      </w:r>
    </w:p>
    <w:p w14:paraId="3FEF1DAD" w14:textId="77777777" w:rsidR="00301127" w:rsidRPr="008A1360" w:rsidRDefault="00301127" w:rsidP="00301127">
      <w:pPr>
        <w:spacing w:line="360" w:lineRule="auto"/>
        <w:jc w:val="both"/>
        <w:rPr>
          <w:rFonts w:ascii="David" w:hAnsi="David" w:cs="David"/>
          <w:rtl/>
        </w:rPr>
      </w:pPr>
    </w:p>
    <w:p w14:paraId="5352493E" w14:textId="77777777" w:rsidR="00301127" w:rsidRPr="002470BC" w:rsidRDefault="00301127" w:rsidP="00301127">
      <w:pPr>
        <w:spacing w:line="360" w:lineRule="auto"/>
        <w:ind w:left="144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פקדות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14:paraId="16D0AFBC" w14:textId="77777777" w:rsidR="00301127" w:rsidRDefault="00301127" w:rsidP="00301127">
      <w:pPr>
        <w:spacing w:line="360" w:lineRule="auto"/>
        <w:ind w:left="144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ומדווח למנהל על עסקאות שמוטל עליהן מס לפי חוק מס ערף מוסף.</w:t>
      </w:r>
    </w:p>
    <w:p w14:paraId="5EF27B76" w14:textId="77777777" w:rsidR="00301127" w:rsidRDefault="00301127" w:rsidP="00301127">
      <w:pPr>
        <w:spacing w:line="360" w:lineRule="auto"/>
        <w:ind w:left="1440" w:right="-180"/>
        <w:jc w:val="both"/>
        <w:rPr>
          <w:rFonts w:ascii="David" w:hAnsi="David" w:cs="David"/>
          <w:rtl/>
        </w:rPr>
      </w:pPr>
    </w:p>
    <w:p w14:paraId="1777589A" w14:textId="77777777" w:rsidR="00301127" w:rsidRDefault="00301127" w:rsidP="00301127">
      <w:pPr>
        <w:pStyle w:val="6-0"/>
        <w:tabs>
          <w:tab w:val="clear" w:pos="1617"/>
          <w:tab w:val="left" w:pos="1433"/>
        </w:tabs>
        <w:spacing w:before="0" w:after="0"/>
        <w:ind w:left="1433" w:firstLine="0"/>
        <w:outlineLvl w:val="9"/>
        <w:rPr>
          <w:rFonts w:ascii="David" w:hAnsi="David"/>
          <w:rtl/>
        </w:rPr>
      </w:pPr>
      <w:r>
        <w:rPr>
          <w:rFonts w:ascii="David" w:hAnsi="David"/>
          <w:rtl/>
        </w:rPr>
        <w:tab/>
      </w:r>
      <w:r w:rsidRPr="00A6070A">
        <w:rPr>
          <w:rFonts w:ascii="David" w:hAnsi="David" w:hint="cs"/>
          <w:rtl/>
        </w:rPr>
        <w:t xml:space="preserve">המציע </w:t>
      </w:r>
      <w:r w:rsidRPr="00357248">
        <w:rPr>
          <w:rFonts w:ascii="David" w:hAnsi="David" w:hint="cs"/>
          <w:rtl/>
        </w:rPr>
        <w:t>יצרף  כ</w:t>
      </w:r>
      <w:r w:rsidRPr="00357248">
        <w:rPr>
          <w:rFonts w:ascii="David" w:hAnsi="David" w:hint="cs"/>
          <w:b/>
          <w:bCs/>
          <w:rtl/>
        </w:rPr>
        <w:t>נספח 2</w:t>
      </w:r>
      <w:r w:rsidRPr="00357248">
        <w:rPr>
          <w:rFonts w:ascii="David" w:hAnsi="David" w:hint="cs"/>
          <w:rtl/>
        </w:rPr>
        <w:t xml:space="preserve"> </w:t>
      </w:r>
      <w:r w:rsidRPr="00357248">
        <w:rPr>
          <w:rFonts w:hint="eastAsia"/>
          <w:b/>
          <w:bCs/>
          <w:rtl/>
        </w:rPr>
        <w:t>אישור</w:t>
      </w:r>
      <w:r w:rsidRPr="00A6070A">
        <w:rPr>
          <w:b/>
          <w:bCs/>
          <w:rtl/>
        </w:rPr>
        <w:t xml:space="preserve"> תקף על פי חוק עסקאות גופים ציבוריים</w:t>
      </w:r>
      <w:r w:rsidRPr="00A6070A">
        <w:rPr>
          <w:rFonts w:ascii="David" w:hAnsi="David" w:hint="cs"/>
          <w:b/>
          <w:bCs/>
          <w:rtl/>
        </w:rPr>
        <w:t xml:space="preserve"> מפקיד מורשה, מרואה חשבון או מיועץ מס</w:t>
      </w:r>
      <w:r w:rsidRPr="00A6070A">
        <w:rPr>
          <w:rFonts w:ascii="David" w:hAnsi="David" w:hint="cs"/>
          <w:rtl/>
        </w:rPr>
        <w:t xml:space="preserve"> לצורך הוכחת עמידה בתנאי זה.</w:t>
      </w:r>
      <w:r>
        <w:rPr>
          <w:rFonts w:ascii="David" w:hAnsi="David" w:hint="cs"/>
          <w:rtl/>
        </w:rPr>
        <w:t xml:space="preserve"> </w:t>
      </w:r>
    </w:p>
    <w:p w14:paraId="588ED3A7" w14:textId="77777777" w:rsidR="00301127" w:rsidRDefault="00301127" w:rsidP="00301127">
      <w:pPr>
        <w:spacing w:line="360" w:lineRule="auto"/>
        <w:ind w:left="1440" w:right="-180"/>
        <w:jc w:val="both"/>
        <w:rPr>
          <w:rFonts w:ascii="David" w:hAnsi="David" w:cs="David"/>
          <w:rtl/>
        </w:rPr>
      </w:pPr>
    </w:p>
    <w:p w14:paraId="7A5A80FC" w14:textId="388CEB25" w:rsidR="00301127" w:rsidRDefault="00301127" w:rsidP="000858EB">
      <w:pPr>
        <w:spacing w:line="360" w:lineRule="auto"/>
        <w:ind w:left="144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הוא</w:t>
      </w:r>
      <w:r w:rsidRPr="008A1360">
        <w:rPr>
          <w:rFonts w:ascii="David" w:hAnsi="David" w:cs="David"/>
          <w:rtl/>
        </w:rPr>
        <w:t xml:space="preserve"> ו"בעל זיקה" אליו</w:t>
      </w:r>
      <w:r w:rsidRPr="008A1360">
        <w:rPr>
          <w:rFonts w:ascii="David" w:hAnsi="David" w:cs="David" w:hint="cs"/>
          <w:rtl/>
        </w:rPr>
        <w:t xml:space="preserve"> (</w:t>
      </w:r>
      <w:r w:rsidRPr="008A1360">
        <w:rPr>
          <w:rFonts w:ascii="David" w:hAnsi="David" w:cs="David"/>
          <w:rtl/>
        </w:rPr>
        <w:t>כהגדרתו ב</w:t>
      </w:r>
      <w:r w:rsidRPr="008A1360">
        <w:rPr>
          <w:rFonts w:ascii="David" w:hAnsi="David" w:cs="David" w:hint="cs"/>
          <w:rtl/>
        </w:rPr>
        <w:t>ס' 2ב ל</w:t>
      </w:r>
      <w:r w:rsidRPr="008A1360">
        <w:rPr>
          <w:rFonts w:ascii="David" w:hAnsi="David" w:cs="David"/>
          <w:rtl/>
        </w:rPr>
        <w:t>חוק עסקאות גופים ציבוריים</w:t>
      </w:r>
      <w:r w:rsidR="000858EB">
        <w:rPr>
          <w:rFonts w:ascii="David" w:hAnsi="David" w:cs="David" w:hint="cs"/>
          <w:rtl/>
        </w:rPr>
        <w:t>)</w:t>
      </w:r>
      <w:r w:rsidRPr="008A1360">
        <w:rPr>
          <w:rFonts w:ascii="David" w:hAnsi="David" w:cs="David"/>
          <w:rtl/>
        </w:rPr>
        <w:t xml:space="preserve"> </w:t>
      </w:r>
      <w:r w:rsidRPr="008A1360">
        <w:rPr>
          <w:rFonts w:ascii="David" w:hAnsi="David" w:cs="David"/>
          <w:u w:val="single"/>
          <w:rtl/>
        </w:rPr>
        <w:t>לא הורשעו</w:t>
      </w:r>
      <w:r w:rsidRPr="008A1360">
        <w:rPr>
          <w:rFonts w:ascii="David" w:hAnsi="David" w:cs="David"/>
          <w:rtl/>
        </w:rPr>
        <w:t xml:space="preserve"> </w:t>
      </w:r>
      <w:r>
        <w:rPr>
          <w:rFonts w:ascii="David" w:hAnsi="David" w:cs="David" w:hint="cs"/>
          <w:rtl/>
        </w:rPr>
        <w:t xml:space="preserve">עד למועד הגשת ההצעה </w:t>
      </w:r>
      <w:r w:rsidRPr="008A1360">
        <w:rPr>
          <w:rFonts w:ascii="David" w:hAnsi="David" w:cs="David"/>
          <w:rtl/>
        </w:rPr>
        <w:t>ביותר משתי עבירות לפי חוק עובדים זרים</w:t>
      </w:r>
      <w:r w:rsidR="000858EB">
        <w:rPr>
          <w:rFonts w:ascii="David" w:hAnsi="David" w:cs="David" w:hint="cs"/>
          <w:rtl/>
        </w:rPr>
        <w:t>,</w:t>
      </w:r>
      <w:r w:rsidRPr="008A1360">
        <w:rPr>
          <w:rFonts w:ascii="David" w:hAnsi="David" w:cs="David"/>
          <w:rtl/>
        </w:rPr>
        <w:t xml:space="preserve"> התשנ"א-1991 (להלן: "</w:t>
      </w:r>
      <w:r w:rsidRPr="008A1360">
        <w:rPr>
          <w:rFonts w:ascii="David" w:hAnsi="David" w:cs="David"/>
          <w:b/>
          <w:bCs/>
          <w:rtl/>
        </w:rPr>
        <w:t>חוק עובדים זרים</w:t>
      </w:r>
      <w:r>
        <w:rPr>
          <w:rFonts w:ascii="David" w:hAnsi="David" w:cs="David"/>
          <w:rtl/>
        </w:rPr>
        <w:t xml:space="preserve">") </w:t>
      </w:r>
      <w:r>
        <w:rPr>
          <w:rFonts w:ascii="David" w:hAnsi="David" w:cs="David" w:hint="cs"/>
          <w:rtl/>
        </w:rPr>
        <w:t xml:space="preserve">או לפי </w:t>
      </w:r>
      <w:r w:rsidRPr="008A1360">
        <w:rPr>
          <w:rFonts w:ascii="David" w:hAnsi="David" w:cs="David"/>
          <w:rtl/>
        </w:rPr>
        <w:t>חוק שכר מינימום, התשמ"ז–1987 (להלן: "</w:t>
      </w:r>
      <w:r w:rsidRPr="008A1360">
        <w:rPr>
          <w:rFonts w:ascii="David" w:hAnsi="David" w:cs="David"/>
          <w:b/>
          <w:bCs/>
          <w:rtl/>
        </w:rPr>
        <w:t>חוק שכר מינימום</w:t>
      </w:r>
      <w:r w:rsidRPr="008A1360">
        <w:rPr>
          <w:rFonts w:ascii="David" w:hAnsi="David" w:cs="David"/>
          <w:rtl/>
        </w:rPr>
        <w:t>"), או ש</w:t>
      </w:r>
      <w:r w:rsidRPr="008A1360">
        <w:rPr>
          <w:rFonts w:ascii="David" w:hAnsi="David" w:cs="David"/>
          <w:u w:val="single"/>
          <w:rtl/>
        </w:rPr>
        <w:t>הורשעו</w:t>
      </w:r>
      <w:r w:rsidRPr="008A1360">
        <w:rPr>
          <w:rFonts w:ascii="David" w:hAnsi="David" w:cs="David"/>
          <w:rtl/>
        </w:rPr>
        <w:t xml:space="preserve"> כאמור </w:t>
      </w:r>
      <w:r w:rsidRPr="008A1360">
        <w:rPr>
          <w:rFonts w:ascii="David" w:hAnsi="David" w:cs="David"/>
          <w:u w:val="single"/>
          <w:rtl/>
        </w:rPr>
        <w:t>אך כבר חלפה שנה אחת</w:t>
      </w:r>
      <w:r w:rsidRPr="008A1360">
        <w:rPr>
          <w:rFonts w:ascii="David" w:hAnsi="David" w:cs="David"/>
          <w:rtl/>
        </w:rPr>
        <w:t xml:space="preserve"> לפחות ממועד ההרשעה האחרונה ועד למועד </w:t>
      </w:r>
      <w:r w:rsidRPr="008A1360">
        <w:rPr>
          <w:rFonts w:ascii="David" w:hAnsi="David" w:cs="David" w:hint="cs"/>
          <w:rtl/>
        </w:rPr>
        <w:t>הגשת ההצעה</w:t>
      </w:r>
      <w:r w:rsidRPr="008A1360">
        <w:rPr>
          <w:rFonts w:ascii="David" w:hAnsi="David" w:cs="David"/>
          <w:rtl/>
        </w:rPr>
        <w:t>.</w:t>
      </w:r>
    </w:p>
    <w:p w14:paraId="7D134325" w14:textId="77777777" w:rsidR="00301127" w:rsidRPr="008A1360" w:rsidRDefault="00301127" w:rsidP="00301127">
      <w:pPr>
        <w:spacing w:line="360" w:lineRule="auto"/>
        <w:ind w:left="1440"/>
        <w:jc w:val="both"/>
        <w:rPr>
          <w:rFonts w:ascii="David" w:hAnsi="David" w:cs="David"/>
          <w:i/>
          <w:iCs/>
          <w:u w:val="single"/>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sidRPr="008A1360">
        <w:rPr>
          <w:rFonts w:ascii="David" w:hAnsi="David" w:cs="David"/>
          <w:rtl/>
        </w:rPr>
        <w:t xml:space="preserve"> </w:t>
      </w:r>
      <w:r w:rsidRPr="008A1360">
        <w:rPr>
          <w:rFonts w:ascii="David" w:hAnsi="David" w:cs="David" w:hint="cs"/>
          <w:rtl/>
        </w:rPr>
        <w:t xml:space="preserve">הוא עומד בדרישות ס' 2ב1 לחוק עסקאות גופים ציבוריים, בעניין ייצוג הולם לאנשים עם מוגבלות, באופן הבא: </w:t>
      </w:r>
      <w:r w:rsidRPr="00F8512D">
        <w:rPr>
          <w:rFonts w:ascii="David" w:hAnsi="David" w:cs="David"/>
          <w:u w:val="single"/>
          <w:rtl/>
        </w:rPr>
        <w:t>(</w:t>
      </w:r>
      <w:r w:rsidRPr="00F8512D">
        <w:rPr>
          <w:rFonts w:ascii="David" w:hAnsi="David" w:cs="David" w:hint="cs"/>
          <w:noProof/>
          <w:u w:val="single"/>
          <w:rtl/>
          <w:lang w:eastAsia="he-IL"/>
        </w:rPr>
        <w:t>יש ל</w:t>
      </w:r>
      <w:r w:rsidRPr="00F8512D">
        <w:rPr>
          <w:rFonts w:ascii="David" w:hAnsi="David" w:cs="David"/>
          <w:noProof/>
          <w:u w:val="single"/>
          <w:rtl/>
          <w:lang w:eastAsia="he-IL"/>
        </w:rPr>
        <w:t xml:space="preserve">סמן </w:t>
      </w:r>
      <w:r w:rsidRPr="00F8512D">
        <w:rPr>
          <w:rFonts w:ascii="David" w:hAnsi="David" w:cs="David"/>
          <w:noProof/>
          <w:u w:val="single"/>
          <w:lang w:eastAsia="he-IL"/>
        </w:rPr>
        <w:t>X</w:t>
      </w:r>
      <w:r w:rsidRPr="00F8512D">
        <w:rPr>
          <w:rFonts w:ascii="David" w:hAnsi="David" w:cs="David"/>
          <w:noProof/>
          <w:u w:val="single"/>
          <w:rtl/>
          <w:lang w:eastAsia="he-IL"/>
        </w:rPr>
        <w:t xml:space="preserve"> במשבצת המתאימה</w:t>
      </w:r>
      <w:r w:rsidRPr="00F8512D">
        <w:rPr>
          <w:rFonts w:ascii="David" w:hAnsi="David" w:cs="David"/>
          <w:u w:val="single"/>
          <w:rtl/>
        </w:rPr>
        <w:t>):</w:t>
      </w:r>
    </w:p>
    <w:p w14:paraId="6703EF88" w14:textId="77777777" w:rsidR="00301127" w:rsidRPr="008A1360" w:rsidRDefault="00301127" w:rsidP="007167A1">
      <w:pPr>
        <w:numPr>
          <w:ilvl w:val="0"/>
          <w:numId w:val="57"/>
        </w:numPr>
        <w:tabs>
          <w:tab w:val="clear" w:pos="360"/>
          <w:tab w:val="left" w:pos="7854"/>
        </w:tabs>
        <w:spacing w:line="360" w:lineRule="auto"/>
        <w:ind w:left="2007" w:hanging="284"/>
        <w:jc w:val="both"/>
        <w:rPr>
          <w:rFonts w:ascii="David" w:hAnsi="David" w:cs="David"/>
          <w:rtl/>
        </w:rPr>
      </w:pPr>
      <w:r w:rsidRPr="008A1360">
        <w:rPr>
          <w:rFonts w:ascii="David" w:hAnsi="David" w:cs="David"/>
          <w:rtl/>
        </w:rPr>
        <w:t>הוראות סעיף 9 לחוק שוויון זכויות לאנשים עם מוגבלות, התשנ"ח</w:t>
      </w:r>
      <w:r w:rsidRPr="008A1360">
        <w:rPr>
          <w:rFonts w:ascii="David" w:hAnsi="David" w:cs="David" w:hint="cs"/>
          <w:rtl/>
        </w:rPr>
        <w:t>-</w:t>
      </w:r>
      <w:r w:rsidRPr="008A1360">
        <w:rPr>
          <w:rFonts w:ascii="David" w:hAnsi="David" w:cs="David"/>
          <w:rtl/>
        </w:rPr>
        <w:t xml:space="preserve">1998 </w:t>
      </w:r>
      <w:r>
        <w:rPr>
          <w:rFonts w:ascii="David" w:hAnsi="David" w:cs="David" w:hint="cs"/>
          <w:rtl/>
        </w:rPr>
        <w:t>(להלן: "</w:t>
      </w:r>
      <w:r w:rsidRPr="002D6DA2">
        <w:rPr>
          <w:rFonts w:ascii="David" w:hAnsi="David" w:cs="David" w:hint="cs"/>
          <w:b/>
          <w:bCs/>
          <w:rtl/>
        </w:rPr>
        <w:t>חוק שוויון זכויות</w:t>
      </w:r>
      <w:r>
        <w:rPr>
          <w:rFonts w:ascii="David" w:hAnsi="David" w:cs="David" w:hint="cs"/>
          <w:rtl/>
        </w:rPr>
        <w:t xml:space="preserve">") </w:t>
      </w:r>
      <w:r w:rsidRPr="008A1360">
        <w:rPr>
          <w:rFonts w:ascii="David" w:hAnsi="David" w:cs="David"/>
          <w:rtl/>
        </w:rPr>
        <w:t>לא חלות על המציע.</w:t>
      </w:r>
    </w:p>
    <w:p w14:paraId="1D090F72" w14:textId="77777777" w:rsidR="00301127" w:rsidRPr="008A1360" w:rsidRDefault="00301127" w:rsidP="007167A1">
      <w:pPr>
        <w:numPr>
          <w:ilvl w:val="0"/>
          <w:numId w:val="57"/>
        </w:numPr>
        <w:tabs>
          <w:tab w:val="clear" w:pos="360"/>
          <w:tab w:val="num" w:pos="2178"/>
          <w:tab w:val="left" w:pos="7854"/>
        </w:tabs>
        <w:spacing w:line="360" w:lineRule="auto"/>
        <w:ind w:left="2007" w:hanging="284"/>
        <w:jc w:val="both"/>
        <w:rPr>
          <w:rFonts w:ascii="David" w:hAnsi="David" w:cs="David"/>
        </w:rPr>
      </w:pPr>
      <w:r w:rsidRPr="008A1360">
        <w:rPr>
          <w:rFonts w:ascii="David" w:hAnsi="David" w:cs="David"/>
          <w:rtl/>
        </w:rPr>
        <w:t>הוראות סעיף 9 לחוק שוויון זכויו</w:t>
      </w:r>
      <w:r>
        <w:rPr>
          <w:rFonts w:ascii="David" w:hAnsi="David" w:cs="David"/>
          <w:rtl/>
        </w:rPr>
        <w:t>ת חלות על המציע והוא מקיים אותן</w:t>
      </w:r>
      <w:r>
        <w:rPr>
          <w:rFonts w:ascii="David" w:hAnsi="David" w:cs="David" w:hint="cs"/>
          <w:rtl/>
        </w:rPr>
        <w:t>:</w:t>
      </w:r>
      <w:r w:rsidRPr="008A1360">
        <w:rPr>
          <w:rFonts w:ascii="David" w:hAnsi="David" w:cs="David"/>
          <w:rtl/>
        </w:rPr>
        <w:t xml:space="preserve"> </w:t>
      </w:r>
    </w:p>
    <w:p w14:paraId="7FA2567C" w14:textId="77777777" w:rsidR="00301127" w:rsidRPr="008A1360" w:rsidRDefault="00301127" w:rsidP="007167A1">
      <w:pPr>
        <w:pStyle w:val="af4"/>
        <w:numPr>
          <w:ilvl w:val="0"/>
          <w:numId w:val="58"/>
        </w:numPr>
        <w:spacing w:line="360" w:lineRule="auto"/>
        <w:ind w:left="2290" w:hanging="283"/>
        <w:jc w:val="both"/>
        <w:rPr>
          <w:rFonts w:ascii="David" w:hAnsi="David" w:cs="David"/>
        </w:rPr>
      </w:pPr>
      <w:r w:rsidRPr="008A1360">
        <w:rPr>
          <w:rFonts w:ascii="David" w:hAnsi="David" w:cs="David"/>
          <w:u w:val="single"/>
          <w:rtl/>
        </w:rPr>
        <w:lastRenderedPageBreak/>
        <w:t xml:space="preserve">במקרה שהוראות סעיף 9 לחוק שוויון זכויות </w:t>
      </w:r>
      <w:r w:rsidRPr="008A1360">
        <w:rPr>
          <w:rFonts w:ascii="David" w:hAnsi="David" w:cs="David"/>
          <w:b/>
          <w:bCs/>
          <w:u w:val="single"/>
          <w:rtl/>
        </w:rPr>
        <w:t>חלות על המציע</w:t>
      </w:r>
      <w:r w:rsidRPr="008A1360">
        <w:rPr>
          <w:rFonts w:ascii="David" w:hAnsi="David" w:cs="David"/>
          <w:u w:val="single"/>
          <w:rtl/>
        </w:rPr>
        <w:t xml:space="preserve"> </w:t>
      </w:r>
      <w:r>
        <w:rPr>
          <w:rFonts w:ascii="David" w:hAnsi="David" w:cs="David" w:hint="cs"/>
          <w:u w:val="single"/>
          <w:rtl/>
        </w:rPr>
        <w:t>(יש</w:t>
      </w:r>
      <w:r w:rsidRPr="008A1360">
        <w:rPr>
          <w:rFonts w:ascii="David" w:hAnsi="David" w:cs="David"/>
          <w:u w:val="single"/>
          <w:rtl/>
        </w:rPr>
        <w:t xml:space="preserve"> לסמן </w:t>
      </w:r>
      <w:r>
        <w:rPr>
          <w:rFonts w:ascii="David" w:hAnsi="David" w:cs="David" w:hint="cs"/>
          <w:u w:val="single"/>
        </w:rPr>
        <w:t>X</w:t>
      </w:r>
      <w:r>
        <w:rPr>
          <w:rFonts w:ascii="David" w:hAnsi="David" w:cs="David" w:hint="cs"/>
          <w:u w:val="single"/>
          <w:rtl/>
        </w:rPr>
        <w:t xml:space="preserve"> </w:t>
      </w:r>
      <w:r w:rsidRPr="008A1360">
        <w:rPr>
          <w:rFonts w:ascii="David" w:hAnsi="David" w:cs="David"/>
          <w:u w:val="single"/>
          <w:rtl/>
        </w:rPr>
        <w:t>במשבצת המתאימה)</w:t>
      </w:r>
      <w:r w:rsidRPr="008A1360">
        <w:rPr>
          <w:rFonts w:ascii="David" w:hAnsi="David" w:cs="David"/>
          <w:rtl/>
        </w:rPr>
        <w:t>:</w:t>
      </w:r>
    </w:p>
    <w:p w14:paraId="11DCDD98"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tl/>
        </w:rPr>
      </w:pPr>
      <w:r w:rsidRPr="008A1360">
        <w:rPr>
          <w:rFonts w:ascii="David" w:hAnsi="David" w:cs="David"/>
          <w:rtl/>
        </w:rPr>
        <w:t>המציע מעסיק פחות מ-100 עובדים.</w:t>
      </w:r>
    </w:p>
    <w:p w14:paraId="612DBE26"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Pr>
      </w:pPr>
      <w:r w:rsidRPr="008A1360">
        <w:rPr>
          <w:rFonts w:ascii="David" w:hAnsi="David" w:cs="David"/>
          <w:rtl/>
        </w:rPr>
        <w:t>המציע מעסיק 100 עובדים או יותר.</w:t>
      </w:r>
    </w:p>
    <w:p w14:paraId="32E49EE8" w14:textId="77777777" w:rsidR="00301127" w:rsidRPr="008A1360" w:rsidRDefault="00301127" w:rsidP="007167A1">
      <w:pPr>
        <w:pStyle w:val="af4"/>
        <w:numPr>
          <w:ilvl w:val="0"/>
          <w:numId w:val="58"/>
        </w:numPr>
        <w:spacing w:line="360" w:lineRule="auto"/>
        <w:ind w:left="2290" w:hanging="283"/>
        <w:jc w:val="both"/>
        <w:rPr>
          <w:rFonts w:ascii="David" w:hAnsi="David" w:cs="David"/>
          <w:u w:val="single"/>
        </w:rPr>
      </w:pPr>
      <w:r w:rsidRPr="008A1360">
        <w:rPr>
          <w:rFonts w:ascii="David" w:hAnsi="David" w:cs="David"/>
          <w:u w:val="single"/>
          <w:rtl/>
        </w:rPr>
        <w:t xml:space="preserve">במקרה שהמציע מעסיק 100 עובדים או יותר </w:t>
      </w:r>
      <w:r>
        <w:rPr>
          <w:rFonts w:ascii="David" w:hAnsi="David" w:cs="David" w:hint="cs"/>
          <w:u w:val="single"/>
          <w:rtl/>
        </w:rPr>
        <w:t>(יש</w:t>
      </w:r>
      <w:r w:rsidRPr="008A1360">
        <w:rPr>
          <w:rFonts w:ascii="David" w:hAnsi="David" w:cs="David"/>
          <w:u w:val="single"/>
          <w:rtl/>
        </w:rPr>
        <w:t xml:space="preserve"> לסמן</w:t>
      </w:r>
      <w:r w:rsidRPr="008A1360">
        <w:rPr>
          <w:rFonts w:ascii="David" w:hAnsi="David" w:cs="David"/>
          <w:u w:val="single"/>
        </w:rPr>
        <w:t xml:space="preserve">X </w:t>
      </w:r>
      <w:r w:rsidRPr="008A1360">
        <w:rPr>
          <w:rFonts w:ascii="David" w:hAnsi="David" w:cs="David" w:hint="cs"/>
          <w:u w:val="single"/>
          <w:rtl/>
        </w:rPr>
        <w:t xml:space="preserve"> </w:t>
      </w:r>
      <w:r w:rsidRPr="008A1360">
        <w:rPr>
          <w:rFonts w:ascii="David" w:hAnsi="David" w:cs="David"/>
          <w:u w:val="single"/>
          <w:rtl/>
        </w:rPr>
        <w:t>במשבצת המתאימה):</w:t>
      </w:r>
    </w:p>
    <w:p w14:paraId="07B101BA" w14:textId="77777777" w:rsidR="00301127" w:rsidRPr="008A1360" w:rsidRDefault="00301127" w:rsidP="007167A1">
      <w:pPr>
        <w:numPr>
          <w:ilvl w:val="0"/>
          <w:numId w:val="57"/>
        </w:numPr>
        <w:tabs>
          <w:tab w:val="clear" w:pos="360"/>
        </w:tabs>
        <w:spacing w:line="360" w:lineRule="auto"/>
        <w:ind w:left="2432" w:right="360" w:hanging="426"/>
        <w:jc w:val="both"/>
        <w:rPr>
          <w:rFonts w:ascii="David" w:hAnsi="David" w:cs="David"/>
          <w:rtl/>
        </w:rPr>
      </w:pPr>
      <w:r w:rsidRPr="008A1360">
        <w:rPr>
          <w:rFonts w:ascii="David" w:hAnsi="David" w:cs="David"/>
          <w:rtl/>
        </w:rPr>
        <w:t>המציע מתחייב כי ככל שיזכה במכרז יפנה למנהל הכללי של משרד העבודה והרווחה והשירותים החברתיים לשם</w:t>
      </w:r>
      <w:r w:rsidRPr="008A1360">
        <w:rPr>
          <w:rFonts w:ascii="David" w:hAnsi="David" w:cs="David"/>
        </w:rPr>
        <w:t xml:space="preserve"> </w:t>
      </w:r>
      <w:r w:rsidRPr="008A1360">
        <w:rPr>
          <w:rFonts w:ascii="David" w:hAnsi="David" w:cs="David"/>
          <w:rtl/>
        </w:rPr>
        <w:t>בחינת</w:t>
      </w:r>
      <w:r w:rsidRPr="008A1360">
        <w:rPr>
          <w:rFonts w:ascii="David" w:hAnsi="David" w:cs="David"/>
        </w:rPr>
        <w:t xml:space="preserve"> </w:t>
      </w:r>
      <w:r w:rsidRPr="008A1360">
        <w:rPr>
          <w:rFonts w:ascii="David" w:hAnsi="David" w:cs="David"/>
          <w:rtl/>
        </w:rPr>
        <w:t>יישום</w:t>
      </w:r>
      <w:r w:rsidRPr="008A1360">
        <w:rPr>
          <w:rFonts w:ascii="David" w:hAnsi="David" w:cs="David"/>
        </w:rPr>
        <w:t xml:space="preserve"> </w:t>
      </w:r>
      <w:r w:rsidRPr="008A1360">
        <w:rPr>
          <w:rFonts w:ascii="David" w:hAnsi="David" w:cs="David"/>
          <w:rtl/>
        </w:rPr>
        <w:t>חובותיו</w:t>
      </w:r>
      <w:r w:rsidRPr="008A1360">
        <w:rPr>
          <w:rFonts w:ascii="David" w:hAnsi="David" w:cs="David"/>
        </w:rPr>
        <w:t xml:space="preserve"> </w:t>
      </w:r>
      <w:r w:rsidRPr="008A1360">
        <w:rPr>
          <w:rFonts w:ascii="David" w:hAnsi="David" w:cs="David"/>
          <w:rtl/>
        </w:rPr>
        <w:t>לפי</w:t>
      </w:r>
      <w:r w:rsidRPr="008A1360">
        <w:rPr>
          <w:rFonts w:ascii="David" w:hAnsi="David" w:cs="David"/>
        </w:rPr>
        <w:t xml:space="preserve"> </w:t>
      </w:r>
      <w:r w:rsidRPr="008A1360">
        <w:rPr>
          <w:rFonts w:ascii="David" w:hAnsi="David" w:cs="David"/>
          <w:rtl/>
        </w:rPr>
        <w:t>סעיף</w:t>
      </w:r>
      <w:r w:rsidRPr="008A1360">
        <w:rPr>
          <w:rFonts w:ascii="David" w:hAnsi="David" w:cs="David"/>
        </w:rPr>
        <w:t xml:space="preserve"> 9 </w:t>
      </w:r>
      <w:r w:rsidRPr="008A1360">
        <w:rPr>
          <w:rFonts w:ascii="David" w:hAnsi="David" w:cs="David"/>
          <w:rtl/>
        </w:rPr>
        <w:t>לחוק שוויון</w:t>
      </w:r>
      <w:r w:rsidRPr="008A1360">
        <w:rPr>
          <w:rFonts w:ascii="David" w:hAnsi="David" w:cs="David"/>
        </w:rPr>
        <w:t xml:space="preserve"> </w:t>
      </w:r>
      <w:r>
        <w:rPr>
          <w:rFonts w:ascii="David" w:hAnsi="David" w:cs="David"/>
          <w:rtl/>
        </w:rPr>
        <w:t>זכוי</w:t>
      </w:r>
      <w:r>
        <w:rPr>
          <w:rFonts w:ascii="David" w:hAnsi="David" w:cs="David" w:hint="cs"/>
          <w:rtl/>
        </w:rPr>
        <w:t xml:space="preserve">ות, </w:t>
      </w:r>
      <w:r w:rsidRPr="008A1360">
        <w:rPr>
          <w:rFonts w:ascii="David" w:hAnsi="David" w:cs="David"/>
          <w:rtl/>
        </w:rPr>
        <w:t>ובמקרה</w:t>
      </w:r>
      <w:r w:rsidRPr="008A1360">
        <w:rPr>
          <w:rFonts w:ascii="David" w:hAnsi="David" w:cs="David"/>
        </w:rPr>
        <w:t xml:space="preserve"> </w:t>
      </w:r>
      <w:r w:rsidRPr="008A1360">
        <w:rPr>
          <w:rFonts w:ascii="David" w:hAnsi="David" w:cs="David"/>
          <w:rtl/>
        </w:rPr>
        <w:t>הצורך</w:t>
      </w:r>
      <w:r w:rsidRPr="008A1360">
        <w:rPr>
          <w:rFonts w:ascii="David" w:hAnsi="David" w:cs="David"/>
        </w:rPr>
        <w:t>–</w:t>
      </w:r>
      <w:r w:rsidRPr="008A1360">
        <w:rPr>
          <w:rFonts w:ascii="David" w:hAnsi="David" w:cs="David"/>
          <w:rtl/>
        </w:rPr>
        <w:t xml:space="preserve"> לשם</w:t>
      </w:r>
      <w:r w:rsidRPr="008A1360">
        <w:rPr>
          <w:rFonts w:ascii="David" w:hAnsi="David" w:cs="David"/>
        </w:rPr>
        <w:t xml:space="preserve"> </w:t>
      </w:r>
      <w:r w:rsidRPr="008A1360">
        <w:rPr>
          <w:rFonts w:ascii="David" w:hAnsi="David" w:cs="David"/>
          <w:rtl/>
        </w:rPr>
        <w:t>קבלת הנחיות</w:t>
      </w:r>
      <w:r w:rsidRPr="008A1360">
        <w:rPr>
          <w:rFonts w:ascii="David" w:hAnsi="David" w:cs="David"/>
        </w:rPr>
        <w:t xml:space="preserve"> </w:t>
      </w:r>
      <w:r w:rsidRPr="008A1360">
        <w:rPr>
          <w:rFonts w:ascii="David" w:hAnsi="David" w:cs="David"/>
          <w:rtl/>
        </w:rPr>
        <w:t>בקשר</w:t>
      </w:r>
      <w:r w:rsidRPr="008A1360">
        <w:rPr>
          <w:rFonts w:ascii="David" w:hAnsi="David" w:cs="David"/>
        </w:rPr>
        <w:t xml:space="preserve"> </w:t>
      </w:r>
      <w:r w:rsidRPr="008A1360">
        <w:rPr>
          <w:rFonts w:ascii="David" w:hAnsi="David" w:cs="David"/>
          <w:rtl/>
        </w:rPr>
        <w:t>ליישומן</w:t>
      </w:r>
      <w:r w:rsidRPr="008A1360">
        <w:rPr>
          <w:rFonts w:ascii="David" w:hAnsi="David" w:cs="David"/>
        </w:rPr>
        <w:t>.</w:t>
      </w:r>
    </w:p>
    <w:p w14:paraId="2C9BEF13" w14:textId="77777777" w:rsidR="00301127" w:rsidRDefault="00301127" w:rsidP="007167A1">
      <w:pPr>
        <w:numPr>
          <w:ilvl w:val="0"/>
          <w:numId w:val="57"/>
        </w:numPr>
        <w:tabs>
          <w:tab w:val="clear" w:pos="360"/>
        </w:tabs>
        <w:spacing w:line="360" w:lineRule="auto"/>
        <w:ind w:left="2432" w:right="360" w:hanging="426"/>
        <w:jc w:val="both"/>
        <w:rPr>
          <w:rFonts w:ascii="David" w:hAnsi="David" w:cs="David"/>
        </w:rPr>
      </w:pPr>
      <w:r w:rsidRPr="008A1360">
        <w:rPr>
          <w:rFonts w:ascii="David" w:hAnsi="David" w:cs="David"/>
          <w:rtl/>
        </w:rPr>
        <w:t xml:space="preserve">המציע </w:t>
      </w:r>
      <w:r w:rsidRPr="008A1360">
        <w:rPr>
          <w:rFonts w:ascii="David" w:hAnsi="David" w:cs="David" w:hint="cs"/>
          <w:rtl/>
        </w:rPr>
        <w:t>פנה בעבר</w:t>
      </w:r>
      <w:r w:rsidRPr="008A1360">
        <w:rPr>
          <w:rFonts w:ascii="David" w:hAnsi="David" w:cs="David"/>
          <w:rtl/>
        </w:rPr>
        <w:t xml:space="preserve"> למנהל הכללי של משרד העבודה והרווחה והשירותים החברתיים לשם בחינת</w:t>
      </w:r>
      <w:r w:rsidRPr="008A1360">
        <w:rPr>
          <w:rFonts w:ascii="David" w:hAnsi="David" w:cs="David"/>
        </w:rPr>
        <w:t xml:space="preserve"> </w:t>
      </w:r>
      <w:r w:rsidRPr="008A1360">
        <w:rPr>
          <w:rFonts w:ascii="David" w:hAnsi="David" w:cs="David"/>
          <w:rtl/>
        </w:rPr>
        <w:t>יישום</w:t>
      </w:r>
      <w:r w:rsidRPr="008A1360">
        <w:rPr>
          <w:rFonts w:ascii="David" w:hAnsi="David" w:cs="David"/>
        </w:rPr>
        <w:t xml:space="preserve"> </w:t>
      </w:r>
      <w:r w:rsidRPr="008A1360">
        <w:rPr>
          <w:rFonts w:ascii="David" w:hAnsi="David" w:cs="David"/>
          <w:rtl/>
        </w:rPr>
        <w:t>חובותיו</w:t>
      </w:r>
      <w:r w:rsidRPr="008A1360">
        <w:rPr>
          <w:rFonts w:ascii="David" w:hAnsi="David" w:cs="David"/>
        </w:rPr>
        <w:t xml:space="preserve"> </w:t>
      </w:r>
      <w:r w:rsidRPr="008A1360">
        <w:rPr>
          <w:rFonts w:ascii="David" w:hAnsi="David" w:cs="David"/>
          <w:rtl/>
        </w:rPr>
        <w:t>לפי</w:t>
      </w:r>
      <w:r w:rsidRPr="008A1360">
        <w:rPr>
          <w:rFonts w:ascii="David" w:hAnsi="David" w:cs="David"/>
        </w:rPr>
        <w:t xml:space="preserve"> </w:t>
      </w:r>
      <w:r w:rsidRPr="008A1360">
        <w:rPr>
          <w:rFonts w:ascii="David" w:hAnsi="David" w:cs="David"/>
          <w:rtl/>
        </w:rPr>
        <w:t>סעיף</w:t>
      </w:r>
      <w:r w:rsidRPr="008A1360">
        <w:rPr>
          <w:rFonts w:ascii="David" w:hAnsi="David" w:cs="David"/>
        </w:rPr>
        <w:t xml:space="preserve"> 9 </w:t>
      </w:r>
      <w:r w:rsidRPr="008A1360">
        <w:rPr>
          <w:rFonts w:ascii="David" w:hAnsi="David" w:cs="David"/>
          <w:rtl/>
        </w:rPr>
        <w:t>לחוק שוויון</w:t>
      </w:r>
      <w:r w:rsidRPr="008A1360">
        <w:rPr>
          <w:rFonts w:ascii="David" w:hAnsi="David" w:cs="David"/>
        </w:rPr>
        <w:t xml:space="preserve"> </w:t>
      </w:r>
      <w:r w:rsidRPr="008A1360">
        <w:rPr>
          <w:rFonts w:ascii="David" w:hAnsi="David" w:cs="David"/>
          <w:rtl/>
        </w:rPr>
        <w:t>זכויות, ואם קיבל הנחיות ליישום חובותיו פעל ליישומן.</w:t>
      </w:r>
    </w:p>
    <w:p w14:paraId="24222348" w14:textId="04D2F9ED" w:rsidR="00B72B64" w:rsidRPr="0001656A" w:rsidRDefault="00B72B64" w:rsidP="0001656A">
      <w:pPr>
        <w:numPr>
          <w:ilvl w:val="0"/>
          <w:numId w:val="57"/>
        </w:numPr>
        <w:tabs>
          <w:tab w:val="clear" w:pos="360"/>
        </w:tabs>
        <w:spacing w:line="360" w:lineRule="auto"/>
        <w:ind w:left="2432" w:right="360" w:hanging="426"/>
        <w:jc w:val="both"/>
        <w:rPr>
          <w:rFonts w:ascii="David" w:hAnsi="David" w:cs="David"/>
          <w:rtl/>
        </w:rPr>
      </w:pPr>
      <w:r w:rsidRPr="0001656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14126A9" w14:textId="77777777" w:rsidR="00B72B64" w:rsidRPr="00754285" w:rsidRDefault="00B72B64" w:rsidP="007E482F">
      <w:pPr>
        <w:pBdr>
          <w:top w:val="single" w:sz="4" w:space="1" w:color="auto"/>
          <w:left w:val="single" w:sz="4" w:space="4" w:color="auto"/>
          <w:bottom w:val="single" w:sz="4" w:space="1" w:color="auto"/>
          <w:right w:val="single" w:sz="4" w:space="4" w:color="auto"/>
        </w:pBdr>
        <w:spacing w:line="360" w:lineRule="auto"/>
        <w:ind w:left="-327"/>
        <w:jc w:val="both"/>
        <w:rPr>
          <w:rFonts w:asciiTheme="minorBidi" w:hAnsiTheme="minorBidi" w:cstheme="minorBidi"/>
          <w:b/>
          <w:bCs/>
          <w:sz w:val="22"/>
          <w:szCs w:val="22"/>
          <w:rtl/>
        </w:rPr>
      </w:pPr>
      <w:r w:rsidRPr="00B94F4F">
        <w:rPr>
          <w:rFonts w:ascii="David" w:hAnsi="David" w:cs="David"/>
          <w:b/>
          <w:bCs/>
          <w:rtl/>
        </w:rPr>
        <w:t>פניות אל המנהל הכללי של משרד העבודה, הרווחה והשירותים החברתיים כנדרש לפי תצהיר זה ייעשו דרך המטה לשילוב אנשים עם מוגבלות בעבודה, בדוא"ל:</w:t>
      </w:r>
      <w:r w:rsidRPr="00754285">
        <w:rPr>
          <w:rFonts w:asciiTheme="minorBidi" w:hAnsiTheme="minorBidi" w:cstheme="minorBidi"/>
          <w:b/>
          <w:bCs/>
          <w:sz w:val="22"/>
          <w:szCs w:val="22"/>
          <w:rtl/>
        </w:rPr>
        <w:t xml:space="preserve"> </w:t>
      </w:r>
      <w:hyperlink r:id="rId11" w:history="1">
        <w:r w:rsidRPr="00754285">
          <w:rPr>
            <w:rStyle w:val="Hyperlink"/>
            <w:rFonts w:asciiTheme="minorBidi" w:hAnsiTheme="minorBidi" w:cstheme="minorBidi"/>
            <w:sz w:val="22"/>
            <w:szCs w:val="22"/>
          </w:rPr>
          <w:t>mateh.shiluv@economy.gov.il</w:t>
        </w:r>
      </w:hyperlink>
      <w:r w:rsidRPr="00754285">
        <w:rPr>
          <w:rFonts w:asciiTheme="minorBidi" w:hAnsiTheme="minorBidi" w:cstheme="minorBidi"/>
          <w:sz w:val="22"/>
          <w:szCs w:val="22"/>
          <w:rtl/>
        </w:rPr>
        <w:t>.</w:t>
      </w:r>
    </w:p>
    <w:p w14:paraId="0B74C8F6" w14:textId="77777777" w:rsidR="00B72B64" w:rsidRPr="00754285" w:rsidRDefault="00B72B64" w:rsidP="007E482F">
      <w:pPr>
        <w:pBdr>
          <w:top w:val="single" w:sz="4" w:space="1" w:color="auto"/>
          <w:left w:val="single" w:sz="4" w:space="4" w:color="auto"/>
          <w:bottom w:val="single" w:sz="4" w:space="1" w:color="auto"/>
          <w:right w:val="single" w:sz="4" w:space="4" w:color="auto"/>
        </w:pBdr>
        <w:spacing w:line="360" w:lineRule="auto"/>
        <w:ind w:left="-327"/>
        <w:jc w:val="both"/>
        <w:rPr>
          <w:rFonts w:asciiTheme="minorBidi" w:hAnsiTheme="minorBidi" w:cstheme="minorBidi"/>
          <w:sz w:val="22"/>
          <w:szCs w:val="22"/>
          <w:rtl/>
        </w:rPr>
      </w:pPr>
      <w:r w:rsidRPr="00B94F4F">
        <w:rPr>
          <w:rFonts w:ascii="David" w:hAnsi="David" w:cs="David"/>
          <w:b/>
          <w:bCs/>
          <w:rtl/>
        </w:rPr>
        <w:t>לשאלות ניתן לפנות למרכז התמיכה למעסיקים, כתובת דוא"ל</w:t>
      </w:r>
      <w:r w:rsidRPr="00754285">
        <w:rPr>
          <w:rFonts w:asciiTheme="minorBidi" w:hAnsiTheme="minorBidi" w:cstheme="minorBidi"/>
          <w:b/>
          <w:bCs/>
          <w:sz w:val="22"/>
          <w:szCs w:val="22"/>
          <w:rtl/>
        </w:rPr>
        <w:t xml:space="preserve">: </w:t>
      </w:r>
      <w:hyperlink r:id="rId12" w:history="1">
        <w:r w:rsidRPr="00754285">
          <w:rPr>
            <w:rStyle w:val="Hyperlink"/>
            <w:rFonts w:asciiTheme="minorBidi" w:hAnsiTheme="minorBidi" w:cstheme="minorBidi"/>
            <w:sz w:val="22"/>
            <w:szCs w:val="22"/>
          </w:rPr>
          <w:t>info@mtlm.org.il</w:t>
        </w:r>
      </w:hyperlink>
      <w:r w:rsidRPr="00754285">
        <w:rPr>
          <w:rFonts w:asciiTheme="minorBidi" w:hAnsiTheme="minorBidi" w:cstheme="minorBidi"/>
          <w:sz w:val="22"/>
          <w:szCs w:val="22"/>
          <w:rtl/>
        </w:rPr>
        <w:t xml:space="preserve">, </w:t>
      </w:r>
      <w:r w:rsidRPr="00B94F4F">
        <w:rPr>
          <w:rFonts w:ascii="David" w:hAnsi="David" w:cs="David"/>
          <w:b/>
          <w:bCs/>
          <w:rtl/>
        </w:rPr>
        <w:t>טלפון:</w:t>
      </w:r>
      <w:r w:rsidRPr="00B94F4F">
        <w:rPr>
          <w:rFonts w:ascii="David" w:hAnsi="David" w:cs="David"/>
          <w:rtl/>
        </w:rPr>
        <w:t xml:space="preserve"> </w:t>
      </w:r>
      <w:r w:rsidRPr="00B94F4F">
        <w:rPr>
          <w:rFonts w:ascii="David" w:hAnsi="David" w:cs="David"/>
          <w:b/>
          <w:bCs/>
        </w:rPr>
        <w:t>1700507676</w:t>
      </w:r>
      <w:r w:rsidRPr="00B94F4F">
        <w:rPr>
          <w:rFonts w:ascii="David" w:hAnsi="David" w:cs="David"/>
          <w:rtl/>
        </w:rPr>
        <w:t>.</w:t>
      </w:r>
    </w:p>
    <w:p w14:paraId="752F6FB6" w14:textId="6D7E1A47" w:rsidR="00301127" w:rsidRDefault="00301127" w:rsidP="00B72B64">
      <w:pPr>
        <w:tabs>
          <w:tab w:val="left" w:pos="1418"/>
        </w:tabs>
        <w:spacing w:line="360" w:lineRule="auto"/>
        <w:ind w:right="360"/>
        <w:jc w:val="both"/>
        <w:rPr>
          <w:rFonts w:ascii="David" w:hAnsi="David" w:cs="David"/>
        </w:rPr>
      </w:pPr>
    </w:p>
    <w:p w14:paraId="37DD81B8" w14:textId="77777777" w:rsidR="00301127" w:rsidRDefault="00301127" w:rsidP="009E1CCB">
      <w:pPr>
        <w:pStyle w:val="4-"/>
      </w:pPr>
      <w:r w:rsidRPr="00233403">
        <w:rPr>
          <w:rFonts w:hint="cs"/>
          <w:b/>
          <w:bCs/>
          <w:rtl/>
        </w:rPr>
        <w:t>רישיון משרד התקשורת</w:t>
      </w:r>
      <w:r>
        <w:rPr>
          <w:rFonts w:hint="cs"/>
          <w:rtl/>
        </w:rPr>
        <w:t xml:space="preserve">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p>
    <w:p w14:paraId="47C63933" w14:textId="77777777" w:rsidR="00301127" w:rsidRDefault="00301127" w:rsidP="00301127">
      <w:pPr>
        <w:pStyle w:val="6-0"/>
        <w:tabs>
          <w:tab w:val="clear" w:pos="1617"/>
        </w:tabs>
        <w:spacing w:before="0" w:after="0"/>
        <w:ind w:left="1476" w:firstLine="0"/>
        <w:outlineLvl w:val="9"/>
        <w:rPr>
          <w:rtl/>
        </w:rPr>
      </w:pPr>
      <w:r w:rsidRPr="008A1360">
        <w:rPr>
          <w:rFonts w:ascii="David" w:hAnsi="David"/>
          <w:rtl/>
        </w:rPr>
        <w:fldChar w:fldCharType="begin">
          <w:ffData>
            <w:name w:val=""/>
            <w:enabled/>
            <w:calcOnExit w:val="0"/>
            <w:helpText w:type="text" w:val="Q6880B3_Xbox"/>
            <w:checkBox>
              <w:sizeAuto/>
              <w:default w:val="0"/>
            </w:checkBox>
          </w:ffData>
        </w:fldChar>
      </w:r>
      <w:r w:rsidRPr="008A1360">
        <w:rPr>
          <w:rFonts w:ascii="David" w:hAnsi="David"/>
          <w:rtl/>
        </w:rPr>
        <w:instrText xml:space="preserve"> </w:instrText>
      </w:r>
      <w:r w:rsidRPr="008A1360">
        <w:rPr>
          <w:rFonts w:ascii="David" w:hAnsi="David"/>
        </w:rPr>
        <w:instrText>FORMCHECKBOX</w:instrText>
      </w:r>
      <w:r w:rsidRPr="008A1360">
        <w:rPr>
          <w:rFonts w:ascii="David" w:hAnsi="David"/>
          <w:rtl/>
        </w:rPr>
        <w:instrText xml:space="preserve"> </w:instrText>
      </w:r>
      <w:r w:rsidR="00FA286E">
        <w:rPr>
          <w:rFonts w:ascii="David" w:hAnsi="David"/>
          <w:rtl/>
        </w:rPr>
      </w:r>
      <w:r w:rsidR="00FA286E">
        <w:rPr>
          <w:rFonts w:ascii="David" w:hAnsi="David"/>
          <w:rtl/>
        </w:rPr>
        <w:fldChar w:fldCharType="separate"/>
      </w:r>
      <w:r w:rsidRPr="008A1360">
        <w:rPr>
          <w:rFonts w:ascii="David" w:hAnsi="David"/>
          <w:rtl/>
        </w:rPr>
        <w:fldChar w:fldCharType="end"/>
      </w:r>
      <w:r>
        <w:rPr>
          <w:rFonts w:ascii="David" w:hAnsi="David" w:hint="cs"/>
          <w:rtl/>
        </w:rPr>
        <w:t xml:space="preserve"> ה</w:t>
      </w:r>
      <w:r>
        <w:rPr>
          <w:rFonts w:hint="cs"/>
          <w:rtl/>
        </w:rPr>
        <w:t>מציע</w:t>
      </w:r>
      <w:r w:rsidRPr="00ED22A3">
        <w:rPr>
          <w:rFonts w:hint="cs"/>
          <w:rtl/>
        </w:rPr>
        <w:t xml:space="preserve"> </w:t>
      </w:r>
      <w:r>
        <w:rPr>
          <w:rFonts w:hint="cs"/>
          <w:rtl/>
        </w:rPr>
        <w:t>בעל רישיו</w:t>
      </w:r>
      <w:r>
        <w:rPr>
          <w:rFonts w:hint="eastAsia"/>
          <w:rtl/>
        </w:rPr>
        <w:t>ן</w:t>
      </w:r>
      <w:r>
        <w:rPr>
          <w:rFonts w:hint="cs"/>
          <w:rtl/>
        </w:rPr>
        <w:t xml:space="preserve"> משרד התקשורת, כללי אחוד הכולל אספקת שירותי מב"ל (מפעיל בינלאומי).</w:t>
      </w:r>
    </w:p>
    <w:p w14:paraId="1A8D2CB3" w14:textId="77777777" w:rsidR="00301127" w:rsidRPr="009A7A3F" w:rsidRDefault="00301127" w:rsidP="00301127">
      <w:pPr>
        <w:pStyle w:val="6-0"/>
        <w:tabs>
          <w:tab w:val="clear" w:pos="1617"/>
        </w:tabs>
        <w:spacing w:before="0" w:after="0"/>
        <w:ind w:left="1476" w:firstLine="0"/>
        <w:outlineLvl w:val="9"/>
        <w:rPr>
          <w:rFonts w:ascii="David" w:hAnsi="David"/>
        </w:rPr>
      </w:pPr>
      <w:r w:rsidRPr="008A1360">
        <w:rPr>
          <w:rFonts w:ascii="David" w:hAnsi="David"/>
          <w:rtl/>
        </w:rPr>
        <w:fldChar w:fldCharType="begin">
          <w:ffData>
            <w:name w:val=""/>
            <w:enabled/>
            <w:calcOnExit w:val="0"/>
            <w:helpText w:type="text" w:val="Q6880B3_Xbox"/>
            <w:checkBox>
              <w:sizeAuto/>
              <w:default w:val="0"/>
            </w:checkBox>
          </w:ffData>
        </w:fldChar>
      </w:r>
      <w:r w:rsidRPr="008A1360">
        <w:rPr>
          <w:rFonts w:ascii="David" w:hAnsi="David"/>
          <w:rtl/>
        </w:rPr>
        <w:instrText xml:space="preserve"> </w:instrText>
      </w:r>
      <w:r w:rsidRPr="008A1360">
        <w:rPr>
          <w:rFonts w:ascii="David" w:hAnsi="David"/>
        </w:rPr>
        <w:instrText>FORMCHECKBOX</w:instrText>
      </w:r>
      <w:r w:rsidRPr="008A1360">
        <w:rPr>
          <w:rFonts w:ascii="David" w:hAnsi="David"/>
          <w:rtl/>
        </w:rPr>
        <w:instrText xml:space="preserve"> </w:instrText>
      </w:r>
      <w:r w:rsidR="00FA286E">
        <w:rPr>
          <w:rFonts w:ascii="David" w:hAnsi="David"/>
          <w:rtl/>
        </w:rPr>
      </w:r>
      <w:r w:rsidR="00FA286E">
        <w:rPr>
          <w:rFonts w:ascii="David" w:hAnsi="David"/>
          <w:rtl/>
        </w:rPr>
        <w:fldChar w:fldCharType="separate"/>
      </w:r>
      <w:r w:rsidRPr="008A1360">
        <w:rPr>
          <w:rFonts w:ascii="David" w:hAnsi="David"/>
          <w:rtl/>
        </w:rPr>
        <w:fldChar w:fldCharType="end"/>
      </w:r>
      <w:r>
        <w:rPr>
          <w:rFonts w:ascii="David" w:hAnsi="David" w:hint="cs"/>
          <w:rtl/>
        </w:rPr>
        <w:t xml:space="preserve"> </w:t>
      </w:r>
      <w:r>
        <w:rPr>
          <w:rFonts w:hint="cs"/>
          <w:rtl/>
        </w:rPr>
        <w:t xml:space="preserve">הרישיון </w:t>
      </w:r>
      <w:r w:rsidRPr="00ED22A3">
        <w:rPr>
          <w:rFonts w:hint="cs"/>
          <w:rtl/>
        </w:rPr>
        <w:t>בתוקף נכון למועד הגשת ההצע</w:t>
      </w:r>
      <w:r>
        <w:rPr>
          <w:rFonts w:hint="cs"/>
          <w:rtl/>
        </w:rPr>
        <w:t>ה ולמשך כל תקופת ההתקשרות.</w:t>
      </w:r>
    </w:p>
    <w:p w14:paraId="34F89A55" w14:textId="77777777" w:rsidR="00301127" w:rsidRDefault="00301127" w:rsidP="00301127">
      <w:pPr>
        <w:pStyle w:val="6-0"/>
        <w:tabs>
          <w:tab w:val="clear" w:pos="1617"/>
        </w:tabs>
        <w:spacing w:before="0" w:after="0"/>
        <w:ind w:left="1476" w:firstLine="0"/>
        <w:outlineLvl w:val="9"/>
        <w:rPr>
          <w:rFonts w:ascii="David" w:hAnsi="David"/>
          <w:rtl/>
        </w:rPr>
      </w:pPr>
      <w:r>
        <w:rPr>
          <w:rFonts w:ascii="David" w:hAnsi="David"/>
          <w:rtl/>
        </w:rPr>
        <w:tab/>
      </w:r>
    </w:p>
    <w:p w14:paraId="40457769" w14:textId="77777777" w:rsidR="00301127" w:rsidRPr="00690439" w:rsidRDefault="00301127" w:rsidP="00301127">
      <w:pPr>
        <w:pStyle w:val="6-0"/>
        <w:tabs>
          <w:tab w:val="clear" w:pos="1617"/>
        </w:tabs>
        <w:spacing w:before="0" w:after="0"/>
        <w:ind w:left="1476" w:firstLine="0"/>
        <w:outlineLvl w:val="9"/>
        <w:rPr>
          <w:rFonts w:ascii="David" w:hAnsi="David"/>
        </w:rPr>
      </w:pPr>
      <w:r>
        <w:rPr>
          <w:rFonts w:ascii="David" w:hAnsi="David" w:hint="cs"/>
          <w:rtl/>
        </w:rPr>
        <w:t xml:space="preserve">המציע </w:t>
      </w:r>
      <w:r w:rsidRPr="00357248">
        <w:rPr>
          <w:rFonts w:ascii="David" w:hAnsi="David" w:hint="cs"/>
          <w:rtl/>
        </w:rPr>
        <w:t>יצרף כ</w:t>
      </w:r>
      <w:r w:rsidRPr="00357248">
        <w:rPr>
          <w:rFonts w:ascii="David" w:hAnsi="David" w:hint="cs"/>
          <w:b/>
          <w:bCs/>
          <w:rtl/>
        </w:rPr>
        <w:t>נספח 3</w:t>
      </w:r>
      <w:r w:rsidRPr="00357248">
        <w:rPr>
          <w:rFonts w:ascii="David" w:hAnsi="David" w:hint="cs"/>
          <w:rtl/>
        </w:rPr>
        <w:t xml:space="preserve"> </w:t>
      </w:r>
      <w:r w:rsidRPr="00357248">
        <w:rPr>
          <w:rFonts w:ascii="David" w:hAnsi="David" w:hint="cs"/>
          <w:b/>
          <w:bCs/>
          <w:rtl/>
        </w:rPr>
        <w:t>צילום</w:t>
      </w:r>
      <w:r>
        <w:rPr>
          <w:rFonts w:ascii="David" w:hAnsi="David" w:hint="cs"/>
          <w:b/>
          <w:bCs/>
          <w:rtl/>
        </w:rPr>
        <w:t xml:space="preserve"> עמודים ראשונים של הרישיון הכולל את תוקף הרישיון</w:t>
      </w:r>
      <w:r>
        <w:rPr>
          <w:rFonts w:ascii="David" w:hAnsi="David" w:hint="cs"/>
          <w:rtl/>
        </w:rPr>
        <w:t>, לצורך הוכחת עמידה בתנאי זה.</w:t>
      </w:r>
    </w:p>
    <w:p w14:paraId="27019EDF" w14:textId="77777777" w:rsidR="0095635D" w:rsidRDefault="0095635D" w:rsidP="009E1CCB">
      <w:pPr>
        <w:pStyle w:val="4-"/>
      </w:pPr>
      <w:r w:rsidRPr="00732EEE">
        <w:rPr>
          <w:rFonts w:hint="cs"/>
          <w:b/>
          <w:bCs/>
          <w:rtl/>
        </w:rPr>
        <w:t>כנס מציעים</w:t>
      </w:r>
      <w:r>
        <w:rPr>
          <w:rFonts w:hint="cs"/>
          <w:rtl/>
        </w:rPr>
        <w:t xml:space="preserve"> </w:t>
      </w:r>
      <w:r w:rsidRPr="00322050">
        <w:rPr>
          <w:rFonts w:hint="cs"/>
          <w:rtl/>
        </w:rPr>
        <w:t>(</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04389786" w14:textId="3CDEB542" w:rsidR="0095635D" w:rsidRDefault="00394970" w:rsidP="0001656A">
      <w:pPr>
        <w:pStyle w:val="6-0"/>
        <w:tabs>
          <w:tab w:val="clear" w:pos="1617"/>
        </w:tabs>
        <w:spacing w:before="0" w:after="0"/>
        <w:ind w:left="1476" w:firstLine="0"/>
        <w:outlineLvl w:val="9"/>
        <w:rPr>
          <w:rtl/>
        </w:rPr>
      </w:pPr>
      <w:r w:rsidRPr="00394970">
        <w:rPr>
          <w:rFonts w:ascii="David" w:hAnsi="David"/>
          <w:bdr w:val="single" w:sz="4" w:space="0" w:color="auto"/>
          <w:rtl/>
        </w:rPr>
        <w:fldChar w:fldCharType="begin">
          <w:ffData>
            <w:name w:val=""/>
            <w:enabled/>
            <w:calcOnExit w:val="0"/>
            <w:helpText w:type="text" w:val="Q6880B3_Xbox"/>
            <w:checkBox>
              <w:sizeAuto/>
              <w:default w:val="0"/>
            </w:checkBox>
          </w:ffData>
        </w:fldChar>
      </w:r>
      <w:r w:rsidRPr="00394970">
        <w:rPr>
          <w:rFonts w:ascii="David" w:hAnsi="David"/>
          <w:bdr w:val="single" w:sz="4" w:space="0" w:color="auto"/>
          <w:rtl/>
        </w:rPr>
        <w:instrText xml:space="preserve"> </w:instrText>
      </w:r>
      <w:r w:rsidRPr="00394970">
        <w:rPr>
          <w:rFonts w:ascii="David" w:hAnsi="David"/>
          <w:bdr w:val="single" w:sz="4" w:space="0" w:color="auto"/>
        </w:rPr>
        <w:instrText>FORMCHECKBOX</w:instrText>
      </w:r>
      <w:r w:rsidRPr="00394970">
        <w:rPr>
          <w:rFonts w:ascii="David" w:hAnsi="David"/>
          <w:bdr w:val="single" w:sz="4" w:space="0" w:color="auto"/>
          <w:rtl/>
        </w:rPr>
        <w:instrText xml:space="preserve"> </w:instrText>
      </w:r>
      <w:r w:rsidR="00FA286E">
        <w:rPr>
          <w:rFonts w:ascii="David" w:hAnsi="David"/>
          <w:bdr w:val="single" w:sz="4" w:space="0" w:color="auto"/>
          <w:rtl/>
        </w:rPr>
      </w:r>
      <w:r w:rsidR="00FA286E">
        <w:rPr>
          <w:rFonts w:ascii="David" w:hAnsi="David"/>
          <w:bdr w:val="single" w:sz="4" w:space="0" w:color="auto"/>
          <w:rtl/>
        </w:rPr>
        <w:fldChar w:fldCharType="separate"/>
      </w:r>
      <w:r w:rsidRPr="00394970">
        <w:rPr>
          <w:rFonts w:ascii="David" w:hAnsi="David"/>
          <w:bdr w:val="single" w:sz="4" w:space="0" w:color="auto"/>
          <w:rtl/>
        </w:rPr>
        <w:fldChar w:fldCharType="end"/>
      </w:r>
      <w:r>
        <w:rPr>
          <w:rFonts w:ascii="David" w:hAnsi="David" w:hint="cs"/>
          <w:rtl/>
        </w:rPr>
        <w:t xml:space="preserve"> </w:t>
      </w:r>
      <w:r>
        <w:rPr>
          <w:rFonts w:hint="cs"/>
          <w:rtl/>
        </w:rPr>
        <w:t>נ</w:t>
      </w:r>
      <w:r w:rsidR="0095635D" w:rsidRPr="00F81260">
        <w:rPr>
          <w:rtl/>
        </w:rPr>
        <w:t>ציג</w:t>
      </w:r>
      <w:r w:rsidR="0095635D">
        <w:rPr>
          <w:rFonts w:hint="cs"/>
          <w:rtl/>
        </w:rPr>
        <w:t xml:space="preserve">י המציע </w:t>
      </w:r>
      <w:r w:rsidR="0095635D" w:rsidRPr="00F81260">
        <w:rPr>
          <w:rtl/>
        </w:rPr>
        <w:t>השתת</w:t>
      </w:r>
      <w:r w:rsidR="0095635D">
        <w:rPr>
          <w:rFonts w:hint="cs"/>
          <w:rtl/>
        </w:rPr>
        <w:t>פו</w:t>
      </w:r>
      <w:r w:rsidR="0095635D" w:rsidRPr="00F81260">
        <w:rPr>
          <w:rtl/>
        </w:rPr>
        <w:t xml:space="preserve"> בכנס המציעים ונרשמו ברשימת הנוכחים</w:t>
      </w:r>
      <w:r w:rsidR="0095635D">
        <w:rPr>
          <w:rFonts w:hint="cs"/>
          <w:rtl/>
        </w:rPr>
        <w:t xml:space="preserve">. </w:t>
      </w:r>
    </w:p>
    <w:p w14:paraId="0A19A03D" w14:textId="77777777" w:rsidR="0095635D" w:rsidRDefault="0095635D" w:rsidP="00CF78F5">
      <w:pPr>
        <w:pStyle w:val="5-"/>
      </w:pPr>
      <w:r>
        <w:rPr>
          <w:rFonts w:hint="cs"/>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95635D" w:rsidRPr="00BB4134" w14:paraId="60833120" w14:textId="77777777" w:rsidTr="0001656A">
        <w:trPr>
          <w:jc w:val="center"/>
        </w:trPr>
        <w:tc>
          <w:tcPr>
            <w:tcW w:w="825" w:type="dxa"/>
            <w:tcBorders>
              <w:top w:val="nil"/>
              <w:left w:val="nil"/>
              <w:bottom w:val="nil"/>
              <w:right w:val="single" w:sz="4" w:space="0" w:color="auto"/>
            </w:tcBorders>
            <w:shd w:val="clear" w:color="auto" w:fill="auto"/>
          </w:tcPr>
          <w:p w14:paraId="1424EC40" w14:textId="77777777" w:rsidR="0095635D" w:rsidRPr="00895DDD" w:rsidRDefault="0095635D" w:rsidP="007B7AA6">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D9D9D9" w:themeFill="background1" w:themeFillShade="D9"/>
          </w:tcPr>
          <w:p w14:paraId="67880D8B" w14:textId="77777777" w:rsidR="0095635D" w:rsidRPr="00DC4C6E" w:rsidRDefault="0095635D" w:rsidP="007B7AA6">
            <w:pPr>
              <w:spacing w:before="120" w:after="120"/>
              <w:jc w:val="center"/>
              <w:rPr>
                <w:rFonts w:ascii="David" w:hAnsi="David" w:cs="David"/>
                <w:b/>
                <w:bCs/>
                <w:rtl/>
              </w:rPr>
            </w:pPr>
            <w:r w:rsidRPr="00DC4C6E">
              <w:rPr>
                <w:rFonts w:ascii="David" w:hAnsi="David" w:cs="David" w:hint="cs"/>
                <w:b/>
                <w:bCs/>
                <w:rtl/>
              </w:rPr>
              <w:t>מס'</w:t>
            </w:r>
          </w:p>
        </w:tc>
        <w:tc>
          <w:tcPr>
            <w:tcW w:w="2948" w:type="dxa"/>
            <w:tcBorders>
              <w:left w:val="single" w:sz="4" w:space="0" w:color="auto"/>
            </w:tcBorders>
            <w:shd w:val="clear" w:color="auto" w:fill="D9D9D9" w:themeFill="background1" w:themeFillShade="D9"/>
            <w:vAlign w:val="center"/>
          </w:tcPr>
          <w:p w14:paraId="697C7379"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שם מלא</w:t>
            </w:r>
          </w:p>
        </w:tc>
        <w:tc>
          <w:tcPr>
            <w:tcW w:w="2268" w:type="dxa"/>
            <w:shd w:val="clear" w:color="auto" w:fill="D9D9D9" w:themeFill="background1" w:themeFillShade="D9"/>
            <w:vAlign w:val="center"/>
          </w:tcPr>
          <w:p w14:paraId="6666CAF6"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ת.ז</w:t>
            </w:r>
          </w:p>
        </w:tc>
        <w:tc>
          <w:tcPr>
            <w:tcW w:w="3118" w:type="dxa"/>
            <w:shd w:val="clear" w:color="auto" w:fill="D9D9D9" w:themeFill="background1" w:themeFillShade="D9"/>
            <w:vAlign w:val="center"/>
          </w:tcPr>
          <w:p w14:paraId="10852FB0" w14:textId="77777777" w:rsidR="0095635D" w:rsidRPr="00DC4C6E" w:rsidRDefault="0095635D" w:rsidP="007B7AA6">
            <w:pPr>
              <w:spacing w:before="120" w:after="120"/>
              <w:jc w:val="center"/>
              <w:rPr>
                <w:rFonts w:ascii="David" w:hAnsi="David" w:cs="David"/>
                <w:b/>
                <w:bCs/>
                <w:rtl/>
              </w:rPr>
            </w:pPr>
            <w:r w:rsidRPr="00DC4C6E">
              <w:rPr>
                <w:rFonts w:ascii="David" w:hAnsi="David" w:cs="David"/>
                <w:b/>
                <w:bCs/>
                <w:rtl/>
              </w:rPr>
              <w:t>תפקיד</w:t>
            </w:r>
          </w:p>
        </w:tc>
      </w:tr>
      <w:tr w:rsidR="0095635D" w:rsidRPr="00BB4134" w14:paraId="55813EAF" w14:textId="77777777" w:rsidTr="007B7AA6">
        <w:trPr>
          <w:jc w:val="center"/>
        </w:trPr>
        <w:tc>
          <w:tcPr>
            <w:tcW w:w="825" w:type="dxa"/>
            <w:tcBorders>
              <w:top w:val="nil"/>
              <w:left w:val="nil"/>
              <w:bottom w:val="nil"/>
              <w:right w:val="single" w:sz="4" w:space="0" w:color="auto"/>
            </w:tcBorders>
          </w:tcPr>
          <w:p w14:paraId="24008FB0" w14:textId="77777777" w:rsidR="0095635D" w:rsidRPr="00732EEE" w:rsidRDefault="0095635D" w:rsidP="007B7AA6">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4951E77" w14:textId="77777777" w:rsidR="0095635D" w:rsidRPr="00732EEE" w:rsidRDefault="0095635D" w:rsidP="007B7AA6">
            <w:pPr>
              <w:spacing w:before="120" w:after="120"/>
              <w:jc w:val="center"/>
              <w:rPr>
                <w:rFonts w:ascii="David" w:hAnsi="David" w:cs="David"/>
                <w:rtl/>
              </w:rPr>
            </w:pPr>
            <w:r>
              <w:rPr>
                <w:rFonts w:ascii="David" w:hAnsi="David" w:cs="David" w:hint="cs"/>
                <w:rtl/>
              </w:rPr>
              <w:t>1</w:t>
            </w:r>
          </w:p>
        </w:tc>
        <w:tc>
          <w:tcPr>
            <w:tcW w:w="2948" w:type="dxa"/>
            <w:tcBorders>
              <w:left w:val="single" w:sz="4" w:space="0" w:color="auto"/>
              <w:bottom w:val="single" w:sz="4" w:space="0" w:color="auto"/>
            </w:tcBorders>
            <w:vAlign w:val="center"/>
          </w:tcPr>
          <w:p w14:paraId="27BE98AB" w14:textId="77777777" w:rsidR="0095635D" w:rsidRPr="00732EEE" w:rsidRDefault="0095635D" w:rsidP="007B7AA6">
            <w:pPr>
              <w:spacing w:before="120" w:after="120"/>
              <w:jc w:val="center"/>
              <w:rPr>
                <w:rFonts w:ascii="David" w:hAnsi="David" w:cs="David"/>
                <w:rtl/>
              </w:rPr>
            </w:pPr>
          </w:p>
        </w:tc>
        <w:tc>
          <w:tcPr>
            <w:tcW w:w="2268" w:type="dxa"/>
            <w:tcBorders>
              <w:bottom w:val="single" w:sz="4" w:space="0" w:color="auto"/>
            </w:tcBorders>
            <w:vAlign w:val="center"/>
          </w:tcPr>
          <w:p w14:paraId="55F39F01" w14:textId="77777777" w:rsidR="0095635D" w:rsidRPr="00732EEE" w:rsidRDefault="0095635D" w:rsidP="007B7AA6">
            <w:pPr>
              <w:spacing w:before="120" w:after="120"/>
              <w:jc w:val="center"/>
              <w:rPr>
                <w:rFonts w:ascii="David" w:hAnsi="David" w:cs="David"/>
                <w:rtl/>
              </w:rPr>
            </w:pPr>
          </w:p>
        </w:tc>
        <w:tc>
          <w:tcPr>
            <w:tcW w:w="3118" w:type="dxa"/>
            <w:tcBorders>
              <w:bottom w:val="single" w:sz="4" w:space="0" w:color="auto"/>
            </w:tcBorders>
            <w:vAlign w:val="center"/>
          </w:tcPr>
          <w:p w14:paraId="7E27BCC1" w14:textId="77777777" w:rsidR="0095635D" w:rsidRPr="001A2299" w:rsidRDefault="0095635D" w:rsidP="007B7AA6">
            <w:pPr>
              <w:spacing w:before="120" w:after="120"/>
              <w:jc w:val="center"/>
              <w:rPr>
                <w:rFonts w:ascii="David" w:hAnsi="David" w:cs="David"/>
                <w:rtl/>
              </w:rPr>
            </w:pPr>
          </w:p>
        </w:tc>
      </w:tr>
      <w:tr w:rsidR="0095635D" w:rsidRPr="00BB4134" w14:paraId="2F2C2549" w14:textId="77777777" w:rsidTr="007B7AA6">
        <w:trPr>
          <w:jc w:val="center"/>
        </w:trPr>
        <w:tc>
          <w:tcPr>
            <w:tcW w:w="825" w:type="dxa"/>
            <w:tcBorders>
              <w:top w:val="nil"/>
              <w:left w:val="nil"/>
              <w:bottom w:val="nil"/>
              <w:right w:val="single" w:sz="4" w:space="0" w:color="auto"/>
            </w:tcBorders>
          </w:tcPr>
          <w:p w14:paraId="5A4EA21B" w14:textId="77777777" w:rsidR="0095635D" w:rsidRPr="00732EEE" w:rsidRDefault="0095635D" w:rsidP="007B7AA6">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15ADBA2E" w14:textId="77777777" w:rsidR="0095635D" w:rsidRPr="00732EEE" w:rsidRDefault="0095635D" w:rsidP="007B7AA6">
            <w:pPr>
              <w:spacing w:before="120" w:after="120"/>
              <w:jc w:val="center"/>
              <w:rPr>
                <w:rFonts w:ascii="David" w:hAnsi="David" w:cs="David"/>
                <w:rtl/>
              </w:rPr>
            </w:pPr>
            <w:r>
              <w:rPr>
                <w:rFonts w:ascii="David" w:hAnsi="David" w:cs="David" w:hint="cs"/>
                <w:rtl/>
              </w:rPr>
              <w:t>2</w:t>
            </w:r>
          </w:p>
        </w:tc>
        <w:tc>
          <w:tcPr>
            <w:tcW w:w="2948" w:type="dxa"/>
            <w:tcBorders>
              <w:left w:val="single" w:sz="4" w:space="0" w:color="auto"/>
              <w:bottom w:val="single" w:sz="4" w:space="0" w:color="auto"/>
            </w:tcBorders>
            <w:vAlign w:val="center"/>
          </w:tcPr>
          <w:p w14:paraId="44CC3E6B" w14:textId="77777777" w:rsidR="0095635D" w:rsidRPr="00732EEE" w:rsidRDefault="0095635D" w:rsidP="007B7AA6">
            <w:pPr>
              <w:spacing w:before="120" w:after="120"/>
              <w:jc w:val="center"/>
              <w:rPr>
                <w:rFonts w:ascii="David" w:hAnsi="David" w:cs="David"/>
                <w:rtl/>
              </w:rPr>
            </w:pPr>
          </w:p>
        </w:tc>
        <w:tc>
          <w:tcPr>
            <w:tcW w:w="2268" w:type="dxa"/>
            <w:tcBorders>
              <w:bottom w:val="single" w:sz="4" w:space="0" w:color="auto"/>
            </w:tcBorders>
            <w:vAlign w:val="center"/>
          </w:tcPr>
          <w:p w14:paraId="6A836230" w14:textId="77777777" w:rsidR="0095635D" w:rsidRPr="00732EEE" w:rsidRDefault="0095635D" w:rsidP="007B7AA6">
            <w:pPr>
              <w:spacing w:before="120" w:after="120"/>
              <w:jc w:val="center"/>
              <w:rPr>
                <w:rFonts w:ascii="David" w:hAnsi="David" w:cs="David"/>
                <w:rtl/>
              </w:rPr>
            </w:pPr>
          </w:p>
        </w:tc>
        <w:tc>
          <w:tcPr>
            <w:tcW w:w="3118" w:type="dxa"/>
            <w:tcBorders>
              <w:bottom w:val="single" w:sz="4" w:space="0" w:color="auto"/>
            </w:tcBorders>
            <w:vAlign w:val="center"/>
          </w:tcPr>
          <w:p w14:paraId="4D5ACB0A" w14:textId="77777777" w:rsidR="0095635D" w:rsidRPr="001A2299" w:rsidRDefault="0095635D" w:rsidP="007B7AA6">
            <w:pPr>
              <w:spacing w:before="120" w:after="120"/>
              <w:jc w:val="center"/>
              <w:rPr>
                <w:rFonts w:ascii="David" w:hAnsi="David" w:cs="David"/>
                <w:rtl/>
              </w:rPr>
            </w:pPr>
          </w:p>
        </w:tc>
      </w:tr>
      <w:tr w:rsidR="0095635D" w:rsidRPr="00BB4134" w14:paraId="74BD168C" w14:textId="77777777" w:rsidTr="007B7AA6">
        <w:trPr>
          <w:jc w:val="center"/>
        </w:trPr>
        <w:tc>
          <w:tcPr>
            <w:tcW w:w="825" w:type="dxa"/>
            <w:tcBorders>
              <w:top w:val="nil"/>
              <w:left w:val="nil"/>
              <w:bottom w:val="nil"/>
              <w:right w:val="nil"/>
            </w:tcBorders>
          </w:tcPr>
          <w:p w14:paraId="4B9F3584" w14:textId="77777777" w:rsidR="0095635D" w:rsidRPr="00732EEE" w:rsidRDefault="0095635D" w:rsidP="007B7AA6">
            <w:pPr>
              <w:spacing w:before="120" w:after="120"/>
              <w:jc w:val="center"/>
              <w:rPr>
                <w:rFonts w:ascii="David" w:hAnsi="David" w:cs="David"/>
                <w:rtl/>
              </w:rPr>
            </w:pPr>
          </w:p>
        </w:tc>
        <w:tc>
          <w:tcPr>
            <w:tcW w:w="569" w:type="dxa"/>
            <w:tcBorders>
              <w:top w:val="single" w:sz="4" w:space="0" w:color="auto"/>
              <w:left w:val="nil"/>
              <w:bottom w:val="nil"/>
              <w:right w:val="nil"/>
            </w:tcBorders>
          </w:tcPr>
          <w:p w14:paraId="35D4D42F" w14:textId="77777777" w:rsidR="0095635D" w:rsidRPr="00732EEE" w:rsidRDefault="0095635D" w:rsidP="007B7AA6">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40DCD0A3" w14:textId="77777777" w:rsidR="0095635D" w:rsidRPr="00732EEE" w:rsidRDefault="0095635D" w:rsidP="007B7AA6">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723CD494" w14:textId="77777777" w:rsidR="0095635D" w:rsidRPr="00732EEE" w:rsidRDefault="0095635D" w:rsidP="007B7AA6">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22B42A07" w14:textId="77777777" w:rsidR="0095635D" w:rsidRPr="00BB4134" w:rsidRDefault="0095635D" w:rsidP="007B7AA6">
            <w:pPr>
              <w:spacing w:before="120" w:after="120"/>
              <w:jc w:val="center"/>
              <w:rPr>
                <w:rFonts w:ascii="David" w:hAnsi="David" w:cs="David"/>
                <w:rtl/>
              </w:rPr>
            </w:pPr>
          </w:p>
        </w:tc>
      </w:tr>
    </w:tbl>
    <w:p w14:paraId="3A1B309A" w14:textId="43FD637E" w:rsidR="00301127" w:rsidRPr="00D06B2F" w:rsidRDefault="00301127" w:rsidP="009E1CCB">
      <w:pPr>
        <w:pStyle w:val="4-"/>
        <w:rPr>
          <w:rtl/>
        </w:rPr>
      </w:pPr>
      <w:r w:rsidRPr="008A1360">
        <w:rPr>
          <w:b/>
          <w:bCs/>
          <w:rtl/>
        </w:rPr>
        <w:t xml:space="preserve">עצמאות המציע </w:t>
      </w:r>
      <w:r>
        <w:rPr>
          <w:rFonts w:hint="cs"/>
          <w:b/>
          <w:bCs/>
          <w:rtl/>
        </w:rPr>
        <w:t>מ</w:t>
      </w:r>
      <w:r w:rsidRPr="008A1360">
        <w:rPr>
          <w:b/>
          <w:bCs/>
          <w:rtl/>
        </w:rPr>
        <w:t>מציעים אחרים במכרז</w:t>
      </w:r>
      <w:r w:rsidRPr="008A1360">
        <w:rPr>
          <w:rFonts w:hint="cs"/>
          <w:rtl/>
        </w:rPr>
        <w:t xml:space="preserve">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p>
    <w:p w14:paraId="4024485B"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הוא</w:t>
      </w:r>
      <w:r w:rsidRPr="008A1360">
        <w:rPr>
          <w:rFonts w:ascii="David" w:hAnsi="David" w:cs="David" w:hint="cs"/>
          <w:rtl/>
        </w:rPr>
        <w:t xml:space="preserve"> </w:t>
      </w:r>
      <w:r w:rsidRPr="008A1360">
        <w:rPr>
          <w:rFonts w:ascii="David" w:hAnsi="David" w:cs="David"/>
          <w:rtl/>
        </w:rPr>
        <w:t>אינו מחזיק או מוחזק על ידי מציע אחר במכרז במישרין או בעקיפין ב-25% או יותר מאמצעי</w:t>
      </w:r>
      <w:r>
        <w:rPr>
          <w:rFonts w:ascii="David" w:hAnsi="David" w:cs="David"/>
          <w:rtl/>
        </w:rPr>
        <w:t xml:space="preserve"> שליטה, כהגדרתו בחוק ניירות ערך</w:t>
      </w:r>
      <w:r>
        <w:rPr>
          <w:rFonts w:ascii="David" w:hAnsi="David" w:cs="David" w:hint="cs"/>
          <w:rtl/>
        </w:rPr>
        <w:t>.</w:t>
      </w:r>
      <w:r>
        <w:rPr>
          <w:rFonts w:ascii="David" w:hAnsi="David" w:cs="David"/>
          <w:rtl/>
        </w:rPr>
        <w:t xml:space="preserve"> </w:t>
      </w:r>
    </w:p>
    <w:p w14:paraId="4AF89EAE"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 xml:space="preserve">גורם אחד אינו מחזיק ב-25% או יותר </w:t>
      </w:r>
      <w:r>
        <w:rPr>
          <w:rFonts w:ascii="David" w:hAnsi="David" w:cs="David" w:hint="cs"/>
          <w:rtl/>
        </w:rPr>
        <w:t xml:space="preserve">מאמצעי שליטה </w:t>
      </w:r>
      <w:r w:rsidRPr="008A1360">
        <w:rPr>
          <w:rFonts w:ascii="David" w:hAnsi="David" w:cs="David"/>
          <w:rtl/>
        </w:rPr>
        <w:t xml:space="preserve">בו ובמציע נוסף במכרז. </w:t>
      </w:r>
    </w:p>
    <w:p w14:paraId="3EEC47F6" w14:textId="77777777" w:rsidR="00301127" w:rsidRDefault="00301127" w:rsidP="00301127">
      <w:pPr>
        <w:spacing w:line="360" w:lineRule="auto"/>
        <w:ind w:left="1440" w:right="-180"/>
        <w:jc w:val="both"/>
        <w:rPr>
          <w:rFonts w:ascii="David" w:hAnsi="David" w:cs="David"/>
          <w:rtl/>
        </w:rPr>
      </w:pPr>
      <w:r w:rsidRPr="008A1360">
        <w:rPr>
          <w:rFonts w:ascii="David" w:hAnsi="David" w:cs="David"/>
          <w:rtl/>
        </w:rPr>
        <w:fldChar w:fldCharType="begin">
          <w:ffData>
            <w:name w:val=""/>
            <w:enabled/>
            <w:calcOnExit w:val="0"/>
            <w:helpText w:type="text" w:val="Q6880B3_Xbox"/>
            <w:checkBox>
              <w:sizeAuto/>
              <w:default w:val="0"/>
            </w:checkBox>
          </w:ffData>
        </w:fldChar>
      </w:r>
      <w:r w:rsidRPr="008A1360">
        <w:rPr>
          <w:rFonts w:ascii="David" w:hAnsi="David" w:cs="David"/>
          <w:rtl/>
        </w:rPr>
        <w:instrText xml:space="preserve"> </w:instrText>
      </w:r>
      <w:r w:rsidRPr="008A1360">
        <w:rPr>
          <w:rFonts w:ascii="David" w:hAnsi="David" w:cs="David"/>
        </w:rPr>
        <w:instrText>FORMCHECKBOX</w:instrText>
      </w:r>
      <w:r w:rsidRPr="008A1360">
        <w:rPr>
          <w:rFonts w:ascii="David" w:hAnsi="David" w:cs="David"/>
          <w:rtl/>
        </w:rPr>
        <w:instrText xml:space="preserve"> </w:instrText>
      </w:r>
      <w:r w:rsidR="00FA286E">
        <w:rPr>
          <w:rFonts w:ascii="David" w:hAnsi="David" w:cs="David"/>
          <w:rtl/>
        </w:rPr>
      </w:r>
      <w:r w:rsidR="00FA286E">
        <w:rPr>
          <w:rFonts w:ascii="David" w:hAnsi="David" w:cs="David"/>
          <w:rtl/>
        </w:rPr>
        <w:fldChar w:fldCharType="separate"/>
      </w:r>
      <w:r w:rsidRPr="008A1360">
        <w:rPr>
          <w:rFonts w:ascii="David" w:hAnsi="David" w:cs="David"/>
          <w:rtl/>
        </w:rPr>
        <w:fldChar w:fldCharType="end"/>
      </w:r>
      <w:r>
        <w:rPr>
          <w:rFonts w:ascii="David" w:hAnsi="David" w:cs="David" w:hint="cs"/>
          <w:rtl/>
        </w:rPr>
        <w:t xml:space="preserve"> </w:t>
      </w:r>
      <w:r w:rsidRPr="008A1360">
        <w:rPr>
          <w:rFonts w:ascii="David" w:hAnsi="David" w:cs="David"/>
          <w:rtl/>
        </w:rPr>
        <w:t>המציע אינו קבלן משנה של מציע אחר במכרז, בקשר עם ביצוע השירותים במכרז זה.</w:t>
      </w:r>
    </w:p>
    <w:p w14:paraId="09917E8A" w14:textId="77777777" w:rsidR="00301127" w:rsidRPr="006D4381" w:rsidRDefault="00301127" w:rsidP="00301127">
      <w:pPr>
        <w:spacing w:line="360" w:lineRule="auto"/>
        <w:ind w:left="1440" w:right="-180"/>
        <w:jc w:val="both"/>
        <w:rPr>
          <w:rFonts w:ascii="David" w:hAnsi="David" w:cs="David"/>
          <w:rtl/>
        </w:rPr>
      </w:pPr>
    </w:p>
    <w:p w14:paraId="2DB02344" w14:textId="77777777" w:rsidR="00301127" w:rsidRDefault="00301127" w:rsidP="00DB60FD">
      <w:pPr>
        <w:pStyle w:val="3-2"/>
      </w:pPr>
      <w:r w:rsidRPr="008A1360">
        <w:rPr>
          <w:rFonts w:hint="eastAsia"/>
          <w:rtl/>
        </w:rPr>
        <w:t>תנאי</w:t>
      </w:r>
      <w:r w:rsidRPr="008A1360">
        <w:rPr>
          <w:rtl/>
        </w:rPr>
        <w:t xml:space="preserve"> </w:t>
      </w:r>
      <w:r w:rsidRPr="008A1360">
        <w:rPr>
          <w:rFonts w:hint="eastAsia"/>
          <w:rtl/>
        </w:rPr>
        <w:t>סף</w:t>
      </w:r>
      <w:r w:rsidRPr="008A1360">
        <w:rPr>
          <w:rtl/>
        </w:rPr>
        <w:t xml:space="preserve"> </w:t>
      </w:r>
      <w:r w:rsidRPr="008A1360">
        <w:rPr>
          <w:rFonts w:hint="eastAsia"/>
          <w:rtl/>
        </w:rPr>
        <w:t>מקצועיים</w:t>
      </w:r>
      <w:r w:rsidRPr="008A1360">
        <w:rPr>
          <w:rtl/>
        </w:rPr>
        <w:t>:</w:t>
      </w:r>
    </w:p>
    <w:p w14:paraId="5945A4D8" w14:textId="77777777" w:rsidR="00301127" w:rsidRPr="00A76DE6" w:rsidRDefault="00301127" w:rsidP="00301127">
      <w:pPr>
        <w:spacing w:before="200" w:after="200" w:line="276" w:lineRule="auto"/>
        <w:rPr>
          <w:rFonts w:ascii="David" w:hAnsi="David" w:cs="David"/>
          <w:noProof/>
          <w:rtl/>
          <w:lang w:eastAsia="he-IL"/>
        </w:rPr>
      </w:pPr>
      <w:r w:rsidRPr="00A76DE6">
        <w:rPr>
          <w:rFonts w:ascii="David" w:hAnsi="David" w:cs="David"/>
          <w:u w:val="single"/>
          <w:rtl/>
        </w:rPr>
        <w:t>המציע מצהיר ומתחייב כי הוא עומד בתנאי הסף המקצועיים המפורטים בפרק 1 למכרז:</w:t>
      </w:r>
    </w:p>
    <w:p w14:paraId="5FD1D4B3" w14:textId="77777777" w:rsidR="00301127" w:rsidRPr="00690439" w:rsidRDefault="00C4708A" w:rsidP="009E1CCB">
      <w:pPr>
        <w:pStyle w:val="4-"/>
      </w:pPr>
      <w:r>
        <w:rPr>
          <w:rFonts w:hint="cs"/>
          <w:rtl/>
        </w:rPr>
        <w:t>קיום ו</w:t>
      </w:r>
      <w:r w:rsidR="00301127" w:rsidRPr="003A09B0">
        <w:rPr>
          <w:rFonts w:hint="cs"/>
          <w:rtl/>
        </w:rPr>
        <w:t xml:space="preserve">רציפות </w:t>
      </w:r>
      <w:r w:rsidR="00301127">
        <w:rPr>
          <w:rFonts w:hint="cs"/>
          <w:rtl/>
        </w:rPr>
        <w:t>ב</w:t>
      </w:r>
      <w:r w:rsidR="00301127" w:rsidRPr="003A09B0">
        <w:rPr>
          <w:rFonts w:hint="cs"/>
          <w:rtl/>
        </w:rPr>
        <w:t>אספקת שירותי תקשורת בינלאומיים</w:t>
      </w:r>
      <w:r w:rsidR="00301127">
        <w:rPr>
          <w:rFonts w:hint="cs"/>
          <w:rtl/>
        </w:rPr>
        <w:t xml:space="preserve"> (</w:t>
      </w:r>
      <w:r w:rsidR="00301127" w:rsidRPr="00D06B2F">
        <w:rPr>
          <w:rFonts w:hint="cs"/>
          <w:rtl/>
        </w:rPr>
        <w:t xml:space="preserve">יש לסמן </w:t>
      </w:r>
      <w:r w:rsidR="00301127" w:rsidRPr="00D06B2F">
        <w:rPr>
          <w:rFonts w:hint="cs"/>
        </w:rPr>
        <w:t>X</w:t>
      </w:r>
      <w:r w:rsidR="00301127" w:rsidRPr="00D06B2F">
        <w:rPr>
          <w:rFonts w:hint="cs"/>
          <w:rtl/>
        </w:rPr>
        <w:t xml:space="preserve"> </w:t>
      </w:r>
      <w:r w:rsidR="00301127">
        <w:rPr>
          <w:rFonts w:hint="cs"/>
          <w:rtl/>
        </w:rPr>
        <w:t>במקום המיועד</w:t>
      </w:r>
      <w:r w:rsidR="00301127" w:rsidRPr="00D06B2F">
        <w:rPr>
          <w:rFonts w:hint="cs"/>
          <w:rtl/>
        </w:rPr>
        <w:t xml:space="preserve"> לכך)</w:t>
      </w:r>
    </w:p>
    <w:p w14:paraId="016CB9BD" w14:textId="77777777" w:rsidR="00EB33CA" w:rsidRPr="00EB33CA" w:rsidRDefault="00301127" w:rsidP="0060325D">
      <w:pPr>
        <w:pStyle w:val="6-0"/>
        <w:tabs>
          <w:tab w:val="clear" w:pos="1617"/>
          <w:tab w:val="left" w:pos="1334"/>
        </w:tabs>
        <w:spacing w:before="0" w:after="0"/>
        <w:ind w:left="1334" w:firstLine="0"/>
        <w:outlineLvl w:val="9"/>
      </w:pPr>
      <w:r w:rsidRPr="008A1360">
        <w:rPr>
          <w:rtl/>
        </w:rPr>
        <w:fldChar w:fldCharType="begin">
          <w:ffData>
            <w:name w:val=""/>
            <w:enabled/>
            <w:calcOnExit w:val="0"/>
            <w:helpText w:type="text" w:val="Q6880B3_Xbox"/>
            <w:checkBox>
              <w:sizeAuto/>
              <w:default w:val="0"/>
            </w:checkBox>
          </w:ffData>
        </w:fldChar>
      </w:r>
      <w:r w:rsidRPr="008A1360">
        <w:rPr>
          <w:rtl/>
        </w:rPr>
        <w:instrText xml:space="preserve"> </w:instrText>
      </w:r>
      <w:r w:rsidRPr="008A1360">
        <w:instrText>FORMCHECKBOX</w:instrText>
      </w:r>
      <w:r w:rsidRPr="008A1360">
        <w:rPr>
          <w:rtl/>
        </w:rPr>
        <w:instrText xml:space="preserve"> </w:instrText>
      </w:r>
      <w:r w:rsidR="00FA286E">
        <w:rPr>
          <w:rtl/>
        </w:rPr>
      </w:r>
      <w:r w:rsidR="00FA286E">
        <w:rPr>
          <w:rtl/>
        </w:rPr>
        <w:fldChar w:fldCharType="separate"/>
      </w:r>
      <w:r w:rsidRPr="008A1360">
        <w:rPr>
          <w:rtl/>
        </w:rPr>
        <w:fldChar w:fldCharType="end"/>
      </w:r>
      <w:r>
        <w:rPr>
          <w:rFonts w:hint="cs"/>
          <w:rtl/>
        </w:rPr>
        <w:t xml:space="preserve"> </w:t>
      </w:r>
      <w:r w:rsidR="00EB33CA" w:rsidRPr="00EB33CA">
        <w:rPr>
          <w:rtl/>
        </w:rPr>
        <w:t>המציע מספק שירותי</w:t>
      </w:r>
      <w:r w:rsidR="00EB33CA" w:rsidRPr="00EB33CA">
        <w:rPr>
          <w:rFonts w:hint="eastAsia"/>
          <w:rtl/>
        </w:rPr>
        <w:t>ם</w:t>
      </w:r>
      <w:r w:rsidR="00EB33CA" w:rsidRPr="00EB33CA">
        <w:rPr>
          <w:rtl/>
        </w:rPr>
        <w:t xml:space="preserve"> נכון למועד </w:t>
      </w:r>
      <w:r w:rsidR="00EB33CA" w:rsidRPr="00EB33CA">
        <w:rPr>
          <w:rFonts w:hint="eastAsia"/>
          <w:rtl/>
        </w:rPr>
        <w:t>הגש</w:t>
      </w:r>
      <w:r w:rsidR="00EB33CA" w:rsidRPr="00EB33CA">
        <w:rPr>
          <w:rFonts w:hint="cs"/>
          <w:rtl/>
        </w:rPr>
        <w:t xml:space="preserve">ת ההצעה לכל אחת מהמדינות בקבוצות- צפון אמריקה (ארה"ב וקנדה) ואירופה 1. </w:t>
      </w:r>
      <w:r w:rsidR="00EB33CA" w:rsidRPr="00EB33CA">
        <w:rPr>
          <w:rtl/>
        </w:rPr>
        <w:t xml:space="preserve">אספקת שירותים לפי תנאי זה אפשרית גם באמצעות ספקים בינלאומיים אחרים. </w:t>
      </w:r>
    </w:p>
    <w:p w14:paraId="431E45C7" w14:textId="465094AB" w:rsidR="00EB33CA" w:rsidRPr="00EB33CA" w:rsidRDefault="0060325D" w:rsidP="0060325D">
      <w:pPr>
        <w:pStyle w:val="6-0"/>
        <w:tabs>
          <w:tab w:val="clear" w:pos="1617"/>
          <w:tab w:val="left" w:pos="1334"/>
        </w:tabs>
        <w:spacing w:before="0" w:after="0"/>
        <w:ind w:left="1334" w:firstLine="0"/>
        <w:outlineLvl w:val="9"/>
        <w:rPr>
          <w:rtl/>
        </w:rPr>
      </w:pPr>
      <w:r w:rsidRPr="0060325D">
        <w:rPr>
          <w:rtl/>
        </w:rPr>
        <w:fldChar w:fldCharType="begin">
          <w:ffData>
            <w:name w:val=""/>
            <w:enabled/>
            <w:calcOnExit w:val="0"/>
            <w:helpText w:type="text" w:val="Q6880B3_Xbox"/>
            <w:checkBox>
              <w:sizeAuto/>
              <w:default w:val="0"/>
            </w:checkBox>
          </w:ffData>
        </w:fldChar>
      </w:r>
      <w:r w:rsidRPr="0060325D">
        <w:rPr>
          <w:rtl/>
        </w:rPr>
        <w:instrText xml:space="preserve"> </w:instrText>
      </w:r>
      <w:r w:rsidRPr="0060325D">
        <w:instrText>FORMCHECKBOX</w:instrText>
      </w:r>
      <w:r w:rsidRPr="0060325D">
        <w:rPr>
          <w:rtl/>
        </w:rPr>
        <w:instrText xml:space="preserve"> </w:instrText>
      </w:r>
      <w:r w:rsidR="00FA286E">
        <w:rPr>
          <w:rtl/>
        </w:rPr>
      </w:r>
      <w:r w:rsidR="00FA286E">
        <w:rPr>
          <w:rtl/>
        </w:rPr>
        <w:fldChar w:fldCharType="separate"/>
      </w:r>
      <w:r w:rsidRPr="0060325D">
        <w:rPr>
          <w:rtl/>
        </w:rPr>
        <w:fldChar w:fldCharType="end"/>
      </w:r>
      <w:r w:rsidR="00EB33CA" w:rsidRPr="00EB33CA">
        <w:rPr>
          <w:rFonts w:hint="cs"/>
          <w:rtl/>
        </w:rPr>
        <w:t>המציע מספק את השירותים</w:t>
      </w:r>
      <w:r w:rsidR="00EB33CA" w:rsidRPr="00EB33CA">
        <w:rPr>
          <w:rtl/>
        </w:rPr>
        <w:t xml:space="preserve"> לפחות ל-90% מהיעדים</w:t>
      </w:r>
      <w:r w:rsidR="00EB33CA" w:rsidRPr="00EB33CA">
        <w:rPr>
          <w:rFonts w:hint="cs"/>
          <w:rtl/>
        </w:rPr>
        <w:t xml:space="preserve"> </w:t>
      </w:r>
      <w:r w:rsidR="00EB33CA" w:rsidRPr="00EB33CA">
        <w:rPr>
          <w:rFonts w:hint="eastAsia"/>
          <w:rtl/>
        </w:rPr>
        <w:t>המפורטים</w:t>
      </w:r>
      <w:r w:rsidR="00EB33CA" w:rsidRPr="00EB33CA">
        <w:rPr>
          <w:rtl/>
        </w:rPr>
        <w:t xml:space="preserve"> בנספח 2.2 בפרק 2.  אספקת שירותים לפי תנאי זה אפשרית גם באמצעות ספקים בינלאומיים אחרים. </w:t>
      </w:r>
    </w:p>
    <w:p w14:paraId="2E239DA8" w14:textId="142242E3" w:rsidR="00301127" w:rsidRDefault="00C4708A" w:rsidP="00EB33CA">
      <w:pPr>
        <w:pStyle w:val="6-0"/>
        <w:tabs>
          <w:tab w:val="clear" w:pos="1617"/>
          <w:tab w:val="left" w:pos="1334"/>
        </w:tabs>
        <w:spacing w:before="0" w:after="0"/>
        <w:ind w:left="1334" w:firstLine="0"/>
        <w:outlineLvl w:val="9"/>
        <w:rPr>
          <w:rtl/>
        </w:rPr>
      </w:pPr>
      <w:r w:rsidRPr="0060325D">
        <w:rPr>
          <w:rtl/>
        </w:rPr>
        <w:fldChar w:fldCharType="begin">
          <w:ffData>
            <w:name w:val=""/>
            <w:enabled/>
            <w:calcOnExit w:val="0"/>
            <w:helpText w:type="text" w:val="Q6880B3_Xbox"/>
            <w:checkBox>
              <w:sizeAuto/>
              <w:default w:val="0"/>
            </w:checkBox>
          </w:ffData>
        </w:fldChar>
      </w:r>
      <w:r w:rsidRPr="0060325D">
        <w:rPr>
          <w:rtl/>
        </w:rPr>
        <w:instrText xml:space="preserve"> </w:instrText>
      </w:r>
      <w:r w:rsidRPr="0060325D">
        <w:instrText>FORMCHECKBOX</w:instrText>
      </w:r>
      <w:r w:rsidRPr="0060325D">
        <w:rPr>
          <w:rtl/>
        </w:rPr>
        <w:instrText xml:space="preserve"> </w:instrText>
      </w:r>
      <w:r w:rsidR="00FA286E">
        <w:rPr>
          <w:rtl/>
        </w:rPr>
      </w:r>
      <w:r w:rsidR="00FA286E">
        <w:rPr>
          <w:rtl/>
        </w:rPr>
        <w:fldChar w:fldCharType="separate"/>
      </w:r>
      <w:r w:rsidRPr="0060325D">
        <w:rPr>
          <w:rtl/>
        </w:rPr>
        <w:fldChar w:fldCharType="end"/>
      </w:r>
      <w:r w:rsidRPr="0060325D">
        <w:rPr>
          <w:rtl/>
        </w:rPr>
        <w:t xml:space="preserve"> עוסק באספקת </w:t>
      </w:r>
      <w:r w:rsidRPr="0060325D">
        <w:rPr>
          <w:rFonts w:hint="eastAsia"/>
          <w:rtl/>
        </w:rPr>
        <w:t>ה</w:t>
      </w:r>
      <w:r w:rsidRPr="0060325D">
        <w:rPr>
          <w:rtl/>
        </w:rPr>
        <w:t>שירותי</w:t>
      </w:r>
      <w:r w:rsidRPr="0060325D">
        <w:rPr>
          <w:rFonts w:hint="eastAsia"/>
          <w:rtl/>
        </w:rPr>
        <w:t>ם</w:t>
      </w:r>
      <w:r w:rsidRPr="0060325D">
        <w:rPr>
          <w:rtl/>
        </w:rPr>
        <w:t xml:space="preserve"> ברצף </w:t>
      </w:r>
      <w:r w:rsidRPr="0060325D">
        <w:rPr>
          <w:rFonts w:hint="eastAsia"/>
          <w:rtl/>
        </w:rPr>
        <w:t>החל</w:t>
      </w:r>
      <w:r w:rsidRPr="0060325D">
        <w:rPr>
          <w:rtl/>
        </w:rPr>
        <w:t xml:space="preserve"> </w:t>
      </w:r>
      <w:r w:rsidRPr="0060325D">
        <w:rPr>
          <w:rFonts w:hint="eastAsia"/>
          <w:rtl/>
        </w:rPr>
        <w:t>מה</w:t>
      </w:r>
      <w:r w:rsidRPr="0060325D">
        <w:rPr>
          <w:rtl/>
        </w:rPr>
        <w:t>-1.6.2017</w:t>
      </w:r>
      <w:r w:rsidRPr="0060325D">
        <w:rPr>
          <w:rFonts w:hint="cs"/>
          <w:rtl/>
        </w:rPr>
        <w:t xml:space="preserve"> ועד</w:t>
      </w:r>
      <w:r>
        <w:rPr>
          <w:rFonts w:hint="cs"/>
          <w:rtl/>
        </w:rPr>
        <w:t xml:space="preserve"> </w:t>
      </w:r>
      <w:r>
        <w:rPr>
          <w:rtl/>
        </w:rPr>
        <w:t xml:space="preserve"> למועד הגשת ההצעות במכרז</w:t>
      </w:r>
      <w:r w:rsidR="00301127">
        <w:rPr>
          <w:rtl/>
        </w:rPr>
        <w:t>.</w:t>
      </w:r>
    </w:p>
    <w:p w14:paraId="276407DB" w14:textId="77777777" w:rsidR="00301127" w:rsidRPr="00690439" w:rsidRDefault="00301127" w:rsidP="009E1CCB">
      <w:pPr>
        <w:pStyle w:val="4-"/>
      </w:pPr>
      <w:r>
        <w:rPr>
          <w:rFonts w:hint="cs"/>
          <w:rtl/>
        </w:rPr>
        <w:t>היקף אספקת שירותי תקשורת בי</w:t>
      </w:r>
      <w:r w:rsidR="00F64F26">
        <w:rPr>
          <w:rFonts w:hint="cs"/>
          <w:rtl/>
        </w:rPr>
        <w:t>נ</w:t>
      </w:r>
      <w:r>
        <w:rPr>
          <w:rFonts w:hint="cs"/>
          <w:rtl/>
        </w:rPr>
        <w:t>לאומיים על ידי המציע בכל אחת מהשנים 2017 ו 2018 (</w:t>
      </w:r>
      <w:r w:rsidRPr="00D06B2F">
        <w:rPr>
          <w:rFonts w:hint="cs"/>
          <w:rtl/>
        </w:rPr>
        <w:t xml:space="preserve">יש לסמן </w:t>
      </w:r>
      <w:r w:rsidRPr="00D06B2F">
        <w:rPr>
          <w:rFonts w:hint="cs"/>
        </w:rPr>
        <w:t>X</w:t>
      </w:r>
      <w:r w:rsidRPr="00D06B2F">
        <w:rPr>
          <w:rFonts w:hint="cs"/>
          <w:rtl/>
        </w:rPr>
        <w:t xml:space="preserve"> </w:t>
      </w:r>
      <w:r>
        <w:rPr>
          <w:rFonts w:hint="cs"/>
          <w:rtl/>
        </w:rPr>
        <w:t>במקומות המיועדים</w:t>
      </w:r>
      <w:r w:rsidRPr="00D06B2F">
        <w:rPr>
          <w:rFonts w:hint="cs"/>
          <w:rtl/>
        </w:rPr>
        <w:t xml:space="preserve"> לכך)</w:t>
      </w:r>
      <w:r>
        <w:rPr>
          <w:rFonts w:hint="cs"/>
          <w:rtl/>
        </w:rPr>
        <w:t>:</w:t>
      </w:r>
    </w:p>
    <w:p w14:paraId="438E1D86" w14:textId="29AD4EC8" w:rsidR="00C4708A" w:rsidRDefault="00301127" w:rsidP="003602EA">
      <w:pPr>
        <w:pStyle w:val="6-0"/>
        <w:tabs>
          <w:tab w:val="clear" w:pos="1617"/>
          <w:tab w:val="left" w:pos="1334"/>
        </w:tabs>
        <w:spacing w:before="0" w:after="0"/>
        <w:ind w:left="1334" w:firstLine="0"/>
        <w:outlineLvl w:val="9"/>
        <w:rPr>
          <w:rtl/>
        </w:rPr>
      </w:pPr>
      <w:r w:rsidRPr="008A1360">
        <w:rPr>
          <w:rtl/>
        </w:rPr>
        <w:fldChar w:fldCharType="begin">
          <w:ffData>
            <w:name w:val=""/>
            <w:enabled/>
            <w:calcOnExit w:val="0"/>
            <w:helpText w:type="text" w:val="Q6880B3_Xbox"/>
            <w:checkBox>
              <w:sizeAuto/>
              <w:default w:val="0"/>
            </w:checkBox>
          </w:ffData>
        </w:fldChar>
      </w:r>
      <w:r w:rsidRPr="008A1360">
        <w:rPr>
          <w:rtl/>
        </w:rPr>
        <w:instrText xml:space="preserve"> </w:instrText>
      </w:r>
      <w:r w:rsidRPr="008A1360">
        <w:instrText>FORMCHECKBOX</w:instrText>
      </w:r>
      <w:r w:rsidRPr="008A1360">
        <w:rPr>
          <w:rtl/>
        </w:rPr>
        <w:instrText xml:space="preserve"> </w:instrText>
      </w:r>
      <w:r w:rsidR="00FA286E">
        <w:rPr>
          <w:rtl/>
        </w:rPr>
      </w:r>
      <w:r w:rsidR="00FA286E">
        <w:rPr>
          <w:rtl/>
        </w:rPr>
        <w:fldChar w:fldCharType="separate"/>
      </w:r>
      <w:r w:rsidRPr="008A1360">
        <w:rPr>
          <w:rtl/>
        </w:rPr>
        <w:fldChar w:fldCharType="end"/>
      </w:r>
      <w:r>
        <w:rPr>
          <w:rFonts w:hint="cs"/>
          <w:rtl/>
        </w:rPr>
        <w:t xml:space="preserve"> </w:t>
      </w:r>
      <w:r w:rsidR="00C4708A">
        <w:rPr>
          <w:rFonts w:hint="cs"/>
          <w:rtl/>
        </w:rPr>
        <w:t>סיפק</w:t>
      </w:r>
      <w:r w:rsidR="00C4708A">
        <w:rPr>
          <w:rtl/>
        </w:rPr>
        <w:t xml:space="preserve"> שירותי</w:t>
      </w:r>
      <w:r w:rsidR="00C4708A">
        <w:rPr>
          <w:rFonts w:hint="cs"/>
          <w:rtl/>
        </w:rPr>
        <w:t>ם בכל אחת מהשנים 2017 ו 2018,</w:t>
      </w:r>
      <w:r w:rsidR="00C4708A">
        <w:rPr>
          <w:rtl/>
        </w:rPr>
        <w:t xml:space="preserve"> לעשרה (10) לקוחות עסקיים </w:t>
      </w:r>
      <w:r w:rsidR="007E6A60">
        <w:rPr>
          <w:rFonts w:hint="cs"/>
          <w:rtl/>
        </w:rPr>
        <w:t>שונים שלכל אחד מהם לפחות 100 קווים</w:t>
      </w:r>
      <w:r w:rsidR="007E6A60">
        <w:rPr>
          <w:rtl/>
        </w:rPr>
        <w:t xml:space="preserve"> </w:t>
      </w:r>
      <w:r w:rsidR="00C4708A">
        <w:rPr>
          <w:rFonts w:hint="cs"/>
          <w:rtl/>
        </w:rPr>
        <w:t xml:space="preserve">שבמצטבר </w:t>
      </w:r>
      <w:r w:rsidR="00C4708A">
        <w:rPr>
          <w:rtl/>
        </w:rPr>
        <w:t>בעלי לפחות 5</w:t>
      </w:r>
      <w:r w:rsidR="00C4708A">
        <w:rPr>
          <w:rFonts w:hint="cs"/>
          <w:rtl/>
        </w:rPr>
        <w:t>0</w:t>
      </w:r>
      <w:r w:rsidR="00C4708A">
        <w:rPr>
          <w:rtl/>
        </w:rPr>
        <w:t xml:space="preserve">00 קווים ניידים ונייחים (לכל </w:t>
      </w:r>
      <w:r w:rsidR="00C4708A">
        <w:rPr>
          <w:rFonts w:hint="cs"/>
          <w:rtl/>
        </w:rPr>
        <w:t>10 הלקוחות העיסקיים ביחד</w:t>
      </w:r>
      <w:r w:rsidR="00C4708A">
        <w:rPr>
          <w:rtl/>
        </w:rPr>
        <w:t>)</w:t>
      </w:r>
    </w:p>
    <w:p w14:paraId="3E0F63AA" w14:textId="77777777" w:rsidR="00301127" w:rsidRDefault="00301127" w:rsidP="00301127">
      <w:pPr>
        <w:pStyle w:val="6-0"/>
        <w:tabs>
          <w:tab w:val="clear" w:pos="1617"/>
          <w:tab w:val="left" w:pos="1050"/>
        </w:tabs>
        <w:spacing w:before="0" w:after="0"/>
        <w:outlineLvl w:val="9"/>
        <w:rPr>
          <w:rFonts w:ascii="David" w:hAnsi="David"/>
          <w:rtl/>
        </w:rPr>
      </w:pPr>
    </w:p>
    <w:p w14:paraId="6F6F3D42" w14:textId="77777777" w:rsidR="00301127" w:rsidRDefault="00301127" w:rsidP="00301127">
      <w:pPr>
        <w:pStyle w:val="6-0"/>
        <w:tabs>
          <w:tab w:val="clear" w:pos="1617"/>
          <w:tab w:val="left" w:pos="1334"/>
        </w:tabs>
        <w:spacing w:before="0" w:after="0"/>
        <w:ind w:left="1334" w:firstLine="0"/>
        <w:outlineLvl w:val="9"/>
        <w:rPr>
          <w:rtl/>
        </w:rPr>
      </w:pPr>
      <w:r>
        <w:rPr>
          <w:rFonts w:hint="cs"/>
          <w:rtl/>
        </w:rPr>
        <w:t>לצורך הוכחת עמידה בתנאי זה, יפרט הספק בטבלה הבאה, את פרטי הלקוחות הנ"ל:</w:t>
      </w:r>
    </w:p>
    <w:tbl>
      <w:tblPr>
        <w:tblStyle w:val="affff3"/>
        <w:bidiVisual/>
        <w:tblW w:w="9455" w:type="dxa"/>
        <w:tblInd w:w="-510" w:type="dxa"/>
        <w:tblLook w:val="04A0" w:firstRow="1" w:lastRow="0" w:firstColumn="1" w:lastColumn="0" w:noHBand="0" w:noVBand="1"/>
      </w:tblPr>
      <w:tblGrid>
        <w:gridCol w:w="606"/>
        <w:gridCol w:w="1832"/>
        <w:gridCol w:w="2121"/>
        <w:gridCol w:w="2154"/>
        <w:gridCol w:w="1374"/>
        <w:gridCol w:w="1368"/>
      </w:tblGrid>
      <w:tr w:rsidR="00301127" w14:paraId="7948E71F" w14:textId="77777777" w:rsidTr="0001656A">
        <w:trPr>
          <w:trHeight w:val="1060"/>
          <w:tblHeader/>
        </w:trPr>
        <w:tc>
          <w:tcPr>
            <w:tcW w:w="606" w:type="dxa"/>
            <w:shd w:val="clear" w:color="auto" w:fill="D9D9D9" w:themeFill="background1" w:themeFillShade="D9"/>
          </w:tcPr>
          <w:p w14:paraId="198DF847"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w:t>
            </w:r>
          </w:p>
        </w:tc>
        <w:tc>
          <w:tcPr>
            <w:tcW w:w="1832" w:type="dxa"/>
            <w:shd w:val="clear" w:color="auto" w:fill="D9D9D9" w:themeFill="background1" w:themeFillShade="D9"/>
          </w:tcPr>
          <w:p w14:paraId="767A7376"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שם לקוח</w:t>
            </w:r>
          </w:p>
        </w:tc>
        <w:tc>
          <w:tcPr>
            <w:tcW w:w="2121" w:type="dxa"/>
            <w:shd w:val="clear" w:color="auto" w:fill="D9D9D9" w:themeFill="background1" w:themeFillShade="D9"/>
          </w:tcPr>
          <w:p w14:paraId="52AC747F"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שם איש קשר</w:t>
            </w:r>
          </w:p>
        </w:tc>
        <w:tc>
          <w:tcPr>
            <w:tcW w:w="2154" w:type="dxa"/>
            <w:shd w:val="clear" w:color="auto" w:fill="D9D9D9" w:themeFill="background1" w:themeFillShade="D9"/>
          </w:tcPr>
          <w:p w14:paraId="3CFE0514"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 xml:space="preserve">דרכי תקשורת </w:t>
            </w:r>
            <w:r w:rsidRPr="001C25A1">
              <w:rPr>
                <w:b/>
                <w:bCs/>
                <w:rtl/>
              </w:rPr>
              <w:t>–</w:t>
            </w:r>
            <w:r w:rsidRPr="001C25A1">
              <w:rPr>
                <w:rFonts w:hint="cs"/>
                <w:b/>
                <w:bCs/>
                <w:rtl/>
              </w:rPr>
              <w:t xml:space="preserve"> טלפון נייד ומייל</w:t>
            </w:r>
          </w:p>
        </w:tc>
        <w:tc>
          <w:tcPr>
            <w:tcW w:w="1374" w:type="dxa"/>
            <w:shd w:val="clear" w:color="auto" w:fill="D9D9D9" w:themeFill="background1" w:themeFillShade="D9"/>
          </w:tcPr>
          <w:p w14:paraId="78159B0A"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כמות קווים בשנת 2017</w:t>
            </w:r>
          </w:p>
        </w:tc>
        <w:tc>
          <w:tcPr>
            <w:tcW w:w="1368" w:type="dxa"/>
            <w:shd w:val="clear" w:color="auto" w:fill="D9D9D9" w:themeFill="background1" w:themeFillShade="D9"/>
          </w:tcPr>
          <w:p w14:paraId="6FE9D979" w14:textId="77777777" w:rsidR="00301127" w:rsidRPr="001C25A1" w:rsidRDefault="00301127" w:rsidP="00FB651F">
            <w:pPr>
              <w:pStyle w:val="6-0"/>
              <w:tabs>
                <w:tab w:val="clear" w:pos="1617"/>
                <w:tab w:val="left" w:pos="1334"/>
              </w:tabs>
              <w:spacing w:before="0" w:after="0"/>
              <w:ind w:left="0" w:firstLine="0"/>
              <w:rPr>
                <w:b/>
                <w:bCs/>
                <w:rtl/>
              </w:rPr>
            </w:pPr>
            <w:r w:rsidRPr="001C25A1">
              <w:rPr>
                <w:rFonts w:hint="cs"/>
                <w:b/>
                <w:bCs/>
                <w:rtl/>
              </w:rPr>
              <w:t>כמות קווים בשנת 2018</w:t>
            </w:r>
          </w:p>
        </w:tc>
      </w:tr>
      <w:tr w:rsidR="00301127" w14:paraId="04FFB7DD" w14:textId="77777777" w:rsidTr="00FB651F">
        <w:trPr>
          <w:trHeight w:val="562"/>
        </w:trPr>
        <w:tc>
          <w:tcPr>
            <w:tcW w:w="606" w:type="dxa"/>
          </w:tcPr>
          <w:p w14:paraId="7CD78D50" w14:textId="77777777" w:rsidR="00301127" w:rsidRDefault="00301127" w:rsidP="00FB651F">
            <w:pPr>
              <w:pStyle w:val="6-0"/>
              <w:tabs>
                <w:tab w:val="clear" w:pos="1617"/>
                <w:tab w:val="left" w:pos="1334"/>
              </w:tabs>
              <w:spacing w:before="0" w:after="0"/>
              <w:ind w:left="0" w:firstLine="0"/>
              <w:rPr>
                <w:rtl/>
              </w:rPr>
            </w:pPr>
            <w:r>
              <w:rPr>
                <w:rFonts w:hint="cs"/>
                <w:rtl/>
              </w:rPr>
              <w:t>1</w:t>
            </w:r>
          </w:p>
        </w:tc>
        <w:tc>
          <w:tcPr>
            <w:tcW w:w="1832" w:type="dxa"/>
          </w:tcPr>
          <w:p w14:paraId="74553C68" w14:textId="77777777" w:rsidR="00301127" w:rsidRDefault="00301127" w:rsidP="00FB651F">
            <w:pPr>
              <w:pStyle w:val="6-0"/>
              <w:tabs>
                <w:tab w:val="clear" w:pos="1617"/>
                <w:tab w:val="left" w:pos="1334"/>
              </w:tabs>
              <w:spacing w:before="0" w:after="0"/>
              <w:ind w:left="0" w:firstLine="0"/>
              <w:rPr>
                <w:rtl/>
              </w:rPr>
            </w:pPr>
          </w:p>
        </w:tc>
        <w:tc>
          <w:tcPr>
            <w:tcW w:w="2121" w:type="dxa"/>
          </w:tcPr>
          <w:p w14:paraId="04FB55D9" w14:textId="77777777" w:rsidR="00301127" w:rsidRDefault="00301127" w:rsidP="00FB651F">
            <w:pPr>
              <w:pStyle w:val="6-0"/>
              <w:tabs>
                <w:tab w:val="clear" w:pos="1617"/>
                <w:tab w:val="left" w:pos="1334"/>
              </w:tabs>
              <w:spacing w:before="0" w:after="0"/>
              <w:ind w:left="0" w:firstLine="0"/>
              <w:rPr>
                <w:rtl/>
              </w:rPr>
            </w:pPr>
          </w:p>
        </w:tc>
        <w:tc>
          <w:tcPr>
            <w:tcW w:w="2154" w:type="dxa"/>
          </w:tcPr>
          <w:p w14:paraId="3919273F" w14:textId="77777777" w:rsidR="00301127" w:rsidRDefault="00301127" w:rsidP="00FB651F">
            <w:pPr>
              <w:pStyle w:val="6-0"/>
              <w:tabs>
                <w:tab w:val="clear" w:pos="1617"/>
                <w:tab w:val="left" w:pos="1334"/>
              </w:tabs>
              <w:spacing w:before="0" w:after="0"/>
              <w:ind w:left="0" w:firstLine="0"/>
              <w:rPr>
                <w:rtl/>
              </w:rPr>
            </w:pPr>
          </w:p>
        </w:tc>
        <w:tc>
          <w:tcPr>
            <w:tcW w:w="1374" w:type="dxa"/>
          </w:tcPr>
          <w:p w14:paraId="15036552" w14:textId="77777777" w:rsidR="00301127" w:rsidRDefault="00301127" w:rsidP="00FB651F">
            <w:pPr>
              <w:pStyle w:val="6-0"/>
              <w:tabs>
                <w:tab w:val="clear" w:pos="1617"/>
                <w:tab w:val="left" w:pos="1334"/>
              </w:tabs>
              <w:spacing w:before="0" w:after="0"/>
              <w:ind w:left="0" w:firstLine="0"/>
              <w:rPr>
                <w:rtl/>
              </w:rPr>
            </w:pPr>
          </w:p>
        </w:tc>
        <w:tc>
          <w:tcPr>
            <w:tcW w:w="1368" w:type="dxa"/>
          </w:tcPr>
          <w:p w14:paraId="3E52AE91" w14:textId="77777777" w:rsidR="00301127" w:rsidRDefault="00301127" w:rsidP="00FB651F">
            <w:pPr>
              <w:pStyle w:val="6-0"/>
              <w:tabs>
                <w:tab w:val="clear" w:pos="1617"/>
                <w:tab w:val="left" w:pos="1334"/>
              </w:tabs>
              <w:spacing w:before="0" w:after="0"/>
              <w:ind w:left="0" w:firstLine="0"/>
              <w:rPr>
                <w:rtl/>
              </w:rPr>
            </w:pPr>
          </w:p>
        </w:tc>
      </w:tr>
      <w:tr w:rsidR="00301127" w14:paraId="162B5462" w14:textId="77777777" w:rsidTr="00FB651F">
        <w:trPr>
          <w:trHeight w:val="578"/>
        </w:trPr>
        <w:tc>
          <w:tcPr>
            <w:tcW w:w="606" w:type="dxa"/>
          </w:tcPr>
          <w:p w14:paraId="613D3BD3" w14:textId="77777777" w:rsidR="00301127" w:rsidRDefault="00301127" w:rsidP="00FB651F">
            <w:pPr>
              <w:pStyle w:val="6-0"/>
              <w:tabs>
                <w:tab w:val="clear" w:pos="1617"/>
                <w:tab w:val="left" w:pos="1334"/>
              </w:tabs>
              <w:spacing w:before="0" w:after="0"/>
              <w:ind w:left="0" w:firstLine="0"/>
              <w:rPr>
                <w:rtl/>
              </w:rPr>
            </w:pPr>
            <w:r>
              <w:rPr>
                <w:rFonts w:hint="cs"/>
                <w:rtl/>
              </w:rPr>
              <w:t>2</w:t>
            </w:r>
          </w:p>
        </w:tc>
        <w:tc>
          <w:tcPr>
            <w:tcW w:w="1832" w:type="dxa"/>
          </w:tcPr>
          <w:p w14:paraId="052D03BE" w14:textId="77777777" w:rsidR="00301127" w:rsidRDefault="00301127" w:rsidP="00FB651F">
            <w:pPr>
              <w:pStyle w:val="6-0"/>
              <w:tabs>
                <w:tab w:val="clear" w:pos="1617"/>
                <w:tab w:val="left" w:pos="1334"/>
              </w:tabs>
              <w:spacing w:before="0" w:after="0"/>
              <w:ind w:left="0" w:firstLine="0"/>
              <w:rPr>
                <w:rtl/>
              </w:rPr>
            </w:pPr>
          </w:p>
        </w:tc>
        <w:tc>
          <w:tcPr>
            <w:tcW w:w="2121" w:type="dxa"/>
          </w:tcPr>
          <w:p w14:paraId="2AF54DB1" w14:textId="77777777" w:rsidR="00301127" w:rsidRDefault="00301127" w:rsidP="00FB651F">
            <w:pPr>
              <w:pStyle w:val="6-0"/>
              <w:tabs>
                <w:tab w:val="clear" w:pos="1617"/>
                <w:tab w:val="left" w:pos="1334"/>
              </w:tabs>
              <w:spacing w:before="0" w:after="0"/>
              <w:ind w:left="0" w:firstLine="0"/>
              <w:rPr>
                <w:rtl/>
              </w:rPr>
            </w:pPr>
          </w:p>
        </w:tc>
        <w:tc>
          <w:tcPr>
            <w:tcW w:w="2154" w:type="dxa"/>
          </w:tcPr>
          <w:p w14:paraId="1FB24596" w14:textId="77777777" w:rsidR="00301127" w:rsidRDefault="00301127" w:rsidP="00FB651F">
            <w:pPr>
              <w:pStyle w:val="6-0"/>
              <w:tabs>
                <w:tab w:val="clear" w:pos="1617"/>
                <w:tab w:val="left" w:pos="1334"/>
              </w:tabs>
              <w:spacing w:before="0" w:after="0"/>
              <w:ind w:left="0" w:firstLine="0"/>
              <w:rPr>
                <w:rtl/>
              </w:rPr>
            </w:pPr>
          </w:p>
        </w:tc>
        <w:tc>
          <w:tcPr>
            <w:tcW w:w="1374" w:type="dxa"/>
          </w:tcPr>
          <w:p w14:paraId="15244D82" w14:textId="77777777" w:rsidR="00301127" w:rsidRDefault="00301127" w:rsidP="00FB651F">
            <w:pPr>
              <w:pStyle w:val="6-0"/>
              <w:tabs>
                <w:tab w:val="clear" w:pos="1617"/>
                <w:tab w:val="left" w:pos="1334"/>
              </w:tabs>
              <w:spacing w:before="0" w:after="0"/>
              <w:ind w:left="0" w:firstLine="0"/>
              <w:rPr>
                <w:rtl/>
              </w:rPr>
            </w:pPr>
          </w:p>
        </w:tc>
        <w:tc>
          <w:tcPr>
            <w:tcW w:w="1368" w:type="dxa"/>
          </w:tcPr>
          <w:p w14:paraId="2CBE28AE" w14:textId="77777777" w:rsidR="00301127" w:rsidRDefault="00301127" w:rsidP="00FB651F">
            <w:pPr>
              <w:pStyle w:val="6-0"/>
              <w:tabs>
                <w:tab w:val="clear" w:pos="1617"/>
                <w:tab w:val="left" w:pos="1334"/>
              </w:tabs>
              <w:spacing w:before="0" w:after="0"/>
              <w:ind w:left="0" w:firstLine="0"/>
              <w:rPr>
                <w:rtl/>
              </w:rPr>
            </w:pPr>
          </w:p>
        </w:tc>
      </w:tr>
      <w:tr w:rsidR="00301127" w14:paraId="596D47FF" w14:textId="77777777" w:rsidTr="00FB651F">
        <w:trPr>
          <w:trHeight w:val="562"/>
        </w:trPr>
        <w:tc>
          <w:tcPr>
            <w:tcW w:w="606" w:type="dxa"/>
          </w:tcPr>
          <w:p w14:paraId="1750FDC9" w14:textId="77777777" w:rsidR="00301127" w:rsidRDefault="00301127" w:rsidP="00FB651F">
            <w:pPr>
              <w:pStyle w:val="6-0"/>
              <w:tabs>
                <w:tab w:val="clear" w:pos="1617"/>
                <w:tab w:val="left" w:pos="1334"/>
              </w:tabs>
              <w:spacing w:before="0" w:after="0"/>
              <w:ind w:left="0" w:firstLine="0"/>
              <w:rPr>
                <w:rtl/>
              </w:rPr>
            </w:pPr>
            <w:r>
              <w:rPr>
                <w:rFonts w:hint="cs"/>
                <w:rtl/>
              </w:rPr>
              <w:t>3</w:t>
            </w:r>
          </w:p>
        </w:tc>
        <w:tc>
          <w:tcPr>
            <w:tcW w:w="1832" w:type="dxa"/>
          </w:tcPr>
          <w:p w14:paraId="1924B4C1" w14:textId="77777777" w:rsidR="00301127" w:rsidRDefault="00301127" w:rsidP="00FB651F">
            <w:pPr>
              <w:pStyle w:val="6-0"/>
              <w:tabs>
                <w:tab w:val="clear" w:pos="1617"/>
                <w:tab w:val="left" w:pos="1334"/>
              </w:tabs>
              <w:spacing w:before="0" w:after="0"/>
              <w:ind w:left="0" w:firstLine="0"/>
              <w:rPr>
                <w:rtl/>
              </w:rPr>
            </w:pPr>
          </w:p>
        </w:tc>
        <w:tc>
          <w:tcPr>
            <w:tcW w:w="2121" w:type="dxa"/>
          </w:tcPr>
          <w:p w14:paraId="30371473" w14:textId="77777777" w:rsidR="00301127" w:rsidRDefault="00301127" w:rsidP="00FB651F">
            <w:pPr>
              <w:pStyle w:val="6-0"/>
              <w:tabs>
                <w:tab w:val="clear" w:pos="1617"/>
                <w:tab w:val="left" w:pos="1334"/>
              </w:tabs>
              <w:spacing w:before="0" w:after="0"/>
              <w:ind w:left="0" w:firstLine="0"/>
              <w:rPr>
                <w:rtl/>
              </w:rPr>
            </w:pPr>
          </w:p>
        </w:tc>
        <w:tc>
          <w:tcPr>
            <w:tcW w:w="2154" w:type="dxa"/>
          </w:tcPr>
          <w:p w14:paraId="4C184C6E" w14:textId="77777777" w:rsidR="00301127" w:rsidRDefault="00301127" w:rsidP="00FB651F">
            <w:pPr>
              <w:pStyle w:val="6-0"/>
              <w:tabs>
                <w:tab w:val="clear" w:pos="1617"/>
                <w:tab w:val="left" w:pos="1334"/>
              </w:tabs>
              <w:spacing w:before="0" w:after="0"/>
              <w:ind w:left="0" w:firstLine="0"/>
              <w:rPr>
                <w:rtl/>
              </w:rPr>
            </w:pPr>
          </w:p>
        </w:tc>
        <w:tc>
          <w:tcPr>
            <w:tcW w:w="1374" w:type="dxa"/>
          </w:tcPr>
          <w:p w14:paraId="5B38EAD5" w14:textId="77777777" w:rsidR="00301127" w:rsidRDefault="00301127" w:rsidP="00FB651F">
            <w:pPr>
              <w:pStyle w:val="6-0"/>
              <w:tabs>
                <w:tab w:val="clear" w:pos="1617"/>
                <w:tab w:val="left" w:pos="1334"/>
              </w:tabs>
              <w:spacing w:before="0" w:after="0"/>
              <w:ind w:left="0" w:firstLine="0"/>
              <w:rPr>
                <w:rtl/>
              </w:rPr>
            </w:pPr>
          </w:p>
        </w:tc>
        <w:tc>
          <w:tcPr>
            <w:tcW w:w="1368" w:type="dxa"/>
          </w:tcPr>
          <w:p w14:paraId="3195C32C" w14:textId="77777777" w:rsidR="00301127" w:rsidRDefault="00301127" w:rsidP="00FB651F">
            <w:pPr>
              <w:pStyle w:val="6-0"/>
              <w:tabs>
                <w:tab w:val="clear" w:pos="1617"/>
                <w:tab w:val="left" w:pos="1334"/>
              </w:tabs>
              <w:spacing w:before="0" w:after="0"/>
              <w:ind w:left="0" w:firstLine="0"/>
              <w:rPr>
                <w:rtl/>
              </w:rPr>
            </w:pPr>
          </w:p>
        </w:tc>
      </w:tr>
      <w:tr w:rsidR="00301127" w14:paraId="678025C3" w14:textId="77777777" w:rsidTr="00FB651F">
        <w:trPr>
          <w:trHeight w:val="562"/>
        </w:trPr>
        <w:tc>
          <w:tcPr>
            <w:tcW w:w="606" w:type="dxa"/>
          </w:tcPr>
          <w:p w14:paraId="506FF9BF" w14:textId="77777777" w:rsidR="00301127" w:rsidRDefault="00301127" w:rsidP="00FB651F">
            <w:pPr>
              <w:pStyle w:val="6-0"/>
              <w:tabs>
                <w:tab w:val="clear" w:pos="1617"/>
                <w:tab w:val="left" w:pos="1334"/>
              </w:tabs>
              <w:spacing w:before="0" w:after="0"/>
              <w:ind w:left="0" w:firstLine="0"/>
              <w:rPr>
                <w:rtl/>
              </w:rPr>
            </w:pPr>
            <w:r>
              <w:rPr>
                <w:rFonts w:hint="cs"/>
                <w:rtl/>
              </w:rPr>
              <w:lastRenderedPageBreak/>
              <w:t>4</w:t>
            </w:r>
          </w:p>
        </w:tc>
        <w:tc>
          <w:tcPr>
            <w:tcW w:w="1832" w:type="dxa"/>
          </w:tcPr>
          <w:p w14:paraId="72CCF4BE" w14:textId="77777777" w:rsidR="00301127" w:rsidRDefault="00301127" w:rsidP="00FB651F">
            <w:pPr>
              <w:pStyle w:val="6-0"/>
              <w:tabs>
                <w:tab w:val="clear" w:pos="1617"/>
                <w:tab w:val="left" w:pos="1334"/>
              </w:tabs>
              <w:spacing w:before="0" w:after="0"/>
              <w:ind w:left="0" w:firstLine="0"/>
              <w:rPr>
                <w:rtl/>
              </w:rPr>
            </w:pPr>
          </w:p>
        </w:tc>
        <w:tc>
          <w:tcPr>
            <w:tcW w:w="2121" w:type="dxa"/>
          </w:tcPr>
          <w:p w14:paraId="3BD60D7E" w14:textId="77777777" w:rsidR="00301127" w:rsidRDefault="00301127" w:rsidP="00FB651F">
            <w:pPr>
              <w:pStyle w:val="6-0"/>
              <w:tabs>
                <w:tab w:val="clear" w:pos="1617"/>
                <w:tab w:val="left" w:pos="1334"/>
              </w:tabs>
              <w:spacing w:before="0" w:after="0"/>
              <w:ind w:left="0" w:firstLine="0"/>
              <w:rPr>
                <w:rtl/>
              </w:rPr>
            </w:pPr>
          </w:p>
        </w:tc>
        <w:tc>
          <w:tcPr>
            <w:tcW w:w="2154" w:type="dxa"/>
          </w:tcPr>
          <w:p w14:paraId="1DD066FA" w14:textId="77777777" w:rsidR="00301127" w:rsidRDefault="00301127" w:rsidP="00FB651F">
            <w:pPr>
              <w:pStyle w:val="6-0"/>
              <w:tabs>
                <w:tab w:val="clear" w:pos="1617"/>
                <w:tab w:val="left" w:pos="1334"/>
              </w:tabs>
              <w:spacing w:before="0" w:after="0"/>
              <w:ind w:left="0" w:firstLine="0"/>
              <w:rPr>
                <w:rtl/>
              </w:rPr>
            </w:pPr>
          </w:p>
        </w:tc>
        <w:tc>
          <w:tcPr>
            <w:tcW w:w="1374" w:type="dxa"/>
          </w:tcPr>
          <w:p w14:paraId="5F0B543E" w14:textId="77777777" w:rsidR="00301127" w:rsidRDefault="00301127" w:rsidP="00FB651F">
            <w:pPr>
              <w:pStyle w:val="6-0"/>
              <w:tabs>
                <w:tab w:val="clear" w:pos="1617"/>
                <w:tab w:val="left" w:pos="1334"/>
              </w:tabs>
              <w:spacing w:before="0" w:after="0"/>
              <w:ind w:left="0" w:firstLine="0"/>
              <w:rPr>
                <w:rtl/>
              </w:rPr>
            </w:pPr>
          </w:p>
        </w:tc>
        <w:tc>
          <w:tcPr>
            <w:tcW w:w="1368" w:type="dxa"/>
          </w:tcPr>
          <w:p w14:paraId="50ABBD0B" w14:textId="77777777" w:rsidR="00301127" w:rsidRDefault="00301127" w:rsidP="00FB651F">
            <w:pPr>
              <w:pStyle w:val="6-0"/>
              <w:tabs>
                <w:tab w:val="clear" w:pos="1617"/>
                <w:tab w:val="left" w:pos="1334"/>
              </w:tabs>
              <w:spacing w:before="0" w:after="0"/>
              <w:ind w:left="0" w:firstLine="0"/>
              <w:rPr>
                <w:rtl/>
              </w:rPr>
            </w:pPr>
          </w:p>
        </w:tc>
      </w:tr>
      <w:tr w:rsidR="00301127" w14:paraId="0F8ADF1E" w14:textId="77777777" w:rsidTr="00FB651F">
        <w:trPr>
          <w:trHeight w:val="562"/>
        </w:trPr>
        <w:tc>
          <w:tcPr>
            <w:tcW w:w="606" w:type="dxa"/>
          </w:tcPr>
          <w:p w14:paraId="3A3590B8" w14:textId="77777777" w:rsidR="00301127" w:rsidRDefault="00301127" w:rsidP="00FB651F">
            <w:pPr>
              <w:pStyle w:val="6-0"/>
              <w:tabs>
                <w:tab w:val="clear" w:pos="1617"/>
                <w:tab w:val="left" w:pos="1334"/>
              </w:tabs>
              <w:spacing w:before="0" w:after="0"/>
              <w:ind w:left="0" w:firstLine="0"/>
              <w:rPr>
                <w:rtl/>
              </w:rPr>
            </w:pPr>
            <w:r>
              <w:rPr>
                <w:rFonts w:hint="cs"/>
                <w:rtl/>
              </w:rPr>
              <w:t>5</w:t>
            </w:r>
          </w:p>
        </w:tc>
        <w:tc>
          <w:tcPr>
            <w:tcW w:w="1832" w:type="dxa"/>
          </w:tcPr>
          <w:p w14:paraId="33FDA562" w14:textId="77777777" w:rsidR="00301127" w:rsidRDefault="00301127" w:rsidP="00FB651F">
            <w:pPr>
              <w:pStyle w:val="6-0"/>
              <w:tabs>
                <w:tab w:val="clear" w:pos="1617"/>
                <w:tab w:val="left" w:pos="1334"/>
              </w:tabs>
              <w:spacing w:before="0" w:after="0"/>
              <w:ind w:left="0" w:firstLine="0"/>
              <w:rPr>
                <w:rtl/>
              </w:rPr>
            </w:pPr>
          </w:p>
        </w:tc>
        <w:tc>
          <w:tcPr>
            <w:tcW w:w="2121" w:type="dxa"/>
          </w:tcPr>
          <w:p w14:paraId="24BE5F78" w14:textId="77777777" w:rsidR="00301127" w:rsidRDefault="00301127" w:rsidP="00FB651F">
            <w:pPr>
              <w:pStyle w:val="6-0"/>
              <w:tabs>
                <w:tab w:val="clear" w:pos="1617"/>
                <w:tab w:val="left" w:pos="1334"/>
              </w:tabs>
              <w:spacing w:before="0" w:after="0"/>
              <w:ind w:left="0" w:firstLine="0"/>
              <w:rPr>
                <w:rtl/>
              </w:rPr>
            </w:pPr>
          </w:p>
        </w:tc>
        <w:tc>
          <w:tcPr>
            <w:tcW w:w="2154" w:type="dxa"/>
          </w:tcPr>
          <w:p w14:paraId="36614148" w14:textId="77777777" w:rsidR="00301127" w:rsidRDefault="00301127" w:rsidP="00FB651F">
            <w:pPr>
              <w:pStyle w:val="6-0"/>
              <w:tabs>
                <w:tab w:val="clear" w:pos="1617"/>
                <w:tab w:val="left" w:pos="1334"/>
              </w:tabs>
              <w:spacing w:before="0" w:after="0"/>
              <w:ind w:left="0" w:firstLine="0"/>
              <w:rPr>
                <w:rtl/>
              </w:rPr>
            </w:pPr>
          </w:p>
        </w:tc>
        <w:tc>
          <w:tcPr>
            <w:tcW w:w="1374" w:type="dxa"/>
          </w:tcPr>
          <w:p w14:paraId="4C1233F5" w14:textId="77777777" w:rsidR="00301127" w:rsidRDefault="00301127" w:rsidP="00FB651F">
            <w:pPr>
              <w:pStyle w:val="6-0"/>
              <w:tabs>
                <w:tab w:val="clear" w:pos="1617"/>
                <w:tab w:val="left" w:pos="1334"/>
              </w:tabs>
              <w:spacing w:before="0" w:after="0"/>
              <w:ind w:left="0" w:firstLine="0"/>
              <w:rPr>
                <w:rtl/>
              </w:rPr>
            </w:pPr>
          </w:p>
        </w:tc>
        <w:tc>
          <w:tcPr>
            <w:tcW w:w="1368" w:type="dxa"/>
          </w:tcPr>
          <w:p w14:paraId="71601ECF" w14:textId="77777777" w:rsidR="00301127" w:rsidRDefault="00301127" w:rsidP="00FB651F">
            <w:pPr>
              <w:pStyle w:val="6-0"/>
              <w:tabs>
                <w:tab w:val="clear" w:pos="1617"/>
                <w:tab w:val="left" w:pos="1334"/>
              </w:tabs>
              <w:spacing w:before="0" w:after="0"/>
              <w:ind w:left="0" w:firstLine="0"/>
              <w:rPr>
                <w:rtl/>
              </w:rPr>
            </w:pPr>
          </w:p>
        </w:tc>
      </w:tr>
      <w:tr w:rsidR="00301127" w14:paraId="16843EA0" w14:textId="77777777" w:rsidTr="00FB651F">
        <w:trPr>
          <w:trHeight w:val="562"/>
        </w:trPr>
        <w:tc>
          <w:tcPr>
            <w:tcW w:w="606" w:type="dxa"/>
          </w:tcPr>
          <w:p w14:paraId="5D9E355F" w14:textId="77777777" w:rsidR="00301127" w:rsidRDefault="00301127" w:rsidP="00FB651F">
            <w:pPr>
              <w:pStyle w:val="6-0"/>
              <w:tabs>
                <w:tab w:val="clear" w:pos="1617"/>
                <w:tab w:val="left" w:pos="1334"/>
              </w:tabs>
              <w:spacing w:before="0" w:after="0"/>
              <w:ind w:left="0" w:firstLine="0"/>
              <w:rPr>
                <w:rtl/>
              </w:rPr>
            </w:pPr>
            <w:r>
              <w:rPr>
                <w:rFonts w:hint="cs"/>
                <w:rtl/>
              </w:rPr>
              <w:t>6</w:t>
            </w:r>
          </w:p>
        </w:tc>
        <w:tc>
          <w:tcPr>
            <w:tcW w:w="1832" w:type="dxa"/>
          </w:tcPr>
          <w:p w14:paraId="1972758D" w14:textId="77777777" w:rsidR="00301127" w:rsidRDefault="00301127" w:rsidP="00FB651F">
            <w:pPr>
              <w:pStyle w:val="6-0"/>
              <w:tabs>
                <w:tab w:val="clear" w:pos="1617"/>
                <w:tab w:val="left" w:pos="1334"/>
              </w:tabs>
              <w:spacing w:before="0" w:after="0"/>
              <w:ind w:left="0" w:firstLine="0"/>
              <w:rPr>
                <w:rtl/>
              </w:rPr>
            </w:pPr>
          </w:p>
        </w:tc>
        <w:tc>
          <w:tcPr>
            <w:tcW w:w="2121" w:type="dxa"/>
          </w:tcPr>
          <w:p w14:paraId="5714553F" w14:textId="77777777" w:rsidR="00301127" w:rsidRDefault="00301127" w:rsidP="00FB651F">
            <w:pPr>
              <w:pStyle w:val="6-0"/>
              <w:tabs>
                <w:tab w:val="clear" w:pos="1617"/>
                <w:tab w:val="left" w:pos="1334"/>
              </w:tabs>
              <w:spacing w:before="0" w:after="0"/>
              <w:ind w:left="0" w:firstLine="0"/>
              <w:rPr>
                <w:rtl/>
              </w:rPr>
            </w:pPr>
          </w:p>
        </w:tc>
        <w:tc>
          <w:tcPr>
            <w:tcW w:w="2154" w:type="dxa"/>
          </w:tcPr>
          <w:p w14:paraId="4217467A" w14:textId="77777777" w:rsidR="00301127" w:rsidRDefault="00301127" w:rsidP="00FB651F">
            <w:pPr>
              <w:pStyle w:val="6-0"/>
              <w:tabs>
                <w:tab w:val="clear" w:pos="1617"/>
                <w:tab w:val="left" w:pos="1334"/>
              </w:tabs>
              <w:spacing w:before="0" w:after="0"/>
              <w:ind w:left="0" w:firstLine="0"/>
              <w:rPr>
                <w:rtl/>
              </w:rPr>
            </w:pPr>
          </w:p>
        </w:tc>
        <w:tc>
          <w:tcPr>
            <w:tcW w:w="1374" w:type="dxa"/>
          </w:tcPr>
          <w:p w14:paraId="11F78213" w14:textId="77777777" w:rsidR="00301127" w:rsidRDefault="00301127" w:rsidP="00FB651F">
            <w:pPr>
              <w:pStyle w:val="6-0"/>
              <w:tabs>
                <w:tab w:val="clear" w:pos="1617"/>
                <w:tab w:val="left" w:pos="1334"/>
              </w:tabs>
              <w:spacing w:before="0" w:after="0"/>
              <w:ind w:left="0" w:firstLine="0"/>
              <w:rPr>
                <w:rtl/>
              </w:rPr>
            </w:pPr>
          </w:p>
        </w:tc>
        <w:tc>
          <w:tcPr>
            <w:tcW w:w="1368" w:type="dxa"/>
          </w:tcPr>
          <w:p w14:paraId="5F45DEE1" w14:textId="77777777" w:rsidR="00301127" w:rsidRDefault="00301127" w:rsidP="00FB651F">
            <w:pPr>
              <w:pStyle w:val="6-0"/>
              <w:tabs>
                <w:tab w:val="clear" w:pos="1617"/>
                <w:tab w:val="left" w:pos="1334"/>
              </w:tabs>
              <w:spacing w:before="0" w:after="0"/>
              <w:ind w:left="0" w:firstLine="0"/>
              <w:rPr>
                <w:rtl/>
              </w:rPr>
            </w:pPr>
          </w:p>
        </w:tc>
      </w:tr>
      <w:tr w:rsidR="00301127" w14:paraId="144987BA" w14:textId="77777777" w:rsidTr="00FB651F">
        <w:trPr>
          <w:trHeight w:val="562"/>
        </w:trPr>
        <w:tc>
          <w:tcPr>
            <w:tcW w:w="606" w:type="dxa"/>
          </w:tcPr>
          <w:p w14:paraId="6A632E47" w14:textId="77777777" w:rsidR="00301127" w:rsidRDefault="00301127" w:rsidP="00FB651F">
            <w:pPr>
              <w:pStyle w:val="6-0"/>
              <w:tabs>
                <w:tab w:val="clear" w:pos="1617"/>
                <w:tab w:val="left" w:pos="1334"/>
              </w:tabs>
              <w:spacing w:before="0" w:after="0"/>
              <w:ind w:left="0" w:firstLine="0"/>
              <w:rPr>
                <w:rtl/>
              </w:rPr>
            </w:pPr>
            <w:r>
              <w:rPr>
                <w:rFonts w:hint="cs"/>
                <w:rtl/>
              </w:rPr>
              <w:t>7</w:t>
            </w:r>
          </w:p>
        </w:tc>
        <w:tc>
          <w:tcPr>
            <w:tcW w:w="1832" w:type="dxa"/>
          </w:tcPr>
          <w:p w14:paraId="79F355CC" w14:textId="77777777" w:rsidR="00301127" w:rsidRDefault="00301127" w:rsidP="00FB651F">
            <w:pPr>
              <w:pStyle w:val="6-0"/>
              <w:tabs>
                <w:tab w:val="clear" w:pos="1617"/>
                <w:tab w:val="left" w:pos="1334"/>
              </w:tabs>
              <w:spacing w:before="0" w:after="0"/>
              <w:ind w:left="0" w:firstLine="0"/>
              <w:rPr>
                <w:rtl/>
              </w:rPr>
            </w:pPr>
          </w:p>
        </w:tc>
        <w:tc>
          <w:tcPr>
            <w:tcW w:w="2121" w:type="dxa"/>
          </w:tcPr>
          <w:p w14:paraId="072F648E" w14:textId="77777777" w:rsidR="00301127" w:rsidRDefault="00301127" w:rsidP="00FB651F">
            <w:pPr>
              <w:pStyle w:val="6-0"/>
              <w:tabs>
                <w:tab w:val="clear" w:pos="1617"/>
                <w:tab w:val="left" w:pos="1334"/>
              </w:tabs>
              <w:spacing w:before="0" w:after="0"/>
              <w:ind w:left="0" w:firstLine="0"/>
              <w:rPr>
                <w:rtl/>
              </w:rPr>
            </w:pPr>
          </w:p>
        </w:tc>
        <w:tc>
          <w:tcPr>
            <w:tcW w:w="2154" w:type="dxa"/>
          </w:tcPr>
          <w:p w14:paraId="40314F5D" w14:textId="77777777" w:rsidR="00301127" w:rsidRDefault="00301127" w:rsidP="00FB651F">
            <w:pPr>
              <w:pStyle w:val="6-0"/>
              <w:tabs>
                <w:tab w:val="clear" w:pos="1617"/>
                <w:tab w:val="left" w:pos="1334"/>
              </w:tabs>
              <w:spacing w:before="0" w:after="0"/>
              <w:ind w:left="0" w:firstLine="0"/>
              <w:rPr>
                <w:rtl/>
              </w:rPr>
            </w:pPr>
          </w:p>
        </w:tc>
        <w:tc>
          <w:tcPr>
            <w:tcW w:w="1374" w:type="dxa"/>
          </w:tcPr>
          <w:p w14:paraId="3EBE69F8" w14:textId="77777777" w:rsidR="00301127" w:rsidRDefault="00301127" w:rsidP="00FB651F">
            <w:pPr>
              <w:pStyle w:val="6-0"/>
              <w:tabs>
                <w:tab w:val="clear" w:pos="1617"/>
                <w:tab w:val="left" w:pos="1334"/>
              </w:tabs>
              <w:spacing w:before="0" w:after="0"/>
              <w:ind w:left="0" w:firstLine="0"/>
              <w:rPr>
                <w:rtl/>
              </w:rPr>
            </w:pPr>
          </w:p>
        </w:tc>
        <w:tc>
          <w:tcPr>
            <w:tcW w:w="1368" w:type="dxa"/>
          </w:tcPr>
          <w:p w14:paraId="29F41800" w14:textId="77777777" w:rsidR="00301127" w:rsidRDefault="00301127" w:rsidP="00FB651F">
            <w:pPr>
              <w:pStyle w:val="6-0"/>
              <w:tabs>
                <w:tab w:val="clear" w:pos="1617"/>
                <w:tab w:val="left" w:pos="1334"/>
              </w:tabs>
              <w:spacing w:before="0" w:after="0"/>
              <w:ind w:left="0" w:firstLine="0"/>
              <w:rPr>
                <w:rtl/>
              </w:rPr>
            </w:pPr>
          </w:p>
        </w:tc>
      </w:tr>
      <w:tr w:rsidR="00301127" w14:paraId="00829CA1" w14:textId="77777777" w:rsidTr="00FB651F">
        <w:trPr>
          <w:trHeight w:val="562"/>
        </w:trPr>
        <w:tc>
          <w:tcPr>
            <w:tcW w:w="606" w:type="dxa"/>
          </w:tcPr>
          <w:p w14:paraId="63E8A83C" w14:textId="77777777" w:rsidR="00301127" w:rsidRDefault="00301127" w:rsidP="00FB651F">
            <w:pPr>
              <w:pStyle w:val="6-0"/>
              <w:tabs>
                <w:tab w:val="clear" w:pos="1617"/>
                <w:tab w:val="left" w:pos="1334"/>
              </w:tabs>
              <w:spacing w:before="0" w:after="0"/>
              <w:ind w:left="0" w:firstLine="0"/>
              <w:rPr>
                <w:rtl/>
              </w:rPr>
            </w:pPr>
            <w:r>
              <w:rPr>
                <w:rFonts w:hint="cs"/>
                <w:rtl/>
              </w:rPr>
              <w:t>8</w:t>
            </w:r>
          </w:p>
        </w:tc>
        <w:tc>
          <w:tcPr>
            <w:tcW w:w="1832" w:type="dxa"/>
          </w:tcPr>
          <w:p w14:paraId="6F8AF271" w14:textId="77777777" w:rsidR="00301127" w:rsidRDefault="00301127" w:rsidP="00FB651F">
            <w:pPr>
              <w:pStyle w:val="6-0"/>
              <w:tabs>
                <w:tab w:val="clear" w:pos="1617"/>
                <w:tab w:val="left" w:pos="1334"/>
              </w:tabs>
              <w:spacing w:before="0" w:after="0"/>
              <w:ind w:left="0" w:firstLine="0"/>
              <w:rPr>
                <w:rtl/>
              </w:rPr>
            </w:pPr>
          </w:p>
        </w:tc>
        <w:tc>
          <w:tcPr>
            <w:tcW w:w="2121" w:type="dxa"/>
          </w:tcPr>
          <w:p w14:paraId="4083C16D" w14:textId="77777777" w:rsidR="00301127" w:rsidRDefault="00301127" w:rsidP="00FB651F">
            <w:pPr>
              <w:pStyle w:val="6-0"/>
              <w:tabs>
                <w:tab w:val="clear" w:pos="1617"/>
                <w:tab w:val="left" w:pos="1334"/>
              </w:tabs>
              <w:spacing w:before="0" w:after="0"/>
              <w:ind w:left="0" w:firstLine="0"/>
              <w:rPr>
                <w:rtl/>
              </w:rPr>
            </w:pPr>
          </w:p>
        </w:tc>
        <w:tc>
          <w:tcPr>
            <w:tcW w:w="2154" w:type="dxa"/>
          </w:tcPr>
          <w:p w14:paraId="19A04D7D" w14:textId="77777777" w:rsidR="00301127" w:rsidRDefault="00301127" w:rsidP="00FB651F">
            <w:pPr>
              <w:pStyle w:val="6-0"/>
              <w:tabs>
                <w:tab w:val="clear" w:pos="1617"/>
                <w:tab w:val="left" w:pos="1334"/>
              </w:tabs>
              <w:spacing w:before="0" w:after="0"/>
              <w:ind w:left="0" w:firstLine="0"/>
              <w:rPr>
                <w:rtl/>
              </w:rPr>
            </w:pPr>
          </w:p>
        </w:tc>
        <w:tc>
          <w:tcPr>
            <w:tcW w:w="1374" w:type="dxa"/>
          </w:tcPr>
          <w:p w14:paraId="35C9748D" w14:textId="77777777" w:rsidR="00301127" w:rsidRDefault="00301127" w:rsidP="00FB651F">
            <w:pPr>
              <w:pStyle w:val="6-0"/>
              <w:tabs>
                <w:tab w:val="clear" w:pos="1617"/>
                <w:tab w:val="left" w:pos="1334"/>
              </w:tabs>
              <w:spacing w:before="0" w:after="0"/>
              <w:ind w:left="0" w:firstLine="0"/>
              <w:rPr>
                <w:rtl/>
              </w:rPr>
            </w:pPr>
          </w:p>
        </w:tc>
        <w:tc>
          <w:tcPr>
            <w:tcW w:w="1368" w:type="dxa"/>
          </w:tcPr>
          <w:p w14:paraId="0C890B49" w14:textId="77777777" w:rsidR="00301127" w:rsidRDefault="00301127" w:rsidP="00FB651F">
            <w:pPr>
              <w:pStyle w:val="6-0"/>
              <w:tabs>
                <w:tab w:val="clear" w:pos="1617"/>
                <w:tab w:val="left" w:pos="1334"/>
              </w:tabs>
              <w:spacing w:before="0" w:after="0"/>
              <w:ind w:left="0" w:firstLine="0"/>
              <w:rPr>
                <w:rtl/>
              </w:rPr>
            </w:pPr>
          </w:p>
        </w:tc>
      </w:tr>
      <w:tr w:rsidR="00301127" w14:paraId="18B0F5F7" w14:textId="77777777" w:rsidTr="00FB651F">
        <w:trPr>
          <w:trHeight w:val="562"/>
        </w:trPr>
        <w:tc>
          <w:tcPr>
            <w:tcW w:w="606" w:type="dxa"/>
          </w:tcPr>
          <w:p w14:paraId="2DBF8D4D" w14:textId="77777777" w:rsidR="00301127" w:rsidRDefault="00301127" w:rsidP="00FB651F">
            <w:pPr>
              <w:pStyle w:val="6-0"/>
              <w:tabs>
                <w:tab w:val="clear" w:pos="1617"/>
                <w:tab w:val="left" w:pos="1334"/>
              </w:tabs>
              <w:spacing w:before="0" w:after="0"/>
              <w:ind w:left="0" w:firstLine="0"/>
              <w:rPr>
                <w:rtl/>
              </w:rPr>
            </w:pPr>
            <w:r>
              <w:rPr>
                <w:rFonts w:hint="cs"/>
                <w:rtl/>
              </w:rPr>
              <w:t>9</w:t>
            </w:r>
          </w:p>
        </w:tc>
        <w:tc>
          <w:tcPr>
            <w:tcW w:w="1832" w:type="dxa"/>
          </w:tcPr>
          <w:p w14:paraId="289CA163" w14:textId="77777777" w:rsidR="00301127" w:rsidRDefault="00301127" w:rsidP="00FB651F">
            <w:pPr>
              <w:pStyle w:val="6-0"/>
              <w:tabs>
                <w:tab w:val="clear" w:pos="1617"/>
                <w:tab w:val="left" w:pos="1334"/>
              </w:tabs>
              <w:spacing w:before="0" w:after="0"/>
              <w:ind w:left="0" w:firstLine="0"/>
              <w:rPr>
                <w:rtl/>
              </w:rPr>
            </w:pPr>
          </w:p>
        </w:tc>
        <w:tc>
          <w:tcPr>
            <w:tcW w:w="2121" w:type="dxa"/>
          </w:tcPr>
          <w:p w14:paraId="1BE80CD9" w14:textId="77777777" w:rsidR="00301127" w:rsidRDefault="00301127" w:rsidP="00FB651F">
            <w:pPr>
              <w:pStyle w:val="6-0"/>
              <w:tabs>
                <w:tab w:val="clear" w:pos="1617"/>
                <w:tab w:val="left" w:pos="1334"/>
              </w:tabs>
              <w:spacing w:before="0" w:after="0"/>
              <w:ind w:left="0" w:firstLine="0"/>
              <w:rPr>
                <w:rtl/>
              </w:rPr>
            </w:pPr>
          </w:p>
        </w:tc>
        <w:tc>
          <w:tcPr>
            <w:tcW w:w="2154" w:type="dxa"/>
          </w:tcPr>
          <w:p w14:paraId="3041B3AB" w14:textId="77777777" w:rsidR="00301127" w:rsidRDefault="00301127" w:rsidP="00FB651F">
            <w:pPr>
              <w:pStyle w:val="6-0"/>
              <w:tabs>
                <w:tab w:val="clear" w:pos="1617"/>
                <w:tab w:val="left" w:pos="1334"/>
              </w:tabs>
              <w:spacing w:before="0" w:after="0"/>
              <w:ind w:left="0" w:firstLine="0"/>
              <w:rPr>
                <w:rtl/>
              </w:rPr>
            </w:pPr>
          </w:p>
        </w:tc>
        <w:tc>
          <w:tcPr>
            <w:tcW w:w="1374" w:type="dxa"/>
          </w:tcPr>
          <w:p w14:paraId="6396663F" w14:textId="77777777" w:rsidR="00301127" w:rsidRDefault="00301127" w:rsidP="00FB651F">
            <w:pPr>
              <w:pStyle w:val="6-0"/>
              <w:tabs>
                <w:tab w:val="clear" w:pos="1617"/>
                <w:tab w:val="left" w:pos="1334"/>
              </w:tabs>
              <w:spacing w:before="0" w:after="0"/>
              <w:ind w:left="0" w:firstLine="0"/>
              <w:rPr>
                <w:rtl/>
              </w:rPr>
            </w:pPr>
          </w:p>
        </w:tc>
        <w:tc>
          <w:tcPr>
            <w:tcW w:w="1368" w:type="dxa"/>
          </w:tcPr>
          <w:p w14:paraId="1BDD6D25" w14:textId="77777777" w:rsidR="00301127" w:rsidRDefault="00301127" w:rsidP="00FB651F">
            <w:pPr>
              <w:pStyle w:val="6-0"/>
              <w:tabs>
                <w:tab w:val="clear" w:pos="1617"/>
                <w:tab w:val="left" w:pos="1334"/>
              </w:tabs>
              <w:spacing w:before="0" w:after="0"/>
              <w:ind w:left="0" w:firstLine="0"/>
              <w:rPr>
                <w:rtl/>
              </w:rPr>
            </w:pPr>
          </w:p>
        </w:tc>
      </w:tr>
      <w:tr w:rsidR="00301127" w14:paraId="1F214700" w14:textId="77777777" w:rsidTr="00FB651F">
        <w:trPr>
          <w:trHeight w:val="562"/>
        </w:trPr>
        <w:tc>
          <w:tcPr>
            <w:tcW w:w="606" w:type="dxa"/>
          </w:tcPr>
          <w:p w14:paraId="57D8D02F" w14:textId="77777777" w:rsidR="00301127" w:rsidRDefault="00301127" w:rsidP="00FB651F">
            <w:pPr>
              <w:pStyle w:val="6-0"/>
              <w:tabs>
                <w:tab w:val="clear" w:pos="1617"/>
                <w:tab w:val="left" w:pos="1334"/>
              </w:tabs>
              <w:spacing w:before="0" w:after="0"/>
              <w:ind w:left="0" w:firstLine="0"/>
              <w:rPr>
                <w:rtl/>
              </w:rPr>
            </w:pPr>
            <w:r>
              <w:rPr>
                <w:rFonts w:hint="cs"/>
                <w:rtl/>
              </w:rPr>
              <w:t>10</w:t>
            </w:r>
          </w:p>
        </w:tc>
        <w:tc>
          <w:tcPr>
            <w:tcW w:w="1832" w:type="dxa"/>
          </w:tcPr>
          <w:p w14:paraId="33B7718B" w14:textId="77777777" w:rsidR="00301127" w:rsidRDefault="00301127" w:rsidP="00FB651F">
            <w:pPr>
              <w:pStyle w:val="6-0"/>
              <w:tabs>
                <w:tab w:val="clear" w:pos="1617"/>
                <w:tab w:val="left" w:pos="1334"/>
              </w:tabs>
              <w:spacing w:before="0" w:after="0"/>
              <w:ind w:left="0" w:firstLine="0"/>
              <w:rPr>
                <w:rtl/>
              </w:rPr>
            </w:pPr>
          </w:p>
        </w:tc>
        <w:tc>
          <w:tcPr>
            <w:tcW w:w="2121" w:type="dxa"/>
          </w:tcPr>
          <w:p w14:paraId="1F8BAC80" w14:textId="77777777" w:rsidR="00301127" w:rsidRDefault="00301127" w:rsidP="00FB651F">
            <w:pPr>
              <w:pStyle w:val="6-0"/>
              <w:tabs>
                <w:tab w:val="clear" w:pos="1617"/>
                <w:tab w:val="left" w:pos="1334"/>
              </w:tabs>
              <w:spacing w:before="0" w:after="0"/>
              <w:ind w:left="0" w:firstLine="0"/>
              <w:rPr>
                <w:rtl/>
              </w:rPr>
            </w:pPr>
          </w:p>
        </w:tc>
        <w:tc>
          <w:tcPr>
            <w:tcW w:w="2154" w:type="dxa"/>
          </w:tcPr>
          <w:p w14:paraId="4C657D85" w14:textId="77777777" w:rsidR="00301127" w:rsidRDefault="00301127" w:rsidP="00FB651F">
            <w:pPr>
              <w:pStyle w:val="6-0"/>
              <w:tabs>
                <w:tab w:val="clear" w:pos="1617"/>
                <w:tab w:val="left" w:pos="1334"/>
              </w:tabs>
              <w:spacing w:before="0" w:after="0"/>
              <w:ind w:left="0" w:firstLine="0"/>
              <w:rPr>
                <w:rtl/>
              </w:rPr>
            </w:pPr>
          </w:p>
        </w:tc>
        <w:tc>
          <w:tcPr>
            <w:tcW w:w="1374" w:type="dxa"/>
          </w:tcPr>
          <w:p w14:paraId="6C8D3B0B" w14:textId="77777777" w:rsidR="00301127" w:rsidRDefault="00301127" w:rsidP="00FB651F">
            <w:pPr>
              <w:pStyle w:val="6-0"/>
              <w:tabs>
                <w:tab w:val="clear" w:pos="1617"/>
                <w:tab w:val="left" w:pos="1334"/>
              </w:tabs>
              <w:spacing w:before="0" w:after="0"/>
              <w:ind w:left="0" w:firstLine="0"/>
              <w:rPr>
                <w:rtl/>
              </w:rPr>
            </w:pPr>
          </w:p>
        </w:tc>
        <w:tc>
          <w:tcPr>
            <w:tcW w:w="1368" w:type="dxa"/>
          </w:tcPr>
          <w:p w14:paraId="011F0C23" w14:textId="77777777" w:rsidR="00301127" w:rsidRDefault="00301127" w:rsidP="00FB651F">
            <w:pPr>
              <w:pStyle w:val="6-0"/>
              <w:tabs>
                <w:tab w:val="clear" w:pos="1617"/>
                <w:tab w:val="left" w:pos="1334"/>
              </w:tabs>
              <w:spacing w:before="0" w:after="0"/>
              <w:ind w:left="0" w:firstLine="0"/>
              <w:rPr>
                <w:rtl/>
              </w:rPr>
            </w:pPr>
          </w:p>
        </w:tc>
      </w:tr>
    </w:tbl>
    <w:p w14:paraId="5AAD8BE3" w14:textId="77777777" w:rsidR="00301127" w:rsidRDefault="00301127" w:rsidP="00301127">
      <w:pPr>
        <w:pStyle w:val="6-0"/>
        <w:tabs>
          <w:tab w:val="clear" w:pos="1617"/>
          <w:tab w:val="left" w:pos="1334"/>
        </w:tabs>
        <w:spacing w:before="0" w:after="0"/>
        <w:ind w:left="1334" w:firstLine="0"/>
        <w:outlineLvl w:val="9"/>
      </w:pPr>
    </w:p>
    <w:p w14:paraId="4EDC7458" w14:textId="77777777" w:rsidR="00301127" w:rsidRDefault="00301127" w:rsidP="00301127">
      <w:pPr>
        <w:bidi w:val="0"/>
        <w:spacing w:before="200" w:after="200" w:line="276" w:lineRule="auto"/>
        <w:rPr>
          <w:rFonts w:cs="David"/>
          <w:noProof/>
          <w:lang w:eastAsia="he-IL"/>
        </w:rPr>
      </w:pPr>
      <w:r>
        <w:br w:type="page"/>
      </w:r>
    </w:p>
    <w:p w14:paraId="7A683346" w14:textId="77777777" w:rsidR="00301127" w:rsidRDefault="00301127" w:rsidP="009E1CCB">
      <w:pPr>
        <w:pStyle w:val="4-"/>
      </w:pPr>
      <w:r>
        <w:rPr>
          <w:rtl/>
        </w:rPr>
        <w:lastRenderedPageBreak/>
        <w:t>המציע מספק שירותי תקשורת בינלאומיים</w:t>
      </w:r>
      <w:r>
        <w:rPr>
          <w:rFonts w:hint="cs"/>
          <w:rtl/>
        </w:rPr>
        <w:t xml:space="preserve"> בחיוג: </w:t>
      </w:r>
      <w:r w:rsidRPr="00D06B2F">
        <w:rPr>
          <w:rFonts w:hint="cs"/>
          <w:rtl/>
        </w:rPr>
        <w:t xml:space="preserve">(יש לסמן </w:t>
      </w:r>
      <w:r w:rsidRPr="00D06B2F">
        <w:rPr>
          <w:rFonts w:hint="cs"/>
        </w:rPr>
        <w:t>X</w:t>
      </w:r>
      <w:r w:rsidRPr="00D06B2F">
        <w:rPr>
          <w:rFonts w:hint="cs"/>
          <w:rtl/>
        </w:rPr>
        <w:t xml:space="preserve"> </w:t>
      </w:r>
      <w:r>
        <w:rPr>
          <w:rFonts w:hint="cs"/>
          <w:rtl/>
        </w:rPr>
        <w:t>במקום המיועד</w:t>
      </w:r>
      <w:r w:rsidRPr="00D06B2F">
        <w:rPr>
          <w:rFonts w:hint="cs"/>
          <w:rtl/>
        </w:rPr>
        <w:t xml:space="preserve"> לכך)</w:t>
      </w:r>
    </w:p>
    <w:p w14:paraId="0A84066F" w14:textId="77777777" w:rsidR="00301127" w:rsidRDefault="00301127" w:rsidP="00301127">
      <w:pPr>
        <w:pStyle w:val="6-0"/>
        <w:tabs>
          <w:tab w:val="clear" w:pos="1617"/>
          <w:tab w:val="left" w:pos="1334"/>
        </w:tabs>
        <w:spacing w:before="0" w:after="0"/>
        <w:ind w:left="1440" w:hanging="106"/>
        <w:outlineLvl w:val="9"/>
        <w:rPr>
          <w:rtl/>
        </w:rPr>
      </w:pPr>
      <w:r w:rsidRPr="008A1360">
        <w:rPr>
          <w:rFonts w:ascii="David" w:hAnsi="David"/>
          <w:rtl/>
        </w:rPr>
        <w:fldChar w:fldCharType="begin">
          <w:ffData>
            <w:name w:val=""/>
            <w:enabled/>
            <w:calcOnExit w:val="0"/>
            <w:helpText w:type="text" w:val="Q6880B3_Xbox"/>
            <w:checkBox>
              <w:sizeAuto/>
              <w:default w:val="0"/>
            </w:checkBox>
          </w:ffData>
        </w:fldChar>
      </w:r>
      <w:r w:rsidRPr="008A1360">
        <w:rPr>
          <w:rFonts w:ascii="David" w:hAnsi="David"/>
          <w:rtl/>
        </w:rPr>
        <w:instrText xml:space="preserve"> </w:instrText>
      </w:r>
      <w:r w:rsidRPr="008A1360">
        <w:rPr>
          <w:rFonts w:ascii="David" w:hAnsi="David"/>
        </w:rPr>
        <w:instrText>FORMCHECKBOX</w:instrText>
      </w:r>
      <w:r w:rsidRPr="008A1360">
        <w:rPr>
          <w:rFonts w:ascii="David" w:hAnsi="David"/>
          <w:rtl/>
        </w:rPr>
        <w:instrText xml:space="preserve"> </w:instrText>
      </w:r>
      <w:r w:rsidR="00FA286E">
        <w:rPr>
          <w:rFonts w:ascii="David" w:hAnsi="David"/>
          <w:rtl/>
        </w:rPr>
      </w:r>
      <w:r w:rsidR="00FA286E">
        <w:rPr>
          <w:rFonts w:ascii="David" w:hAnsi="David"/>
          <w:rtl/>
        </w:rPr>
        <w:fldChar w:fldCharType="separate"/>
      </w:r>
      <w:r w:rsidRPr="008A1360">
        <w:rPr>
          <w:rFonts w:ascii="David" w:hAnsi="David"/>
          <w:rtl/>
        </w:rPr>
        <w:fldChar w:fldCharType="end"/>
      </w:r>
      <w:r>
        <w:rPr>
          <w:rFonts w:ascii="David" w:hAnsi="David" w:hint="cs"/>
          <w:rtl/>
        </w:rPr>
        <w:t xml:space="preserve"> </w:t>
      </w:r>
      <w:r>
        <w:rPr>
          <w:rFonts w:hint="cs"/>
          <w:rtl/>
        </w:rPr>
        <w:t>ל</w:t>
      </w:r>
      <w:r>
        <w:rPr>
          <w:rtl/>
        </w:rPr>
        <w:t xml:space="preserve">כל המדינות המפורטות </w:t>
      </w:r>
      <w:r w:rsidRPr="00F25284">
        <w:rPr>
          <w:rtl/>
        </w:rPr>
        <w:t xml:space="preserve">בנספח </w:t>
      </w:r>
      <w:r w:rsidR="00F25284" w:rsidRPr="00F25284">
        <w:rPr>
          <w:rFonts w:ascii="David" w:hAnsi="David"/>
        </w:rPr>
        <w:t>2.</w:t>
      </w:r>
      <w:r w:rsidR="00F25284">
        <w:rPr>
          <w:rFonts w:ascii="David" w:hAnsi="David"/>
        </w:rPr>
        <w:t>2</w:t>
      </w:r>
      <w:r w:rsidR="00F25284" w:rsidRPr="00F25284">
        <w:rPr>
          <w:rFonts w:hint="cs"/>
          <w:rtl/>
        </w:rPr>
        <w:t xml:space="preserve"> בפרק 2</w:t>
      </w:r>
      <w:r w:rsidR="00F25284">
        <w:rPr>
          <w:rFonts w:hint="cs"/>
          <w:rtl/>
        </w:rPr>
        <w:t xml:space="preserve"> במכרז.</w:t>
      </w:r>
    </w:p>
    <w:p w14:paraId="05F78980" w14:textId="77777777" w:rsidR="00301127" w:rsidRDefault="00301127" w:rsidP="00301127">
      <w:pPr>
        <w:pStyle w:val="6-0"/>
        <w:tabs>
          <w:tab w:val="clear" w:pos="1617"/>
          <w:tab w:val="left" w:pos="1334"/>
        </w:tabs>
        <w:spacing w:before="0" w:after="0"/>
        <w:ind w:left="1334" w:firstLine="0"/>
        <w:outlineLvl w:val="9"/>
        <w:rPr>
          <w:rtl/>
        </w:rPr>
      </w:pPr>
      <w:r>
        <w:rPr>
          <w:rFonts w:hint="cs"/>
          <w:rtl/>
        </w:rPr>
        <w:t>לצורך הוכחת עמידה בתנאי זה, יפרט הספק את דרך אספקת שירותי תקשורת בינלאומים בהתאם בטבלה הבאה (מדינות, במיון שם מדינה):</w:t>
      </w:r>
    </w:p>
    <w:p w14:paraId="04629752" w14:textId="77777777" w:rsidR="00301127" w:rsidRDefault="00301127" w:rsidP="00301127">
      <w:pPr>
        <w:pStyle w:val="6-0"/>
        <w:tabs>
          <w:tab w:val="clear" w:pos="1617"/>
          <w:tab w:val="left" w:pos="1334"/>
        </w:tabs>
        <w:spacing w:before="0" w:after="0"/>
        <w:ind w:left="1334" w:firstLine="0"/>
        <w:outlineLvl w:val="9"/>
        <w:rPr>
          <w:rtl/>
        </w:rPr>
      </w:pPr>
      <w:r>
        <w:rPr>
          <w:rFonts w:hint="cs"/>
          <w:rtl/>
        </w:rPr>
        <w:t>(אופן מילוי הטבלה - לכל מדינה יש לרשום את אופן השירות: "ישיר" ואם עקיף יש לרשום את שם המדינה שדרכה מבוצעים שירותי התקשורת הבינלאומים)</w:t>
      </w:r>
    </w:p>
    <w:tbl>
      <w:tblPr>
        <w:tblStyle w:val="2ff"/>
        <w:bidiVisual/>
        <w:tblW w:w="9923" w:type="dxa"/>
        <w:tblLook w:val="04A0" w:firstRow="1" w:lastRow="0" w:firstColumn="1" w:lastColumn="0" w:noHBand="0" w:noVBand="1"/>
      </w:tblPr>
      <w:tblGrid>
        <w:gridCol w:w="1409"/>
        <w:gridCol w:w="1092"/>
        <w:gridCol w:w="1330"/>
        <w:gridCol w:w="1092"/>
        <w:gridCol w:w="1563"/>
        <w:gridCol w:w="1092"/>
        <w:gridCol w:w="1253"/>
        <w:gridCol w:w="1092"/>
      </w:tblGrid>
      <w:tr w:rsidR="00301127" w:rsidRPr="00CE088D" w14:paraId="313A5D63" w14:textId="77777777" w:rsidTr="00820E8B">
        <w:trPr>
          <w:trHeight w:val="452"/>
          <w:tblHeader/>
        </w:trPr>
        <w:tc>
          <w:tcPr>
            <w:tcW w:w="1409" w:type="dxa"/>
            <w:shd w:val="clear" w:color="auto" w:fill="D9D9D9" w:themeFill="background1" w:themeFillShade="D9"/>
            <w:hideMark/>
          </w:tcPr>
          <w:p w14:paraId="5553D185" w14:textId="77777777" w:rsidR="00301127" w:rsidRPr="00CE088D" w:rsidRDefault="00301127" w:rsidP="00FB651F">
            <w:pPr>
              <w:jc w:val="center"/>
              <w:rPr>
                <w:rFonts w:ascii="David" w:hAnsi="David" w:cs="David"/>
                <w:b/>
                <w:bCs/>
                <w:color w:val="333333"/>
                <w:sz w:val="22"/>
                <w:szCs w:val="22"/>
              </w:rPr>
            </w:pPr>
            <w:r w:rsidRPr="00CE088D">
              <w:rPr>
                <w:rFonts w:ascii="David" w:hAnsi="David" w:cs="David"/>
                <w:b/>
                <w:bCs/>
                <w:color w:val="333333"/>
                <w:sz w:val="22"/>
                <w:szCs w:val="22"/>
                <w:rtl/>
              </w:rPr>
              <w:t>יעד שיחה</w:t>
            </w:r>
            <w:r w:rsidR="007E38D0">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0B99C605"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330" w:type="dxa"/>
            <w:shd w:val="clear" w:color="auto" w:fill="D9D9D9" w:themeFill="background1" w:themeFillShade="D9"/>
            <w:hideMark/>
          </w:tcPr>
          <w:p w14:paraId="254E541B"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48FD62AE"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563" w:type="dxa"/>
            <w:shd w:val="clear" w:color="auto" w:fill="D9D9D9" w:themeFill="background1" w:themeFillShade="D9"/>
            <w:hideMark/>
          </w:tcPr>
          <w:p w14:paraId="3BBF8301"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3D119661"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c>
          <w:tcPr>
            <w:tcW w:w="1253" w:type="dxa"/>
            <w:shd w:val="clear" w:color="auto" w:fill="D9D9D9" w:themeFill="background1" w:themeFillShade="D9"/>
            <w:hideMark/>
          </w:tcPr>
          <w:p w14:paraId="66C2D8FC" w14:textId="77777777" w:rsidR="00301127" w:rsidRPr="00CE088D" w:rsidRDefault="007E38D0" w:rsidP="00FB651F">
            <w:pPr>
              <w:jc w:val="center"/>
              <w:rPr>
                <w:rFonts w:ascii="David" w:hAnsi="David" w:cs="David"/>
                <w:b/>
                <w:bCs/>
                <w:color w:val="333333"/>
                <w:sz w:val="22"/>
                <w:szCs w:val="22"/>
                <w:rtl/>
              </w:rPr>
            </w:pPr>
            <w:r w:rsidRPr="00CE088D">
              <w:rPr>
                <w:rFonts w:ascii="David" w:hAnsi="David" w:cs="David"/>
                <w:b/>
                <w:bCs/>
                <w:color w:val="333333"/>
                <w:sz w:val="22"/>
                <w:szCs w:val="22"/>
                <w:rtl/>
              </w:rPr>
              <w:t>יעד שיחה</w:t>
            </w:r>
            <w:r>
              <w:rPr>
                <w:rFonts w:ascii="David" w:hAnsi="David" w:cs="David" w:hint="cs"/>
                <w:b/>
                <w:bCs/>
                <w:color w:val="333333"/>
                <w:sz w:val="22"/>
                <w:szCs w:val="22"/>
                <w:rtl/>
              </w:rPr>
              <w:t xml:space="preserve"> -  למדינה:</w:t>
            </w:r>
          </w:p>
        </w:tc>
        <w:tc>
          <w:tcPr>
            <w:tcW w:w="1092" w:type="dxa"/>
            <w:shd w:val="clear" w:color="auto" w:fill="D9D9D9" w:themeFill="background1" w:themeFillShade="D9"/>
            <w:hideMark/>
          </w:tcPr>
          <w:p w14:paraId="5C0B1BE7" w14:textId="77777777" w:rsidR="00301127" w:rsidRPr="00CE088D" w:rsidRDefault="00301127" w:rsidP="00FB651F">
            <w:pPr>
              <w:rPr>
                <w:rFonts w:ascii="David" w:hAnsi="David" w:cs="David"/>
                <w:b/>
                <w:bCs/>
                <w:sz w:val="22"/>
                <w:szCs w:val="22"/>
                <w:rtl/>
              </w:rPr>
            </w:pPr>
            <w:r w:rsidRPr="00CE088D">
              <w:rPr>
                <w:rFonts w:ascii="David" w:hAnsi="David" w:cs="David"/>
                <w:b/>
                <w:bCs/>
                <w:sz w:val="22"/>
                <w:szCs w:val="22"/>
                <w:rtl/>
              </w:rPr>
              <w:t>אופן השירות</w:t>
            </w:r>
          </w:p>
        </w:tc>
      </w:tr>
      <w:tr w:rsidR="00301127" w:rsidRPr="00CE088D" w14:paraId="5AFDB2DE" w14:textId="77777777" w:rsidTr="00FB651F">
        <w:trPr>
          <w:trHeight w:val="225"/>
        </w:trPr>
        <w:tc>
          <w:tcPr>
            <w:tcW w:w="1409" w:type="dxa"/>
            <w:hideMark/>
          </w:tcPr>
          <w:p w14:paraId="271D6B18" w14:textId="77777777" w:rsidR="00301127" w:rsidRPr="00CE088D" w:rsidRDefault="00301127" w:rsidP="00FB651F">
            <w:pPr>
              <w:rPr>
                <w:rFonts w:ascii="David" w:hAnsi="David" w:cs="David"/>
                <w:color w:val="333333"/>
                <w:sz w:val="22"/>
                <w:szCs w:val="22"/>
                <w:rtl/>
              </w:rPr>
            </w:pPr>
            <w:r w:rsidRPr="00CE088D">
              <w:rPr>
                <w:rFonts w:ascii="David" w:hAnsi="David" w:cs="David"/>
                <w:color w:val="333333"/>
                <w:sz w:val="22"/>
                <w:szCs w:val="22"/>
                <w:rtl/>
              </w:rPr>
              <w:t>אוגנדה</w:t>
            </w:r>
          </w:p>
        </w:tc>
        <w:tc>
          <w:tcPr>
            <w:tcW w:w="1092" w:type="dxa"/>
            <w:noWrap/>
            <w:hideMark/>
          </w:tcPr>
          <w:p w14:paraId="2EA2402D"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2184CAA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גואנטן ביי</w:t>
            </w:r>
          </w:p>
        </w:tc>
        <w:tc>
          <w:tcPr>
            <w:tcW w:w="1092" w:type="dxa"/>
            <w:noWrap/>
            <w:hideMark/>
          </w:tcPr>
          <w:p w14:paraId="7E5E3284"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7EC4DC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לטביה</w:t>
            </w:r>
          </w:p>
        </w:tc>
        <w:tc>
          <w:tcPr>
            <w:tcW w:w="1092" w:type="dxa"/>
            <w:noWrap/>
            <w:hideMark/>
          </w:tcPr>
          <w:p w14:paraId="61463FD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F0BD8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הלנה</w:t>
            </w:r>
          </w:p>
        </w:tc>
        <w:tc>
          <w:tcPr>
            <w:tcW w:w="1092" w:type="dxa"/>
            <w:noWrap/>
            <w:hideMark/>
          </w:tcPr>
          <w:p w14:paraId="6470EB3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69EEE04" w14:textId="77777777" w:rsidTr="00FB651F">
        <w:trPr>
          <w:trHeight w:val="452"/>
        </w:trPr>
        <w:tc>
          <w:tcPr>
            <w:tcW w:w="1409" w:type="dxa"/>
            <w:hideMark/>
          </w:tcPr>
          <w:p w14:paraId="51C3C67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אוזבקיסטן</w:t>
            </w:r>
          </w:p>
        </w:tc>
        <w:tc>
          <w:tcPr>
            <w:tcW w:w="1092" w:type="dxa"/>
            <w:noWrap/>
            <w:hideMark/>
          </w:tcPr>
          <w:p w14:paraId="5EA198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86714F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גוואדאלופ</w:t>
            </w:r>
          </w:p>
        </w:tc>
        <w:tc>
          <w:tcPr>
            <w:tcW w:w="1092" w:type="dxa"/>
            <w:noWrap/>
            <w:hideMark/>
          </w:tcPr>
          <w:p w14:paraId="259C58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9FE90D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ליבריה</w:t>
            </w:r>
          </w:p>
        </w:tc>
        <w:tc>
          <w:tcPr>
            <w:tcW w:w="1092" w:type="dxa"/>
            <w:noWrap/>
            <w:hideMark/>
          </w:tcPr>
          <w:p w14:paraId="36082E2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2DE52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וינסנט + גרנדינס</w:t>
            </w:r>
          </w:p>
        </w:tc>
        <w:tc>
          <w:tcPr>
            <w:tcW w:w="1092" w:type="dxa"/>
            <w:noWrap/>
            <w:hideMark/>
          </w:tcPr>
          <w:p w14:paraId="560345F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3D3A62A" w14:textId="77777777" w:rsidTr="00FB651F">
        <w:trPr>
          <w:trHeight w:val="225"/>
        </w:trPr>
        <w:tc>
          <w:tcPr>
            <w:tcW w:w="1409" w:type="dxa"/>
            <w:hideMark/>
          </w:tcPr>
          <w:p w14:paraId="2A1DE38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אוסטריה</w:t>
            </w:r>
          </w:p>
        </w:tc>
        <w:tc>
          <w:tcPr>
            <w:tcW w:w="1092" w:type="dxa"/>
            <w:noWrap/>
            <w:hideMark/>
          </w:tcPr>
          <w:p w14:paraId="57AE5DE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7543E2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גווטאמלה</w:t>
            </w:r>
          </w:p>
        </w:tc>
        <w:tc>
          <w:tcPr>
            <w:tcW w:w="1092" w:type="dxa"/>
            <w:noWrap/>
            <w:hideMark/>
          </w:tcPr>
          <w:p w14:paraId="55E2427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41C2A8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ליטא</w:t>
            </w:r>
          </w:p>
        </w:tc>
        <w:tc>
          <w:tcPr>
            <w:tcW w:w="1092" w:type="dxa"/>
            <w:noWrap/>
            <w:hideMark/>
          </w:tcPr>
          <w:p w14:paraId="2797E3A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904F4A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לוציה</w:t>
            </w:r>
          </w:p>
        </w:tc>
        <w:tc>
          <w:tcPr>
            <w:tcW w:w="1092" w:type="dxa"/>
            <w:noWrap/>
            <w:hideMark/>
          </w:tcPr>
          <w:p w14:paraId="1E2B727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81345AB" w14:textId="77777777" w:rsidTr="00FB651F">
        <w:trPr>
          <w:trHeight w:val="452"/>
        </w:trPr>
        <w:tc>
          <w:tcPr>
            <w:tcW w:w="1409" w:type="dxa"/>
            <w:hideMark/>
          </w:tcPr>
          <w:p w14:paraId="699A45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אוסטרליה</w:t>
            </w:r>
          </w:p>
        </w:tc>
        <w:tc>
          <w:tcPr>
            <w:tcW w:w="1092" w:type="dxa"/>
            <w:noWrap/>
            <w:hideMark/>
          </w:tcPr>
          <w:p w14:paraId="5E70662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0AB6C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גויאנה הבריטית</w:t>
            </w:r>
          </w:p>
        </w:tc>
        <w:tc>
          <w:tcPr>
            <w:tcW w:w="1092" w:type="dxa"/>
            <w:noWrap/>
            <w:hideMark/>
          </w:tcPr>
          <w:p w14:paraId="4B12283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9D838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ליכטנשטיין</w:t>
            </w:r>
          </w:p>
        </w:tc>
        <w:tc>
          <w:tcPr>
            <w:tcW w:w="1092" w:type="dxa"/>
            <w:noWrap/>
            <w:hideMark/>
          </w:tcPr>
          <w:p w14:paraId="3FCA7DD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64AB81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פייר ומיקלו</w:t>
            </w:r>
          </w:p>
        </w:tc>
        <w:tc>
          <w:tcPr>
            <w:tcW w:w="1092" w:type="dxa"/>
            <w:noWrap/>
            <w:hideMark/>
          </w:tcPr>
          <w:p w14:paraId="0B84FE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232A138" w14:textId="77777777" w:rsidTr="00FB651F">
        <w:trPr>
          <w:trHeight w:val="452"/>
        </w:trPr>
        <w:tc>
          <w:tcPr>
            <w:tcW w:w="1409" w:type="dxa"/>
            <w:hideMark/>
          </w:tcPr>
          <w:p w14:paraId="666457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אוקראינה</w:t>
            </w:r>
          </w:p>
        </w:tc>
        <w:tc>
          <w:tcPr>
            <w:tcW w:w="1092" w:type="dxa"/>
            <w:noWrap/>
            <w:hideMark/>
          </w:tcPr>
          <w:p w14:paraId="3288895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B0AC2B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גויאנה הצרפתית</w:t>
            </w:r>
          </w:p>
        </w:tc>
        <w:tc>
          <w:tcPr>
            <w:tcW w:w="1092" w:type="dxa"/>
            <w:noWrap/>
            <w:hideMark/>
          </w:tcPr>
          <w:p w14:paraId="26DC27E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6F4228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לסוטו</w:t>
            </w:r>
          </w:p>
        </w:tc>
        <w:tc>
          <w:tcPr>
            <w:tcW w:w="1092" w:type="dxa"/>
            <w:noWrap/>
            <w:hideMark/>
          </w:tcPr>
          <w:p w14:paraId="3EDCC1A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5FDD0C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סנט קיטס</w:t>
            </w:r>
          </w:p>
        </w:tc>
        <w:tc>
          <w:tcPr>
            <w:tcW w:w="1092" w:type="dxa"/>
            <w:noWrap/>
            <w:hideMark/>
          </w:tcPr>
          <w:p w14:paraId="653F231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6D91ABB" w14:textId="77777777" w:rsidTr="00FB651F">
        <w:trPr>
          <w:trHeight w:val="234"/>
        </w:trPr>
        <w:tc>
          <w:tcPr>
            <w:tcW w:w="1409" w:type="dxa"/>
            <w:hideMark/>
          </w:tcPr>
          <w:p w14:paraId="2B5FB6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אורוגוואי</w:t>
            </w:r>
          </w:p>
        </w:tc>
        <w:tc>
          <w:tcPr>
            <w:tcW w:w="1092" w:type="dxa"/>
            <w:noWrap/>
            <w:hideMark/>
          </w:tcPr>
          <w:p w14:paraId="11D9548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98D173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w:t>
            </w:r>
          </w:p>
        </w:tc>
        <w:tc>
          <w:tcPr>
            <w:tcW w:w="1092" w:type="dxa"/>
            <w:noWrap/>
            <w:hideMark/>
          </w:tcPr>
          <w:p w14:paraId="14C04DBC"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3072D3F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מאוריטניה</w:t>
            </w:r>
          </w:p>
        </w:tc>
        <w:tc>
          <w:tcPr>
            <w:tcW w:w="1092" w:type="dxa"/>
            <w:noWrap/>
            <w:hideMark/>
          </w:tcPr>
          <w:p w14:paraId="403AFDE1"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22A755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ספרד</w:t>
            </w:r>
          </w:p>
        </w:tc>
        <w:tc>
          <w:tcPr>
            <w:tcW w:w="1092" w:type="dxa"/>
            <w:noWrap/>
            <w:hideMark/>
          </w:tcPr>
          <w:p w14:paraId="21E41A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D608A89" w14:textId="77777777" w:rsidTr="00FB651F">
        <w:trPr>
          <w:trHeight w:val="452"/>
        </w:trPr>
        <w:tc>
          <w:tcPr>
            <w:tcW w:w="1409" w:type="dxa"/>
            <w:hideMark/>
          </w:tcPr>
          <w:p w14:paraId="11E3524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אזרבייג'ן</w:t>
            </w:r>
          </w:p>
        </w:tc>
        <w:tc>
          <w:tcPr>
            <w:tcW w:w="1092" w:type="dxa"/>
            <w:noWrap/>
            <w:hideMark/>
          </w:tcPr>
          <w:p w14:paraId="58D909B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55D49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 ביסאו</w:t>
            </w:r>
          </w:p>
        </w:tc>
        <w:tc>
          <w:tcPr>
            <w:tcW w:w="1092" w:type="dxa"/>
            <w:noWrap/>
            <w:hideMark/>
          </w:tcPr>
          <w:p w14:paraId="0CC8B5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AF69EE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מאוריציוס</w:t>
            </w:r>
          </w:p>
        </w:tc>
        <w:tc>
          <w:tcPr>
            <w:tcW w:w="1092" w:type="dxa"/>
            <w:noWrap/>
            <w:hideMark/>
          </w:tcPr>
          <w:p w14:paraId="323BE5A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EE625A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סרביה</w:t>
            </w:r>
          </w:p>
        </w:tc>
        <w:tc>
          <w:tcPr>
            <w:tcW w:w="1092" w:type="dxa"/>
            <w:noWrap/>
            <w:hideMark/>
          </w:tcPr>
          <w:p w14:paraId="1E3FB71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625937C" w14:textId="77777777" w:rsidTr="00FB651F">
        <w:trPr>
          <w:trHeight w:val="452"/>
        </w:trPr>
        <w:tc>
          <w:tcPr>
            <w:tcW w:w="1409" w:type="dxa"/>
            <w:hideMark/>
          </w:tcPr>
          <w:p w14:paraId="4BAF69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איטליה</w:t>
            </w:r>
          </w:p>
        </w:tc>
        <w:tc>
          <w:tcPr>
            <w:tcW w:w="1092" w:type="dxa"/>
            <w:noWrap/>
            <w:hideMark/>
          </w:tcPr>
          <w:p w14:paraId="2376361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905F03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גינאה המשוונית</w:t>
            </w:r>
          </w:p>
        </w:tc>
        <w:tc>
          <w:tcPr>
            <w:tcW w:w="1092" w:type="dxa"/>
            <w:noWrap/>
            <w:hideMark/>
          </w:tcPr>
          <w:p w14:paraId="43DC477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4AF6F6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מאלזיה</w:t>
            </w:r>
          </w:p>
        </w:tc>
        <w:tc>
          <w:tcPr>
            <w:tcW w:w="1092" w:type="dxa"/>
            <w:noWrap/>
            <w:hideMark/>
          </w:tcPr>
          <w:p w14:paraId="0950EEC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0E5ED0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סרי לנקה</w:t>
            </w:r>
          </w:p>
        </w:tc>
        <w:tc>
          <w:tcPr>
            <w:tcW w:w="1092" w:type="dxa"/>
            <w:noWrap/>
            <w:hideMark/>
          </w:tcPr>
          <w:p w14:paraId="0FC365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BC0AB1D" w14:textId="77777777" w:rsidTr="00FB651F">
        <w:trPr>
          <w:trHeight w:val="678"/>
        </w:trPr>
        <w:tc>
          <w:tcPr>
            <w:tcW w:w="1409" w:type="dxa"/>
            <w:hideMark/>
          </w:tcPr>
          <w:p w14:paraId="7A97E6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איי ווליס/פוטונה</w:t>
            </w:r>
          </w:p>
        </w:tc>
        <w:tc>
          <w:tcPr>
            <w:tcW w:w="1092" w:type="dxa"/>
            <w:noWrap/>
            <w:hideMark/>
          </w:tcPr>
          <w:p w14:paraId="30804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49C538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גמביה</w:t>
            </w:r>
          </w:p>
        </w:tc>
        <w:tc>
          <w:tcPr>
            <w:tcW w:w="1092" w:type="dxa"/>
            <w:noWrap/>
            <w:hideMark/>
          </w:tcPr>
          <w:p w14:paraId="3C3E41C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B6D7A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מדגסקר</w:t>
            </w:r>
          </w:p>
        </w:tc>
        <w:tc>
          <w:tcPr>
            <w:tcW w:w="1092" w:type="dxa"/>
            <w:noWrap/>
            <w:hideMark/>
          </w:tcPr>
          <w:p w14:paraId="720C132F"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5448EB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עומן</w:t>
            </w:r>
          </w:p>
        </w:tc>
        <w:tc>
          <w:tcPr>
            <w:tcW w:w="1092" w:type="dxa"/>
            <w:noWrap/>
            <w:hideMark/>
          </w:tcPr>
          <w:p w14:paraId="0C866AE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34411B4" w14:textId="77777777" w:rsidTr="00FB651F">
        <w:trPr>
          <w:trHeight w:val="225"/>
        </w:trPr>
        <w:tc>
          <w:tcPr>
            <w:tcW w:w="1409" w:type="dxa"/>
            <w:hideMark/>
          </w:tcPr>
          <w:p w14:paraId="4971470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איי קוק</w:t>
            </w:r>
          </w:p>
        </w:tc>
        <w:tc>
          <w:tcPr>
            <w:tcW w:w="1092" w:type="dxa"/>
            <w:noWrap/>
            <w:hideMark/>
          </w:tcPr>
          <w:p w14:paraId="19BEF36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D8C3C5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גרוזיה</w:t>
            </w:r>
          </w:p>
        </w:tc>
        <w:tc>
          <w:tcPr>
            <w:tcW w:w="1092" w:type="dxa"/>
            <w:noWrap/>
            <w:hideMark/>
          </w:tcPr>
          <w:p w14:paraId="17F3967F"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76E1452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מוזמביק</w:t>
            </w:r>
          </w:p>
        </w:tc>
        <w:tc>
          <w:tcPr>
            <w:tcW w:w="1092" w:type="dxa"/>
            <w:noWrap/>
            <w:hideMark/>
          </w:tcPr>
          <w:p w14:paraId="3B26B9C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7B2654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עירק</w:t>
            </w:r>
          </w:p>
        </w:tc>
        <w:tc>
          <w:tcPr>
            <w:tcW w:w="1092" w:type="dxa"/>
            <w:noWrap/>
            <w:hideMark/>
          </w:tcPr>
          <w:p w14:paraId="71E542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EBAD608" w14:textId="77777777" w:rsidTr="00FB651F">
        <w:trPr>
          <w:trHeight w:val="452"/>
        </w:trPr>
        <w:tc>
          <w:tcPr>
            <w:tcW w:w="1409" w:type="dxa"/>
            <w:hideMark/>
          </w:tcPr>
          <w:p w14:paraId="6567D7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אינדונזיה</w:t>
            </w:r>
          </w:p>
        </w:tc>
        <w:tc>
          <w:tcPr>
            <w:tcW w:w="1092" w:type="dxa"/>
            <w:noWrap/>
            <w:hideMark/>
          </w:tcPr>
          <w:p w14:paraId="5BB0B03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465E15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גרינלנד</w:t>
            </w:r>
          </w:p>
        </w:tc>
        <w:tc>
          <w:tcPr>
            <w:tcW w:w="1092" w:type="dxa"/>
            <w:noWrap/>
            <w:hideMark/>
          </w:tcPr>
          <w:p w14:paraId="73827D8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01683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מולדובה</w:t>
            </w:r>
          </w:p>
        </w:tc>
        <w:tc>
          <w:tcPr>
            <w:tcW w:w="1092" w:type="dxa"/>
            <w:noWrap/>
            <w:hideMark/>
          </w:tcPr>
          <w:p w14:paraId="2AB9EF5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3A1F6F6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ערב הסעודית</w:t>
            </w:r>
          </w:p>
        </w:tc>
        <w:tc>
          <w:tcPr>
            <w:tcW w:w="1092" w:type="dxa"/>
            <w:noWrap/>
            <w:hideMark/>
          </w:tcPr>
          <w:p w14:paraId="6301FFA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C6E676F" w14:textId="77777777" w:rsidTr="00FB651F">
        <w:trPr>
          <w:trHeight w:val="452"/>
        </w:trPr>
        <w:tc>
          <w:tcPr>
            <w:tcW w:w="1409" w:type="dxa"/>
            <w:hideMark/>
          </w:tcPr>
          <w:p w14:paraId="40B1DB9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אינמרסט סנאק</w:t>
            </w:r>
          </w:p>
        </w:tc>
        <w:tc>
          <w:tcPr>
            <w:tcW w:w="1092" w:type="dxa"/>
            <w:noWrap/>
            <w:hideMark/>
          </w:tcPr>
          <w:p w14:paraId="024295F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F7FD13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גרמניה</w:t>
            </w:r>
          </w:p>
        </w:tc>
        <w:tc>
          <w:tcPr>
            <w:tcW w:w="1092" w:type="dxa"/>
            <w:noWrap/>
            <w:hideMark/>
          </w:tcPr>
          <w:p w14:paraId="758AE6F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CCB0EA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מונגוליה</w:t>
            </w:r>
          </w:p>
        </w:tc>
        <w:tc>
          <w:tcPr>
            <w:tcW w:w="1092" w:type="dxa"/>
            <w:noWrap/>
            <w:hideMark/>
          </w:tcPr>
          <w:p w14:paraId="44FE322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6D6C40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פארו</w:t>
            </w:r>
          </w:p>
        </w:tc>
        <w:tc>
          <w:tcPr>
            <w:tcW w:w="1092" w:type="dxa"/>
            <w:noWrap/>
            <w:hideMark/>
          </w:tcPr>
          <w:p w14:paraId="582B33C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C937F4D" w14:textId="77777777" w:rsidTr="00FB651F">
        <w:trPr>
          <w:trHeight w:val="225"/>
        </w:trPr>
        <w:tc>
          <w:tcPr>
            <w:tcW w:w="1409" w:type="dxa"/>
            <w:hideMark/>
          </w:tcPr>
          <w:p w14:paraId="0282D6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איסלנד</w:t>
            </w:r>
          </w:p>
        </w:tc>
        <w:tc>
          <w:tcPr>
            <w:tcW w:w="1092" w:type="dxa"/>
            <w:noWrap/>
            <w:hideMark/>
          </w:tcPr>
          <w:p w14:paraId="70758440"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675F78C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גרנדה</w:t>
            </w:r>
          </w:p>
        </w:tc>
        <w:tc>
          <w:tcPr>
            <w:tcW w:w="1092" w:type="dxa"/>
            <w:noWrap/>
            <w:hideMark/>
          </w:tcPr>
          <w:p w14:paraId="54AA0A1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A52085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מונטנגרו</w:t>
            </w:r>
          </w:p>
        </w:tc>
        <w:tc>
          <w:tcPr>
            <w:tcW w:w="1092" w:type="dxa"/>
            <w:noWrap/>
            <w:hideMark/>
          </w:tcPr>
          <w:p w14:paraId="5816F8B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44FD7F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פולין</w:t>
            </w:r>
          </w:p>
        </w:tc>
        <w:tc>
          <w:tcPr>
            <w:tcW w:w="1092" w:type="dxa"/>
            <w:noWrap/>
            <w:hideMark/>
          </w:tcPr>
          <w:p w14:paraId="061D495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560A157" w14:textId="77777777" w:rsidTr="00FB651F">
        <w:trPr>
          <w:trHeight w:val="452"/>
        </w:trPr>
        <w:tc>
          <w:tcPr>
            <w:tcW w:w="1409" w:type="dxa"/>
            <w:hideMark/>
          </w:tcPr>
          <w:p w14:paraId="318767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אירלנד</w:t>
            </w:r>
          </w:p>
        </w:tc>
        <w:tc>
          <w:tcPr>
            <w:tcW w:w="1092" w:type="dxa"/>
            <w:noWrap/>
            <w:hideMark/>
          </w:tcPr>
          <w:p w14:paraId="329FE10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A88E3A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דומיניקנה</w:t>
            </w:r>
          </w:p>
        </w:tc>
        <w:tc>
          <w:tcPr>
            <w:tcW w:w="1092" w:type="dxa"/>
            <w:noWrap/>
            <w:hideMark/>
          </w:tcPr>
          <w:p w14:paraId="3093095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3D9150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מונטסרט</w:t>
            </w:r>
          </w:p>
        </w:tc>
        <w:tc>
          <w:tcPr>
            <w:tcW w:w="1092" w:type="dxa"/>
            <w:noWrap/>
            <w:hideMark/>
          </w:tcPr>
          <w:p w14:paraId="0A07CA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7EFF24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פולינזיה הצרפתית</w:t>
            </w:r>
          </w:p>
        </w:tc>
        <w:tc>
          <w:tcPr>
            <w:tcW w:w="1092" w:type="dxa"/>
            <w:noWrap/>
            <w:hideMark/>
          </w:tcPr>
          <w:p w14:paraId="7B2F6C7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35C7230" w14:textId="77777777" w:rsidTr="00FB651F">
        <w:trPr>
          <w:trHeight w:val="452"/>
        </w:trPr>
        <w:tc>
          <w:tcPr>
            <w:tcW w:w="1409" w:type="dxa"/>
            <w:hideMark/>
          </w:tcPr>
          <w:p w14:paraId="471A628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אירן</w:t>
            </w:r>
          </w:p>
        </w:tc>
        <w:tc>
          <w:tcPr>
            <w:tcW w:w="1092" w:type="dxa"/>
            <w:noWrap/>
            <w:hideMark/>
          </w:tcPr>
          <w:p w14:paraId="5A4343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18005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דייגו גרסיה</w:t>
            </w:r>
          </w:p>
        </w:tc>
        <w:tc>
          <w:tcPr>
            <w:tcW w:w="1092" w:type="dxa"/>
            <w:noWrap/>
            <w:hideMark/>
          </w:tcPr>
          <w:p w14:paraId="0758F38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A82781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מונקו</w:t>
            </w:r>
          </w:p>
        </w:tc>
        <w:tc>
          <w:tcPr>
            <w:tcW w:w="1092" w:type="dxa"/>
            <w:noWrap/>
            <w:hideMark/>
          </w:tcPr>
          <w:p w14:paraId="7A4647E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54217D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פוקלנד</w:t>
            </w:r>
          </w:p>
        </w:tc>
        <w:tc>
          <w:tcPr>
            <w:tcW w:w="1092" w:type="dxa"/>
            <w:noWrap/>
            <w:hideMark/>
          </w:tcPr>
          <w:p w14:paraId="0399EE6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51F472E" w14:textId="77777777" w:rsidTr="00FB651F">
        <w:trPr>
          <w:trHeight w:val="225"/>
        </w:trPr>
        <w:tc>
          <w:tcPr>
            <w:tcW w:w="1409" w:type="dxa"/>
            <w:hideMark/>
          </w:tcPr>
          <w:p w14:paraId="4C9563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 סלבדור</w:t>
            </w:r>
          </w:p>
        </w:tc>
        <w:tc>
          <w:tcPr>
            <w:tcW w:w="1092" w:type="dxa"/>
            <w:noWrap/>
            <w:hideMark/>
          </w:tcPr>
          <w:p w14:paraId="1A2334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3A5AC1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דנמרק</w:t>
            </w:r>
          </w:p>
        </w:tc>
        <w:tc>
          <w:tcPr>
            <w:tcW w:w="1092" w:type="dxa"/>
            <w:noWrap/>
            <w:hideMark/>
          </w:tcPr>
          <w:p w14:paraId="15C7FEB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48499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מזרח טימור</w:t>
            </w:r>
          </w:p>
        </w:tc>
        <w:tc>
          <w:tcPr>
            <w:tcW w:w="1092" w:type="dxa"/>
            <w:noWrap/>
            <w:hideMark/>
          </w:tcPr>
          <w:p w14:paraId="5E08C68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1B5483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פורטו-ריקו</w:t>
            </w:r>
          </w:p>
        </w:tc>
        <w:tc>
          <w:tcPr>
            <w:tcW w:w="1092" w:type="dxa"/>
            <w:noWrap/>
            <w:hideMark/>
          </w:tcPr>
          <w:p w14:paraId="729F522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818C4E9" w14:textId="77777777" w:rsidTr="00FB651F">
        <w:trPr>
          <w:trHeight w:val="452"/>
        </w:trPr>
        <w:tc>
          <w:tcPr>
            <w:tcW w:w="1409" w:type="dxa"/>
            <w:hideMark/>
          </w:tcPr>
          <w:p w14:paraId="7BFAA5B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אלבניה</w:t>
            </w:r>
          </w:p>
        </w:tc>
        <w:tc>
          <w:tcPr>
            <w:tcW w:w="1092" w:type="dxa"/>
            <w:noWrap/>
            <w:hideMark/>
          </w:tcPr>
          <w:p w14:paraId="59B4874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DB62C9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אפריקה</w:t>
            </w:r>
          </w:p>
        </w:tc>
        <w:tc>
          <w:tcPr>
            <w:tcW w:w="1092" w:type="dxa"/>
            <w:noWrap/>
            <w:hideMark/>
          </w:tcPr>
          <w:p w14:paraId="50DA9F5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E1F7C7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מיוטה</w:t>
            </w:r>
          </w:p>
        </w:tc>
        <w:tc>
          <w:tcPr>
            <w:tcW w:w="1092" w:type="dxa"/>
            <w:noWrap/>
            <w:hideMark/>
          </w:tcPr>
          <w:p w14:paraId="48F77D8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996C3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פורטוגל</w:t>
            </w:r>
          </w:p>
        </w:tc>
        <w:tc>
          <w:tcPr>
            <w:tcW w:w="1092" w:type="dxa"/>
            <w:noWrap/>
            <w:hideMark/>
          </w:tcPr>
          <w:p w14:paraId="07E0DA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F53C9DA" w14:textId="77777777" w:rsidTr="00FB651F">
        <w:trPr>
          <w:trHeight w:val="452"/>
        </w:trPr>
        <w:tc>
          <w:tcPr>
            <w:tcW w:w="1409" w:type="dxa"/>
            <w:hideMark/>
          </w:tcPr>
          <w:p w14:paraId="4947095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אלג'יריה</w:t>
            </w:r>
          </w:p>
        </w:tc>
        <w:tc>
          <w:tcPr>
            <w:tcW w:w="1092" w:type="dxa"/>
            <w:noWrap/>
            <w:hideMark/>
          </w:tcPr>
          <w:p w14:paraId="453E419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06843A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סודן</w:t>
            </w:r>
          </w:p>
        </w:tc>
        <w:tc>
          <w:tcPr>
            <w:tcW w:w="1092" w:type="dxa"/>
            <w:noWrap/>
            <w:hideMark/>
          </w:tcPr>
          <w:p w14:paraId="3AF773A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21C59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מינאמר(בורמה)</w:t>
            </w:r>
          </w:p>
        </w:tc>
        <w:tc>
          <w:tcPr>
            <w:tcW w:w="1092" w:type="dxa"/>
            <w:noWrap/>
            <w:hideMark/>
          </w:tcPr>
          <w:p w14:paraId="54B3EC2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576D64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פיג'י</w:t>
            </w:r>
          </w:p>
        </w:tc>
        <w:tc>
          <w:tcPr>
            <w:tcW w:w="1092" w:type="dxa"/>
            <w:noWrap/>
            <w:hideMark/>
          </w:tcPr>
          <w:p w14:paraId="0B073A4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381B541E" w14:textId="77777777" w:rsidTr="00FB651F">
        <w:trPr>
          <w:trHeight w:val="452"/>
        </w:trPr>
        <w:tc>
          <w:tcPr>
            <w:tcW w:w="1409" w:type="dxa"/>
            <w:hideMark/>
          </w:tcPr>
          <w:p w14:paraId="3C73870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אנגווילה</w:t>
            </w:r>
          </w:p>
        </w:tc>
        <w:tc>
          <w:tcPr>
            <w:tcW w:w="1092" w:type="dxa"/>
            <w:noWrap/>
            <w:hideMark/>
          </w:tcPr>
          <w:p w14:paraId="371052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82B075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דרום קוריאה</w:t>
            </w:r>
          </w:p>
        </w:tc>
        <w:tc>
          <w:tcPr>
            <w:tcW w:w="1092" w:type="dxa"/>
            <w:noWrap/>
            <w:hideMark/>
          </w:tcPr>
          <w:p w14:paraId="75C46DA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BAFF84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מיקרונזיה</w:t>
            </w:r>
          </w:p>
        </w:tc>
        <w:tc>
          <w:tcPr>
            <w:tcW w:w="1092" w:type="dxa"/>
            <w:noWrap/>
            <w:hideMark/>
          </w:tcPr>
          <w:p w14:paraId="78D4E7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AB4ACD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פיליפינים</w:t>
            </w:r>
          </w:p>
        </w:tc>
        <w:tc>
          <w:tcPr>
            <w:tcW w:w="1092" w:type="dxa"/>
            <w:noWrap/>
            <w:hideMark/>
          </w:tcPr>
          <w:p w14:paraId="2056AC4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9D60298" w14:textId="77777777" w:rsidTr="00FB651F">
        <w:trPr>
          <w:trHeight w:val="225"/>
        </w:trPr>
        <w:tc>
          <w:tcPr>
            <w:tcW w:w="1409" w:type="dxa"/>
            <w:hideMark/>
          </w:tcPr>
          <w:p w14:paraId="0B76CB3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אנגולה</w:t>
            </w:r>
          </w:p>
        </w:tc>
        <w:tc>
          <w:tcPr>
            <w:tcW w:w="1092" w:type="dxa"/>
            <w:noWrap/>
            <w:hideMark/>
          </w:tcPr>
          <w:p w14:paraId="675E6E9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CC59B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האיטי</w:t>
            </w:r>
          </w:p>
        </w:tc>
        <w:tc>
          <w:tcPr>
            <w:tcW w:w="1092" w:type="dxa"/>
            <w:noWrap/>
            <w:hideMark/>
          </w:tcPr>
          <w:p w14:paraId="33F8E3D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E49B3A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מלאווי</w:t>
            </w:r>
          </w:p>
        </w:tc>
        <w:tc>
          <w:tcPr>
            <w:tcW w:w="1092" w:type="dxa"/>
            <w:noWrap/>
            <w:hideMark/>
          </w:tcPr>
          <w:p w14:paraId="1C7DF3D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01829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פינלנד</w:t>
            </w:r>
          </w:p>
        </w:tc>
        <w:tc>
          <w:tcPr>
            <w:tcW w:w="1092" w:type="dxa"/>
            <w:noWrap/>
            <w:hideMark/>
          </w:tcPr>
          <w:p w14:paraId="7FFA8BE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E9D3590" w14:textId="77777777" w:rsidTr="00FB651F">
        <w:trPr>
          <w:trHeight w:val="225"/>
        </w:trPr>
        <w:tc>
          <w:tcPr>
            <w:tcW w:w="1409" w:type="dxa"/>
            <w:hideMark/>
          </w:tcPr>
          <w:p w14:paraId="322E6DC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אנדורה</w:t>
            </w:r>
          </w:p>
        </w:tc>
        <w:tc>
          <w:tcPr>
            <w:tcW w:w="1092" w:type="dxa"/>
            <w:noWrap/>
            <w:hideMark/>
          </w:tcPr>
          <w:p w14:paraId="3A36BFC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168875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האמירויות</w:t>
            </w:r>
          </w:p>
        </w:tc>
        <w:tc>
          <w:tcPr>
            <w:tcW w:w="1092" w:type="dxa"/>
            <w:noWrap/>
            <w:hideMark/>
          </w:tcPr>
          <w:p w14:paraId="021C0D9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942013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מלדיבס</w:t>
            </w:r>
          </w:p>
        </w:tc>
        <w:tc>
          <w:tcPr>
            <w:tcW w:w="1092" w:type="dxa"/>
            <w:noWrap/>
            <w:hideMark/>
          </w:tcPr>
          <w:p w14:paraId="44349C8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164DA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פלאו</w:t>
            </w:r>
          </w:p>
        </w:tc>
        <w:tc>
          <w:tcPr>
            <w:tcW w:w="1092" w:type="dxa"/>
            <w:noWrap/>
            <w:hideMark/>
          </w:tcPr>
          <w:p w14:paraId="051841B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023C13D" w14:textId="77777777" w:rsidTr="00FB651F">
        <w:trPr>
          <w:trHeight w:val="452"/>
        </w:trPr>
        <w:tc>
          <w:tcPr>
            <w:tcW w:w="1409" w:type="dxa"/>
            <w:hideMark/>
          </w:tcPr>
          <w:p w14:paraId="401C9E5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אנטיגואה ברבודה</w:t>
            </w:r>
          </w:p>
        </w:tc>
        <w:tc>
          <w:tcPr>
            <w:tcW w:w="1092" w:type="dxa"/>
            <w:noWrap/>
            <w:hideMark/>
          </w:tcPr>
          <w:p w14:paraId="24F459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D2635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הודו</w:t>
            </w:r>
          </w:p>
        </w:tc>
        <w:tc>
          <w:tcPr>
            <w:tcW w:w="1092" w:type="dxa"/>
            <w:noWrap/>
            <w:hideMark/>
          </w:tcPr>
          <w:p w14:paraId="4DF1F1F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5DB8B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מלטה</w:t>
            </w:r>
          </w:p>
        </w:tc>
        <w:tc>
          <w:tcPr>
            <w:tcW w:w="1092" w:type="dxa"/>
            <w:noWrap/>
            <w:hideMark/>
          </w:tcPr>
          <w:p w14:paraId="629235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E0AB07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פנמה</w:t>
            </w:r>
          </w:p>
        </w:tc>
        <w:tc>
          <w:tcPr>
            <w:tcW w:w="1092" w:type="dxa"/>
            <w:noWrap/>
            <w:hideMark/>
          </w:tcPr>
          <w:p w14:paraId="1B2045D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4CF88E7" w14:textId="77777777" w:rsidTr="00FB651F">
        <w:trPr>
          <w:trHeight w:val="678"/>
        </w:trPr>
        <w:tc>
          <w:tcPr>
            <w:tcW w:w="1409" w:type="dxa"/>
            <w:hideMark/>
          </w:tcPr>
          <w:p w14:paraId="36B9183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אנטילים הולנדיים</w:t>
            </w:r>
          </w:p>
        </w:tc>
        <w:tc>
          <w:tcPr>
            <w:tcW w:w="1092" w:type="dxa"/>
            <w:noWrap/>
            <w:hideMark/>
          </w:tcPr>
          <w:p w14:paraId="75E3457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AEC71E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הולנד</w:t>
            </w:r>
          </w:p>
        </w:tc>
        <w:tc>
          <w:tcPr>
            <w:tcW w:w="1092" w:type="dxa"/>
            <w:noWrap/>
            <w:hideMark/>
          </w:tcPr>
          <w:p w14:paraId="4BDB2B1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211390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מלי</w:t>
            </w:r>
          </w:p>
        </w:tc>
        <w:tc>
          <w:tcPr>
            <w:tcW w:w="1092" w:type="dxa"/>
            <w:noWrap/>
            <w:hideMark/>
          </w:tcPr>
          <w:p w14:paraId="59C648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6D6E58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פפואה גינאה החדשה</w:t>
            </w:r>
          </w:p>
        </w:tc>
        <w:tc>
          <w:tcPr>
            <w:tcW w:w="1092" w:type="dxa"/>
            <w:noWrap/>
            <w:hideMark/>
          </w:tcPr>
          <w:p w14:paraId="1D30664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7E03BCB" w14:textId="77777777" w:rsidTr="00FB651F">
        <w:trPr>
          <w:trHeight w:val="225"/>
        </w:trPr>
        <w:tc>
          <w:tcPr>
            <w:tcW w:w="1409" w:type="dxa"/>
            <w:hideMark/>
          </w:tcPr>
          <w:p w14:paraId="08C3F6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אסטוניה</w:t>
            </w:r>
          </w:p>
        </w:tc>
        <w:tc>
          <w:tcPr>
            <w:tcW w:w="1092" w:type="dxa"/>
            <w:noWrap/>
            <w:hideMark/>
          </w:tcPr>
          <w:p w14:paraId="60C4809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D86B99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הונג קונג</w:t>
            </w:r>
          </w:p>
        </w:tc>
        <w:tc>
          <w:tcPr>
            <w:tcW w:w="1092" w:type="dxa"/>
            <w:noWrap/>
            <w:hideMark/>
          </w:tcPr>
          <w:p w14:paraId="648B86D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7BFBE3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מצרים</w:t>
            </w:r>
          </w:p>
        </w:tc>
        <w:tc>
          <w:tcPr>
            <w:tcW w:w="1092" w:type="dxa"/>
            <w:noWrap/>
            <w:hideMark/>
          </w:tcPr>
          <w:p w14:paraId="71F0357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40040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פקיסטן</w:t>
            </w:r>
          </w:p>
        </w:tc>
        <w:tc>
          <w:tcPr>
            <w:tcW w:w="1092" w:type="dxa"/>
            <w:noWrap/>
            <w:hideMark/>
          </w:tcPr>
          <w:p w14:paraId="5DE651E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979135A" w14:textId="77777777" w:rsidTr="00FB651F">
        <w:trPr>
          <w:trHeight w:val="225"/>
        </w:trPr>
        <w:tc>
          <w:tcPr>
            <w:tcW w:w="1409" w:type="dxa"/>
            <w:hideMark/>
          </w:tcPr>
          <w:p w14:paraId="2062BB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אסנסיון</w:t>
            </w:r>
          </w:p>
        </w:tc>
        <w:tc>
          <w:tcPr>
            <w:tcW w:w="1092" w:type="dxa"/>
            <w:noWrap/>
            <w:hideMark/>
          </w:tcPr>
          <w:p w14:paraId="06CAA3C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6F8CA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הונגריה</w:t>
            </w:r>
          </w:p>
        </w:tc>
        <w:tc>
          <w:tcPr>
            <w:tcW w:w="1092" w:type="dxa"/>
            <w:noWrap/>
            <w:hideMark/>
          </w:tcPr>
          <w:p w14:paraId="317005F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1A2DA9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מקאו</w:t>
            </w:r>
          </w:p>
        </w:tc>
        <w:tc>
          <w:tcPr>
            <w:tcW w:w="1092" w:type="dxa"/>
            <w:noWrap/>
            <w:hideMark/>
          </w:tcPr>
          <w:p w14:paraId="4FA862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9E699B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פראגוואי</w:t>
            </w:r>
          </w:p>
        </w:tc>
        <w:tc>
          <w:tcPr>
            <w:tcW w:w="1092" w:type="dxa"/>
            <w:noWrap/>
            <w:hideMark/>
          </w:tcPr>
          <w:p w14:paraId="6EA4205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0229C68" w14:textId="77777777" w:rsidTr="00FB651F">
        <w:trPr>
          <w:trHeight w:val="225"/>
        </w:trPr>
        <w:tc>
          <w:tcPr>
            <w:tcW w:w="1409" w:type="dxa"/>
            <w:hideMark/>
          </w:tcPr>
          <w:p w14:paraId="24E83FA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אפגניסטן</w:t>
            </w:r>
          </w:p>
        </w:tc>
        <w:tc>
          <w:tcPr>
            <w:tcW w:w="1092" w:type="dxa"/>
            <w:noWrap/>
            <w:hideMark/>
          </w:tcPr>
          <w:p w14:paraId="7CDDFED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B85976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הונדורס</w:t>
            </w:r>
          </w:p>
        </w:tc>
        <w:tc>
          <w:tcPr>
            <w:tcW w:w="1092" w:type="dxa"/>
            <w:noWrap/>
            <w:hideMark/>
          </w:tcPr>
          <w:p w14:paraId="7F0D3D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9EB18D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מקדוניה</w:t>
            </w:r>
          </w:p>
        </w:tc>
        <w:tc>
          <w:tcPr>
            <w:tcW w:w="1092" w:type="dxa"/>
            <w:noWrap/>
            <w:hideMark/>
          </w:tcPr>
          <w:p w14:paraId="0B2424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487F8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פרו</w:t>
            </w:r>
          </w:p>
        </w:tc>
        <w:tc>
          <w:tcPr>
            <w:tcW w:w="1092" w:type="dxa"/>
            <w:noWrap/>
            <w:hideMark/>
          </w:tcPr>
          <w:p w14:paraId="6F64FBF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8E61FBE" w14:textId="77777777" w:rsidTr="00FB651F">
        <w:trPr>
          <w:trHeight w:val="589"/>
        </w:trPr>
        <w:tc>
          <w:tcPr>
            <w:tcW w:w="1409" w:type="dxa"/>
            <w:hideMark/>
          </w:tcPr>
          <w:p w14:paraId="1AD6F07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אקוודור</w:t>
            </w:r>
          </w:p>
        </w:tc>
        <w:tc>
          <w:tcPr>
            <w:tcW w:w="1092" w:type="dxa"/>
            <w:noWrap/>
            <w:hideMark/>
          </w:tcPr>
          <w:p w14:paraId="42D3BEE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0505E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הרפובליקה הדומיניקנית</w:t>
            </w:r>
          </w:p>
        </w:tc>
        <w:tc>
          <w:tcPr>
            <w:tcW w:w="1092" w:type="dxa"/>
            <w:noWrap/>
            <w:hideMark/>
          </w:tcPr>
          <w:p w14:paraId="364D88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78A3FF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מקסיקו</w:t>
            </w:r>
          </w:p>
        </w:tc>
        <w:tc>
          <w:tcPr>
            <w:tcW w:w="1092" w:type="dxa"/>
            <w:noWrap/>
            <w:hideMark/>
          </w:tcPr>
          <w:p w14:paraId="6DC4C11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03091C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צ'אד</w:t>
            </w:r>
          </w:p>
        </w:tc>
        <w:tc>
          <w:tcPr>
            <w:tcW w:w="1092" w:type="dxa"/>
            <w:noWrap/>
            <w:hideMark/>
          </w:tcPr>
          <w:p w14:paraId="52566ED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2CE374" w14:textId="77777777" w:rsidTr="00FB651F">
        <w:trPr>
          <w:trHeight w:val="904"/>
        </w:trPr>
        <w:tc>
          <w:tcPr>
            <w:tcW w:w="1409" w:type="dxa"/>
            <w:hideMark/>
          </w:tcPr>
          <w:p w14:paraId="0F5C915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lastRenderedPageBreak/>
              <w:t>ארגנטינה</w:t>
            </w:r>
          </w:p>
        </w:tc>
        <w:tc>
          <w:tcPr>
            <w:tcW w:w="1092" w:type="dxa"/>
            <w:noWrap/>
            <w:hideMark/>
          </w:tcPr>
          <w:p w14:paraId="6D4198B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88C8E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הרפובליקה הדמוקרטית של קונגו</w:t>
            </w:r>
          </w:p>
        </w:tc>
        <w:tc>
          <w:tcPr>
            <w:tcW w:w="1092" w:type="dxa"/>
            <w:noWrap/>
            <w:hideMark/>
          </w:tcPr>
          <w:p w14:paraId="135504D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FA6F8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מרוקו</w:t>
            </w:r>
          </w:p>
        </w:tc>
        <w:tc>
          <w:tcPr>
            <w:tcW w:w="1092" w:type="dxa"/>
            <w:noWrap/>
            <w:hideMark/>
          </w:tcPr>
          <w:p w14:paraId="03A5BA1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7E181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צ'ילה</w:t>
            </w:r>
          </w:p>
        </w:tc>
        <w:tc>
          <w:tcPr>
            <w:tcW w:w="1092" w:type="dxa"/>
            <w:noWrap/>
            <w:hideMark/>
          </w:tcPr>
          <w:p w14:paraId="713BFB8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9080261" w14:textId="77777777" w:rsidTr="00FB651F">
        <w:trPr>
          <w:trHeight w:val="225"/>
        </w:trPr>
        <w:tc>
          <w:tcPr>
            <w:tcW w:w="1409" w:type="dxa"/>
            <w:hideMark/>
          </w:tcPr>
          <w:p w14:paraId="461E8D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ארובה</w:t>
            </w:r>
          </w:p>
        </w:tc>
        <w:tc>
          <w:tcPr>
            <w:tcW w:w="1092" w:type="dxa"/>
            <w:noWrap/>
            <w:hideMark/>
          </w:tcPr>
          <w:p w14:paraId="1D1C5A0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63B6EA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ואנוטו</w:t>
            </w:r>
          </w:p>
        </w:tc>
        <w:tc>
          <w:tcPr>
            <w:tcW w:w="1092" w:type="dxa"/>
            <w:noWrap/>
            <w:hideMark/>
          </w:tcPr>
          <w:p w14:paraId="7B3DEC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19F68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מרטיניק</w:t>
            </w:r>
          </w:p>
        </w:tc>
        <w:tc>
          <w:tcPr>
            <w:tcW w:w="1092" w:type="dxa"/>
            <w:noWrap/>
            <w:hideMark/>
          </w:tcPr>
          <w:p w14:paraId="2B7E429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5CE04C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צ'כיה</w:t>
            </w:r>
          </w:p>
        </w:tc>
        <w:tc>
          <w:tcPr>
            <w:tcW w:w="1092" w:type="dxa"/>
            <w:noWrap/>
            <w:hideMark/>
          </w:tcPr>
          <w:p w14:paraId="6B9A49A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2A95C30" w14:textId="77777777" w:rsidTr="00FB651F">
        <w:trPr>
          <w:trHeight w:val="452"/>
        </w:trPr>
        <w:tc>
          <w:tcPr>
            <w:tcW w:w="1409" w:type="dxa"/>
            <w:hideMark/>
          </w:tcPr>
          <w:p w14:paraId="635008F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אריתריאה</w:t>
            </w:r>
          </w:p>
        </w:tc>
        <w:tc>
          <w:tcPr>
            <w:tcW w:w="1092" w:type="dxa"/>
            <w:noWrap/>
            <w:hideMark/>
          </w:tcPr>
          <w:p w14:paraId="1075FC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9684A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ווירגין(איים-ארה"ב)</w:t>
            </w:r>
          </w:p>
        </w:tc>
        <w:tc>
          <w:tcPr>
            <w:tcW w:w="1092" w:type="dxa"/>
            <w:noWrap/>
            <w:hideMark/>
          </w:tcPr>
          <w:p w14:paraId="510D76A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C8DA12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מרכז אפריקה</w:t>
            </w:r>
          </w:p>
        </w:tc>
        <w:tc>
          <w:tcPr>
            <w:tcW w:w="1092" w:type="dxa"/>
            <w:noWrap/>
            <w:hideMark/>
          </w:tcPr>
          <w:p w14:paraId="306B859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7F0F5C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צפון קוריאה</w:t>
            </w:r>
          </w:p>
        </w:tc>
        <w:tc>
          <w:tcPr>
            <w:tcW w:w="1092" w:type="dxa"/>
            <w:noWrap/>
            <w:hideMark/>
          </w:tcPr>
          <w:p w14:paraId="6212B4A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DBACDF4" w14:textId="77777777" w:rsidTr="00FB651F">
        <w:trPr>
          <w:trHeight w:val="452"/>
        </w:trPr>
        <w:tc>
          <w:tcPr>
            <w:tcW w:w="1409" w:type="dxa"/>
            <w:hideMark/>
          </w:tcPr>
          <w:p w14:paraId="3642580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ארמניה</w:t>
            </w:r>
          </w:p>
        </w:tc>
        <w:tc>
          <w:tcPr>
            <w:tcW w:w="1092" w:type="dxa"/>
            <w:noWrap/>
            <w:hideMark/>
          </w:tcPr>
          <w:p w14:paraId="2A38066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25A39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ווירגין(איים-בריטית)</w:t>
            </w:r>
          </w:p>
        </w:tc>
        <w:tc>
          <w:tcPr>
            <w:tcW w:w="1092" w:type="dxa"/>
            <w:noWrap/>
            <w:hideMark/>
          </w:tcPr>
          <w:p w14:paraId="1A51DBB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1676C3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מרשל(איים)</w:t>
            </w:r>
          </w:p>
        </w:tc>
        <w:tc>
          <w:tcPr>
            <w:tcW w:w="1092" w:type="dxa"/>
            <w:noWrap/>
            <w:hideMark/>
          </w:tcPr>
          <w:p w14:paraId="07AFB80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B32A4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צרפת</w:t>
            </w:r>
          </w:p>
        </w:tc>
        <w:tc>
          <w:tcPr>
            <w:tcW w:w="1092" w:type="dxa"/>
            <w:noWrap/>
            <w:hideMark/>
          </w:tcPr>
          <w:p w14:paraId="60CC6E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394A61A4" w14:textId="77777777" w:rsidTr="00FB651F">
        <w:trPr>
          <w:trHeight w:val="452"/>
        </w:trPr>
        <w:tc>
          <w:tcPr>
            <w:tcW w:w="1409" w:type="dxa"/>
            <w:hideMark/>
          </w:tcPr>
          <w:p w14:paraId="227BC73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ארצות הברית</w:t>
            </w:r>
          </w:p>
        </w:tc>
        <w:tc>
          <w:tcPr>
            <w:tcW w:w="1092" w:type="dxa"/>
            <w:noWrap/>
            <w:hideMark/>
          </w:tcPr>
          <w:p w14:paraId="019708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A1F06AC" w14:textId="77777777" w:rsidR="00301127" w:rsidRPr="00CE088D" w:rsidRDefault="00301127" w:rsidP="00FB651F">
            <w:pPr>
              <w:rPr>
                <w:rFonts w:ascii="David" w:hAnsi="David" w:cs="David"/>
                <w:color w:val="333333"/>
                <w:sz w:val="22"/>
                <w:szCs w:val="22"/>
              </w:rPr>
            </w:pPr>
            <w:r w:rsidRPr="00CE088D">
              <w:rPr>
                <w:rFonts w:ascii="David" w:hAnsi="David" w:cs="David" w:hint="cs"/>
                <w:color w:val="333333"/>
                <w:sz w:val="22"/>
                <w:szCs w:val="22"/>
                <w:rtl/>
              </w:rPr>
              <w:t>וייטנאם</w:t>
            </w:r>
          </w:p>
        </w:tc>
        <w:tc>
          <w:tcPr>
            <w:tcW w:w="1092" w:type="dxa"/>
            <w:noWrap/>
            <w:hideMark/>
          </w:tcPr>
          <w:p w14:paraId="334FA89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02648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נביס</w:t>
            </w:r>
          </w:p>
        </w:tc>
        <w:tc>
          <w:tcPr>
            <w:tcW w:w="1092" w:type="dxa"/>
            <w:noWrap/>
            <w:hideMark/>
          </w:tcPr>
          <w:p w14:paraId="00D6964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350B33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קובה</w:t>
            </w:r>
          </w:p>
        </w:tc>
        <w:tc>
          <w:tcPr>
            <w:tcW w:w="1092" w:type="dxa"/>
            <w:noWrap/>
            <w:hideMark/>
          </w:tcPr>
          <w:p w14:paraId="09F93A9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6E87703" w14:textId="77777777" w:rsidTr="00FB651F">
        <w:trPr>
          <w:trHeight w:val="225"/>
        </w:trPr>
        <w:tc>
          <w:tcPr>
            <w:tcW w:w="1409" w:type="dxa"/>
            <w:hideMark/>
          </w:tcPr>
          <w:p w14:paraId="7590AAC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אתיופיה</w:t>
            </w:r>
          </w:p>
        </w:tc>
        <w:tc>
          <w:tcPr>
            <w:tcW w:w="1092" w:type="dxa"/>
            <w:noWrap/>
            <w:hideMark/>
          </w:tcPr>
          <w:p w14:paraId="49F4FBE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6706B6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ונצואלה</w:t>
            </w:r>
          </w:p>
        </w:tc>
        <w:tc>
          <w:tcPr>
            <w:tcW w:w="1092" w:type="dxa"/>
            <w:noWrap/>
            <w:hideMark/>
          </w:tcPr>
          <w:p w14:paraId="31D5989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A4B1BC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נורו</w:t>
            </w:r>
          </w:p>
        </w:tc>
        <w:tc>
          <w:tcPr>
            <w:tcW w:w="1092" w:type="dxa"/>
            <w:noWrap/>
            <w:hideMark/>
          </w:tcPr>
          <w:p w14:paraId="5E75ECC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D0A34D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קולומביה</w:t>
            </w:r>
          </w:p>
        </w:tc>
        <w:tc>
          <w:tcPr>
            <w:tcW w:w="1092" w:type="dxa"/>
            <w:noWrap/>
            <w:hideMark/>
          </w:tcPr>
          <w:p w14:paraId="3B99D0B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10A6E26" w14:textId="77777777" w:rsidTr="00FB651F">
        <w:trPr>
          <w:trHeight w:val="452"/>
        </w:trPr>
        <w:tc>
          <w:tcPr>
            <w:tcW w:w="1409" w:type="dxa"/>
            <w:hideMark/>
          </w:tcPr>
          <w:p w14:paraId="6F2A7DF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בהאמה(איים)</w:t>
            </w:r>
          </w:p>
        </w:tc>
        <w:tc>
          <w:tcPr>
            <w:tcW w:w="1092" w:type="dxa"/>
            <w:noWrap/>
            <w:hideMark/>
          </w:tcPr>
          <w:p w14:paraId="4C2F385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A90F95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זימבבואה</w:t>
            </w:r>
          </w:p>
        </w:tc>
        <w:tc>
          <w:tcPr>
            <w:tcW w:w="1092" w:type="dxa"/>
            <w:noWrap/>
            <w:hideMark/>
          </w:tcPr>
          <w:p w14:paraId="36BB08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0348F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נורווגיה</w:t>
            </w:r>
          </w:p>
        </w:tc>
        <w:tc>
          <w:tcPr>
            <w:tcW w:w="1092" w:type="dxa"/>
            <w:noWrap/>
            <w:hideMark/>
          </w:tcPr>
          <w:p w14:paraId="3B7E21F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0EAB15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קומרוס</w:t>
            </w:r>
          </w:p>
        </w:tc>
        <w:tc>
          <w:tcPr>
            <w:tcW w:w="1092" w:type="dxa"/>
            <w:noWrap/>
            <w:hideMark/>
          </w:tcPr>
          <w:p w14:paraId="76A1320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53FC57C" w14:textId="77777777" w:rsidTr="00FB651F">
        <w:trPr>
          <w:trHeight w:val="225"/>
        </w:trPr>
        <w:tc>
          <w:tcPr>
            <w:tcW w:w="1409" w:type="dxa"/>
            <w:hideMark/>
          </w:tcPr>
          <w:p w14:paraId="283075A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בוטן</w:t>
            </w:r>
          </w:p>
        </w:tc>
        <w:tc>
          <w:tcPr>
            <w:tcW w:w="1092" w:type="dxa"/>
            <w:noWrap/>
            <w:hideMark/>
          </w:tcPr>
          <w:p w14:paraId="661E7D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AB9F9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זמביה</w:t>
            </w:r>
          </w:p>
        </w:tc>
        <w:tc>
          <w:tcPr>
            <w:tcW w:w="1092" w:type="dxa"/>
            <w:noWrap/>
            <w:hideMark/>
          </w:tcPr>
          <w:p w14:paraId="0BB58B6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EB0EE5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ניגר</w:t>
            </w:r>
          </w:p>
        </w:tc>
        <w:tc>
          <w:tcPr>
            <w:tcW w:w="1092" w:type="dxa"/>
            <w:noWrap/>
            <w:hideMark/>
          </w:tcPr>
          <w:p w14:paraId="74B555B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BA6A8A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קונגו</w:t>
            </w:r>
          </w:p>
        </w:tc>
        <w:tc>
          <w:tcPr>
            <w:tcW w:w="1092" w:type="dxa"/>
            <w:noWrap/>
            <w:hideMark/>
          </w:tcPr>
          <w:p w14:paraId="73A0A75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04DF202" w14:textId="77777777" w:rsidTr="00FB651F">
        <w:trPr>
          <w:trHeight w:val="452"/>
        </w:trPr>
        <w:tc>
          <w:tcPr>
            <w:tcW w:w="1409" w:type="dxa"/>
            <w:hideMark/>
          </w:tcPr>
          <w:p w14:paraId="2A8818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בולגריה</w:t>
            </w:r>
          </w:p>
        </w:tc>
        <w:tc>
          <w:tcPr>
            <w:tcW w:w="1092" w:type="dxa"/>
            <w:noWrap/>
            <w:hideMark/>
          </w:tcPr>
          <w:p w14:paraId="420E0F9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0781DC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זנזיבר</w:t>
            </w:r>
          </w:p>
        </w:tc>
        <w:tc>
          <w:tcPr>
            <w:tcW w:w="1092" w:type="dxa"/>
            <w:noWrap/>
            <w:hideMark/>
          </w:tcPr>
          <w:p w14:paraId="0B1ADE3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0CBC10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ניגריה</w:t>
            </w:r>
          </w:p>
        </w:tc>
        <w:tc>
          <w:tcPr>
            <w:tcW w:w="1092" w:type="dxa"/>
            <w:noWrap/>
            <w:hideMark/>
          </w:tcPr>
          <w:p w14:paraId="43B98D6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0726A0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קוסטה-ריקה</w:t>
            </w:r>
          </w:p>
        </w:tc>
        <w:tc>
          <w:tcPr>
            <w:tcW w:w="1092" w:type="dxa"/>
            <w:noWrap/>
            <w:hideMark/>
          </w:tcPr>
          <w:p w14:paraId="005B796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A5C4A6" w14:textId="77777777" w:rsidTr="00FB651F">
        <w:trPr>
          <w:trHeight w:val="225"/>
        </w:trPr>
        <w:tc>
          <w:tcPr>
            <w:tcW w:w="1409" w:type="dxa"/>
            <w:hideMark/>
          </w:tcPr>
          <w:p w14:paraId="594A256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בוליביה</w:t>
            </w:r>
          </w:p>
        </w:tc>
        <w:tc>
          <w:tcPr>
            <w:tcW w:w="1092" w:type="dxa"/>
            <w:noWrap/>
            <w:hideMark/>
          </w:tcPr>
          <w:p w14:paraId="0C8986C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304808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חוף השנהב</w:t>
            </w:r>
          </w:p>
        </w:tc>
        <w:tc>
          <w:tcPr>
            <w:tcW w:w="1092" w:type="dxa"/>
            <w:noWrap/>
            <w:hideMark/>
          </w:tcPr>
          <w:p w14:paraId="2EC25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0FC339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ניו זילנד</w:t>
            </w:r>
          </w:p>
        </w:tc>
        <w:tc>
          <w:tcPr>
            <w:tcW w:w="1092" w:type="dxa"/>
            <w:noWrap/>
            <w:hideMark/>
          </w:tcPr>
          <w:p w14:paraId="1653F61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E144F6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קזחסטן</w:t>
            </w:r>
          </w:p>
        </w:tc>
        <w:tc>
          <w:tcPr>
            <w:tcW w:w="1092" w:type="dxa"/>
            <w:noWrap/>
            <w:hideMark/>
          </w:tcPr>
          <w:p w14:paraId="5C362E9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03E060D" w14:textId="77777777" w:rsidTr="00FB651F">
        <w:trPr>
          <w:trHeight w:val="452"/>
        </w:trPr>
        <w:tc>
          <w:tcPr>
            <w:tcW w:w="1409" w:type="dxa"/>
            <w:hideMark/>
          </w:tcPr>
          <w:p w14:paraId="6375E8D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בוסניה והרצגובינה</w:t>
            </w:r>
          </w:p>
        </w:tc>
        <w:tc>
          <w:tcPr>
            <w:tcW w:w="1092" w:type="dxa"/>
            <w:noWrap/>
            <w:hideMark/>
          </w:tcPr>
          <w:p w14:paraId="3D71BC4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F517A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טג'יקיסטן</w:t>
            </w:r>
          </w:p>
        </w:tc>
        <w:tc>
          <w:tcPr>
            <w:tcW w:w="1092" w:type="dxa"/>
            <w:noWrap/>
            <w:hideMark/>
          </w:tcPr>
          <w:p w14:paraId="03DC8BE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3EF0E2B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ניואה</w:t>
            </w:r>
          </w:p>
        </w:tc>
        <w:tc>
          <w:tcPr>
            <w:tcW w:w="1092" w:type="dxa"/>
            <w:noWrap/>
            <w:hideMark/>
          </w:tcPr>
          <w:p w14:paraId="3A360A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64D0EE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קטר</w:t>
            </w:r>
          </w:p>
        </w:tc>
        <w:tc>
          <w:tcPr>
            <w:tcW w:w="1092" w:type="dxa"/>
            <w:noWrap/>
            <w:hideMark/>
          </w:tcPr>
          <w:p w14:paraId="15412B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E2DF13E" w14:textId="77777777" w:rsidTr="00FB651F">
        <w:trPr>
          <w:trHeight w:val="225"/>
        </w:trPr>
        <w:tc>
          <w:tcPr>
            <w:tcW w:w="1409" w:type="dxa"/>
            <w:hideMark/>
          </w:tcPr>
          <w:p w14:paraId="667ADE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בוצואנה</w:t>
            </w:r>
          </w:p>
        </w:tc>
        <w:tc>
          <w:tcPr>
            <w:tcW w:w="1092" w:type="dxa"/>
            <w:noWrap/>
            <w:hideMark/>
          </w:tcPr>
          <w:p w14:paraId="12C9679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53976E8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טובלו</w:t>
            </w:r>
          </w:p>
        </w:tc>
        <w:tc>
          <w:tcPr>
            <w:tcW w:w="1092" w:type="dxa"/>
            <w:noWrap/>
            <w:hideMark/>
          </w:tcPr>
          <w:p w14:paraId="73793CF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D24A17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ניקרגואה</w:t>
            </w:r>
          </w:p>
        </w:tc>
        <w:tc>
          <w:tcPr>
            <w:tcW w:w="1092" w:type="dxa"/>
            <w:noWrap/>
            <w:hideMark/>
          </w:tcPr>
          <w:p w14:paraId="5153A5C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10AAE3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קיימן(איים)</w:t>
            </w:r>
          </w:p>
        </w:tc>
        <w:tc>
          <w:tcPr>
            <w:tcW w:w="1092" w:type="dxa"/>
            <w:noWrap/>
            <w:hideMark/>
          </w:tcPr>
          <w:p w14:paraId="61C92F7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DA0636B" w14:textId="77777777" w:rsidTr="00FB651F">
        <w:trPr>
          <w:trHeight w:val="225"/>
        </w:trPr>
        <w:tc>
          <w:tcPr>
            <w:tcW w:w="1409" w:type="dxa"/>
            <w:hideMark/>
          </w:tcPr>
          <w:p w14:paraId="438CC6A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בורונדי</w:t>
            </w:r>
          </w:p>
        </w:tc>
        <w:tc>
          <w:tcPr>
            <w:tcW w:w="1092" w:type="dxa"/>
            <w:noWrap/>
            <w:hideMark/>
          </w:tcPr>
          <w:p w14:paraId="0AAD69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9C0D0B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טוגו</w:t>
            </w:r>
          </w:p>
        </w:tc>
        <w:tc>
          <w:tcPr>
            <w:tcW w:w="1092" w:type="dxa"/>
            <w:noWrap/>
            <w:hideMark/>
          </w:tcPr>
          <w:p w14:paraId="3513BDE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5168C39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נמיביה</w:t>
            </w:r>
          </w:p>
        </w:tc>
        <w:tc>
          <w:tcPr>
            <w:tcW w:w="1092" w:type="dxa"/>
            <w:noWrap/>
            <w:hideMark/>
          </w:tcPr>
          <w:p w14:paraId="3B2584E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968591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קייפ וורד</w:t>
            </w:r>
          </w:p>
        </w:tc>
        <w:tc>
          <w:tcPr>
            <w:tcW w:w="1092" w:type="dxa"/>
            <w:noWrap/>
            <w:hideMark/>
          </w:tcPr>
          <w:p w14:paraId="232F035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0EED3A4" w14:textId="77777777" w:rsidTr="00FB651F">
        <w:trPr>
          <w:trHeight w:val="225"/>
        </w:trPr>
        <w:tc>
          <w:tcPr>
            <w:tcW w:w="1409" w:type="dxa"/>
            <w:hideMark/>
          </w:tcPr>
          <w:p w14:paraId="6D12E3E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בורקינה פסו</w:t>
            </w:r>
          </w:p>
        </w:tc>
        <w:tc>
          <w:tcPr>
            <w:tcW w:w="1092" w:type="dxa"/>
            <w:noWrap/>
            <w:hideMark/>
          </w:tcPr>
          <w:p w14:paraId="08BDDB3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68F1C0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טונגה</w:t>
            </w:r>
          </w:p>
        </w:tc>
        <w:tc>
          <w:tcPr>
            <w:tcW w:w="1092" w:type="dxa"/>
            <w:noWrap/>
            <w:hideMark/>
          </w:tcPr>
          <w:p w14:paraId="6B34077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60F846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נפאל</w:t>
            </w:r>
          </w:p>
        </w:tc>
        <w:tc>
          <w:tcPr>
            <w:tcW w:w="1092" w:type="dxa"/>
            <w:noWrap/>
            <w:hideMark/>
          </w:tcPr>
          <w:p w14:paraId="5C5715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3F3A26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קירג'יסטן</w:t>
            </w:r>
          </w:p>
        </w:tc>
        <w:tc>
          <w:tcPr>
            <w:tcW w:w="1092" w:type="dxa"/>
            <w:noWrap/>
            <w:hideMark/>
          </w:tcPr>
          <w:p w14:paraId="04AAA0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55A7AF15" w14:textId="77777777" w:rsidTr="00FB651F">
        <w:trPr>
          <w:trHeight w:val="225"/>
        </w:trPr>
        <w:tc>
          <w:tcPr>
            <w:tcW w:w="1409" w:type="dxa"/>
            <w:hideMark/>
          </w:tcPr>
          <w:p w14:paraId="053A0A3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בחריין</w:t>
            </w:r>
          </w:p>
        </w:tc>
        <w:tc>
          <w:tcPr>
            <w:tcW w:w="1092" w:type="dxa"/>
            <w:noWrap/>
            <w:hideMark/>
          </w:tcPr>
          <w:p w14:paraId="1EA7302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EEE52C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טוקלו</w:t>
            </w:r>
          </w:p>
        </w:tc>
        <w:tc>
          <w:tcPr>
            <w:tcW w:w="1092" w:type="dxa"/>
            <w:noWrap/>
            <w:hideMark/>
          </w:tcPr>
          <w:p w14:paraId="67E99E1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08639CE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סאו טומה</w:t>
            </w:r>
          </w:p>
        </w:tc>
        <w:tc>
          <w:tcPr>
            <w:tcW w:w="1092" w:type="dxa"/>
            <w:noWrap/>
            <w:hideMark/>
          </w:tcPr>
          <w:p w14:paraId="7085E4C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5BA6E1B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קיריבטי</w:t>
            </w:r>
          </w:p>
        </w:tc>
        <w:tc>
          <w:tcPr>
            <w:tcW w:w="1092" w:type="dxa"/>
            <w:noWrap/>
            <w:hideMark/>
          </w:tcPr>
          <w:p w14:paraId="2C2D01B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ACB44A2" w14:textId="77777777" w:rsidTr="00FB651F">
        <w:trPr>
          <w:trHeight w:val="452"/>
        </w:trPr>
        <w:tc>
          <w:tcPr>
            <w:tcW w:w="1409" w:type="dxa"/>
            <w:hideMark/>
          </w:tcPr>
          <w:p w14:paraId="1CF49E2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בלגיה</w:t>
            </w:r>
          </w:p>
        </w:tc>
        <w:tc>
          <w:tcPr>
            <w:tcW w:w="1092" w:type="dxa"/>
            <w:noWrap/>
            <w:hideMark/>
          </w:tcPr>
          <w:p w14:paraId="6F644317"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746EAC0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טוריה</w:t>
            </w:r>
          </w:p>
        </w:tc>
        <w:tc>
          <w:tcPr>
            <w:tcW w:w="1092" w:type="dxa"/>
            <w:noWrap/>
            <w:hideMark/>
          </w:tcPr>
          <w:p w14:paraId="54CAB7A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FF4482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סודן</w:t>
            </w:r>
          </w:p>
        </w:tc>
        <w:tc>
          <w:tcPr>
            <w:tcW w:w="1092" w:type="dxa"/>
            <w:noWrap/>
            <w:hideMark/>
          </w:tcPr>
          <w:p w14:paraId="5981BD43"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6146A8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קלדוניה החדשה</w:t>
            </w:r>
          </w:p>
        </w:tc>
        <w:tc>
          <w:tcPr>
            <w:tcW w:w="1092" w:type="dxa"/>
            <w:noWrap/>
            <w:hideMark/>
          </w:tcPr>
          <w:p w14:paraId="6EADC0D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2E4414A" w14:textId="77777777" w:rsidTr="00FB651F">
        <w:trPr>
          <w:trHeight w:val="225"/>
        </w:trPr>
        <w:tc>
          <w:tcPr>
            <w:tcW w:w="1409" w:type="dxa"/>
            <w:hideMark/>
          </w:tcPr>
          <w:p w14:paraId="0314B69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בליז</w:t>
            </w:r>
          </w:p>
        </w:tc>
        <w:tc>
          <w:tcPr>
            <w:tcW w:w="1092" w:type="dxa"/>
            <w:noWrap/>
            <w:hideMark/>
          </w:tcPr>
          <w:p w14:paraId="4CACCFF6"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1CB2F0C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טורקיה</w:t>
            </w:r>
          </w:p>
        </w:tc>
        <w:tc>
          <w:tcPr>
            <w:tcW w:w="1092" w:type="dxa"/>
            <w:noWrap/>
            <w:hideMark/>
          </w:tcPr>
          <w:p w14:paraId="17CCD08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769702A"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סוואזילנד</w:t>
            </w:r>
          </w:p>
        </w:tc>
        <w:tc>
          <w:tcPr>
            <w:tcW w:w="1092" w:type="dxa"/>
            <w:noWrap/>
            <w:hideMark/>
          </w:tcPr>
          <w:p w14:paraId="1300C4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F8F0D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קמבודיה</w:t>
            </w:r>
          </w:p>
        </w:tc>
        <w:tc>
          <w:tcPr>
            <w:tcW w:w="1092" w:type="dxa"/>
            <w:noWrap/>
            <w:hideMark/>
          </w:tcPr>
          <w:p w14:paraId="4E0CFA1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1335D610" w14:textId="77777777" w:rsidTr="00FB651F">
        <w:trPr>
          <w:trHeight w:val="452"/>
        </w:trPr>
        <w:tc>
          <w:tcPr>
            <w:tcW w:w="1409" w:type="dxa"/>
            <w:hideMark/>
          </w:tcPr>
          <w:p w14:paraId="69A99F6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בלרוס</w:t>
            </w:r>
          </w:p>
        </w:tc>
        <w:tc>
          <w:tcPr>
            <w:tcW w:w="1092" w:type="dxa"/>
            <w:noWrap/>
            <w:hideMark/>
          </w:tcPr>
          <w:p w14:paraId="2B55255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C87065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טורקמניסטן</w:t>
            </w:r>
          </w:p>
        </w:tc>
        <w:tc>
          <w:tcPr>
            <w:tcW w:w="1092" w:type="dxa"/>
            <w:noWrap/>
            <w:hideMark/>
          </w:tcPr>
          <w:p w14:paraId="630A78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3ACFCD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סולומון(איים)</w:t>
            </w:r>
          </w:p>
        </w:tc>
        <w:tc>
          <w:tcPr>
            <w:tcW w:w="1092" w:type="dxa"/>
            <w:noWrap/>
            <w:hideMark/>
          </w:tcPr>
          <w:p w14:paraId="3E6BB332"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44C653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קמרון</w:t>
            </w:r>
          </w:p>
        </w:tc>
        <w:tc>
          <w:tcPr>
            <w:tcW w:w="1092" w:type="dxa"/>
            <w:noWrap/>
            <w:hideMark/>
          </w:tcPr>
          <w:p w14:paraId="07884E7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E226BE8" w14:textId="77777777" w:rsidTr="00FB651F">
        <w:trPr>
          <w:trHeight w:val="452"/>
        </w:trPr>
        <w:tc>
          <w:tcPr>
            <w:tcW w:w="1409" w:type="dxa"/>
            <w:hideMark/>
          </w:tcPr>
          <w:p w14:paraId="1361E03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בנגלדש</w:t>
            </w:r>
          </w:p>
        </w:tc>
        <w:tc>
          <w:tcPr>
            <w:tcW w:w="1092" w:type="dxa"/>
            <w:noWrap/>
            <w:hideMark/>
          </w:tcPr>
          <w:p w14:paraId="2CE3142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E8970F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טורקס וקייקוס</w:t>
            </w:r>
          </w:p>
        </w:tc>
        <w:tc>
          <w:tcPr>
            <w:tcW w:w="1092" w:type="dxa"/>
            <w:noWrap/>
            <w:hideMark/>
          </w:tcPr>
          <w:p w14:paraId="19BF882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3D7F50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סומליה</w:t>
            </w:r>
          </w:p>
        </w:tc>
        <w:tc>
          <w:tcPr>
            <w:tcW w:w="1092" w:type="dxa"/>
            <w:noWrap/>
            <w:hideMark/>
          </w:tcPr>
          <w:p w14:paraId="6EDFB66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76480D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קנדה</w:t>
            </w:r>
          </w:p>
        </w:tc>
        <w:tc>
          <w:tcPr>
            <w:tcW w:w="1092" w:type="dxa"/>
            <w:noWrap/>
            <w:hideMark/>
          </w:tcPr>
          <w:p w14:paraId="05B00E5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FD6E329" w14:textId="77777777" w:rsidTr="00FB651F">
        <w:trPr>
          <w:trHeight w:val="225"/>
        </w:trPr>
        <w:tc>
          <w:tcPr>
            <w:tcW w:w="1409" w:type="dxa"/>
            <w:hideMark/>
          </w:tcPr>
          <w:p w14:paraId="1992706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בנין</w:t>
            </w:r>
          </w:p>
        </w:tc>
        <w:tc>
          <w:tcPr>
            <w:tcW w:w="1092" w:type="dxa"/>
            <w:noWrap/>
            <w:hideMark/>
          </w:tcPr>
          <w:p w14:paraId="21EE35E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4A975BC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טיוואן</w:t>
            </w:r>
          </w:p>
        </w:tc>
        <w:tc>
          <w:tcPr>
            <w:tcW w:w="1092" w:type="dxa"/>
            <w:noWrap/>
            <w:hideMark/>
          </w:tcPr>
          <w:p w14:paraId="2BA9A2B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D4E94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סוריה</w:t>
            </w:r>
          </w:p>
        </w:tc>
        <w:tc>
          <w:tcPr>
            <w:tcW w:w="1092" w:type="dxa"/>
            <w:noWrap/>
            <w:hideMark/>
          </w:tcPr>
          <w:p w14:paraId="7406209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2A1DD60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קניה</w:t>
            </w:r>
          </w:p>
        </w:tc>
        <w:tc>
          <w:tcPr>
            <w:tcW w:w="1092" w:type="dxa"/>
            <w:noWrap/>
            <w:hideMark/>
          </w:tcPr>
          <w:p w14:paraId="55A82D1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3B63B40" w14:textId="77777777" w:rsidTr="00FB651F">
        <w:trPr>
          <w:trHeight w:val="225"/>
        </w:trPr>
        <w:tc>
          <w:tcPr>
            <w:tcW w:w="1409" w:type="dxa"/>
            <w:hideMark/>
          </w:tcPr>
          <w:p w14:paraId="61D575E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ברבדוס</w:t>
            </w:r>
          </w:p>
        </w:tc>
        <w:tc>
          <w:tcPr>
            <w:tcW w:w="1092" w:type="dxa"/>
            <w:noWrap/>
            <w:hideMark/>
          </w:tcPr>
          <w:p w14:paraId="55183EB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1E2A9D4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טנזניה</w:t>
            </w:r>
          </w:p>
        </w:tc>
        <w:tc>
          <w:tcPr>
            <w:tcW w:w="1092" w:type="dxa"/>
            <w:noWrap/>
            <w:hideMark/>
          </w:tcPr>
          <w:p w14:paraId="63E008A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4B9BFE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סורינאם</w:t>
            </w:r>
          </w:p>
        </w:tc>
        <w:tc>
          <w:tcPr>
            <w:tcW w:w="1092" w:type="dxa"/>
            <w:noWrap/>
            <w:hideMark/>
          </w:tcPr>
          <w:p w14:paraId="050489D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A29C7E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קפריסין</w:t>
            </w:r>
          </w:p>
        </w:tc>
        <w:tc>
          <w:tcPr>
            <w:tcW w:w="1092" w:type="dxa"/>
            <w:noWrap/>
            <w:hideMark/>
          </w:tcPr>
          <w:p w14:paraId="4FE733AC"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1A20668" w14:textId="77777777" w:rsidTr="00FB651F">
        <w:trPr>
          <w:trHeight w:val="452"/>
        </w:trPr>
        <w:tc>
          <w:tcPr>
            <w:tcW w:w="1409" w:type="dxa"/>
            <w:hideMark/>
          </w:tcPr>
          <w:p w14:paraId="310C0A6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ברוניי</w:t>
            </w:r>
          </w:p>
        </w:tc>
        <w:tc>
          <w:tcPr>
            <w:tcW w:w="1092" w:type="dxa"/>
            <w:noWrap/>
            <w:hideMark/>
          </w:tcPr>
          <w:p w14:paraId="35F8BAF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22292E2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טרינידד וטובגו</w:t>
            </w:r>
          </w:p>
        </w:tc>
        <w:tc>
          <w:tcPr>
            <w:tcW w:w="1092" w:type="dxa"/>
            <w:noWrap/>
            <w:hideMark/>
          </w:tcPr>
          <w:p w14:paraId="20DC969D"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98AD5F5"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סיירה לאונה</w:t>
            </w:r>
          </w:p>
        </w:tc>
        <w:tc>
          <w:tcPr>
            <w:tcW w:w="1092" w:type="dxa"/>
            <w:noWrap/>
            <w:hideMark/>
          </w:tcPr>
          <w:p w14:paraId="6E3EF86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0CDB1C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קרואטיה</w:t>
            </w:r>
          </w:p>
        </w:tc>
        <w:tc>
          <w:tcPr>
            <w:tcW w:w="1092" w:type="dxa"/>
            <w:noWrap/>
            <w:hideMark/>
          </w:tcPr>
          <w:p w14:paraId="6E294DF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7D7362ED" w14:textId="77777777" w:rsidTr="00FB651F">
        <w:trPr>
          <w:trHeight w:val="452"/>
        </w:trPr>
        <w:tc>
          <w:tcPr>
            <w:tcW w:w="1409" w:type="dxa"/>
            <w:hideMark/>
          </w:tcPr>
          <w:p w14:paraId="7FDC8FD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ברזיל</w:t>
            </w:r>
          </w:p>
        </w:tc>
        <w:tc>
          <w:tcPr>
            <w:tcW w:w="1092" w:type="dxa"/>
            <w:noWrap/>
            <w:hideMark/>
          </w:tcPr>
          <w:p w14:paraId="4B86C63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C6F95F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יוון</w:t>
            </w:r>
          </w:p>
        </w:tc>
        <w:tc>
          <w:tcPr>
            <w:tcW w:w="1092" w:type="dxa"/>
            <w:noWrap/>
            <w:hideMark/>
          </w:tcPr>
          <w:p w14:paraId="2FD9A22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B2DFE64"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סיישל(איים)</w:t>
            </w:r>
          </w:p>
        </w:tc>
        <w:tc>
          <w:tcPr>
            <w:tcW w:w="1092" w:type="dxa"/>
            <w:noWrap/>
            <w:hideMark/>
          </w:tcPr>
          <w:p w14:paraId="3E852ED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6622F1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רואנדה</w:t>
            </w:r>
          </w:p>
        </w:tc>
        <w:tc>
          <w:tcPr>
            <w:tcW w:w="1092" w:type="dxa"/>
            <w:noWrap/>
            <w:hideMark/>
          </w:tcPr>
          <w:p w14:paraId="4FB56869"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18C15FC" w14:textId="77777777" w:rsidTr="00FB651F">
        <w:trPr>
          <w:trHeight w:val="452"/>
        </w:trPr>
        <w:tc>
          <w:tcPr>
            <w:tcW w:w="1409" w:type="dxa"/>
            <w:hideMark/>
          </w:tcPr>
          <w:p w14:paraId="4EA715A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בריטניה</w:t>
            </w:r>
          </w:p>
        </w:tc>
        <w:tc>
          <w:tcPr>
            <w:tcW w:w="1092" w:type="dxa"/>
            <w:noWrap/>
            <w:hideMark/>
          </w:tcPr>
          <w:p w14:paraId="7AF7B08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B3B9EE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יפן</w:t>
            </w:r>
          </w:p>
        </w:tc>
        <w:tc>
          <w:tcPr>
            <w:tcW w:w="1092" w:type="dxa"/>
            <w:noWrap/>
            <w:hideMark/>
          </w:tcPr>
          <w:p w14:paraId="094BF3F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41DA06D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סין העממית</w:t>
            </w:r>
          </w:p>
        </w:tc>
        <w:tc>
          <w:tcPr>
            <w:tcW w:w="1092" w:type="dxa"/>
            <w:noWrap/>
            <w:hideMark/>
          </w:tcPr>
          <w:p w14:paraId="644653D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790ADC6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רומניה</w:t>
            </w:r>
          </w:p>
        </w:tc>
        <w:tc>
          <w:tcPr>
            <w:tcW w:w="1092" w:type="dxa"/>
            <w:noWrap/>
            <w:hideMark/>
          </w:tcPr>
          <w:p w14:paraId="30B66D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700A5FA" w14:textId="77777777" w:rsidTr="00FB651F">
        <w:trPr>
          <w:trHeight w:val="225"/>
        </w:trPr>
        <w:tc>
          <w:tcPr>
            <w:tcW w:w="1409" w:type="dxa"/>
            <w:hideMark/>
          </w:tcPr>
          <w:p w14:paraId="56345DC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ברמודה</w:t>
            </w:r>
          </w:p>
        </w:tc>
        <w:tc>
          <w:tcPr>
            <w:tcW w:w="1092" w:type="dxa"/>
            <w:noWrap/>
            <w:hideMark/>
          </w:tcPr>
          <w:p w14:paraId="31FE977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0F04EFC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ירדן</w:t>
            </w:r>
          </w:p>
        </w:tc>
        <w:tc>
          <w:tcPr>
            <w:tcW w:w="1092" w:type="dxa"/>
            <w:noWrap/>
            <w:hideMark/>
          </w:tcPr>
          <w:p w14:paraId="4B70107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35922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סינגפור</w:t>
            </w:r>
          </w:p>
        </w:tc>
        <w:tc>
          <w:tcPr>
            <w:tcW w:w="1092" w:type="dxa"/>
            <w:noWrap/>
            <w:hideMark/>
          </w:tcPr>
          <w:p w14:paraId="1333EC7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4A0310A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רוסיה</w:t>
            </w:r>
          </w:p>
        </w:tc>
        <w:tc>
          <w:tcPr>
            <w:tcW w:w="1092" w:type="dxa"/>
            <w:noWrap/>
            <w:hideMark/>
          </w:tcPr>
          <w:p w14:paraId="72A1DF4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8FC88C9" w14:textId="77777777" w:rsidTr="00FB651F">
        <w:trPr>
          <w:trHeight w:val="452"/>
        </w:trPr>
        <w:tc>
          <w:tcPr>
            <w:tcW w:w="1409" w:type="dxa"/>
            <w:hideMark/>
          </w:tcPr>
          <w:p w14:paraId="7EEC3E5C"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ג'יבוטי</w:t>
            </w:r>
          </w:p>
        </w:tc>
        <w:tc>
          <w:tcPr>
            <w:tcW w:w="1092" w:type="dxa"/>
            <w:noWrap/>
            <w:hideMark/>
          </w:tcPr>
          <w:p w14:paraId="482147C2"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3FCAAC8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כווית</w:t>
            </w:r>
          </w:p>
        </w:tc>
        <w:tc>
          <w:tcPr>
            <w:tcW w:w="1092" w:type="dxa"/>
            <w:noWrap/>
            <w:hideMark/>
          </w:tcPr>
          <w:p w14:paraId="5D4982B8"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828B83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סלובניה</w:t>
            </w:r>
          </w:p>
        </w:tc>
        <w:tc>
          <w:tcPr>
            <w:tcW w:w="1092" w:type="dxa"/>
            <w:noWrap/>
            <w:hideMark/>
          </w:tcPr>
          <w:p w14:paraId="7D2FFAFB"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34BC69B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ריאניון(איי האחוד)</w:t>
            </w:r>
          </w:p>
        </w:tc>
        <w:tc>
          <w:tcPr>
            <w:tcW w:w="1092" w:type="dxa"/>
            <w:noWrap/>
            <w:hideMark/>
          </w:tcPr>
          <w:p w14:paraId="3B2F848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09AB509" w14:textId="77777777" w:rsidTr="00FB651F">
        <w:trPr>
          <w:trHeight w:val="225"/>
        </w:trPr>
        <w:tc>
          <w:tcPr>
            <w:tcW w:w="1409" w:type="dxa"/>
            <w:hideMark/>
          </w:tcPr>
          <w:p w14:paraId="7B185B0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ג'יברלטר</w:t>
            </w:r>
          </w:p>
        </w:tc>
        <w:tc>
          <w:tcPr>
            <w:tcW w:w="1092" w:type="dxa"/>
            <w:noWrap/>
            <w:hideMark/>
          </w:tcPr>
          <w:p w14:paraId="706873AE"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22AC22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לאוס</w:t>
            </w:r>
          </w:p>
        </w:tc>
        <w:tc>
          <w:tcPr>
            <w:tcW w:w="1092" w:type="dxa"/>
            <w:noWrap/>
            <w:hideMark/>
          </w:tcPr>
          <w:p w14:paraId="6D669027"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12B5277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סלובקיה</w:t>
            </w:r>
          </w:p>
        </w:tc>
        <w:tc>
          <w:tcPr>
            <w:tcW w:w="1092" w:type="dxa"/>
            <w:noWrap/>
            <w:hideMark/>
          </w:tcPr>
          <w:p w14:paraId="4AB817C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13764BA6"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שוודיה</w:t>
            </w:r>
          </w:p>
        </w:tc>
        <w:tc>
          <w:tcPr>
            <w:tcW w:w="1092" w:type="dxa"/>
            <w:noWrap/>
            <w:hideMark/>
          </w:tcPr>
          <w:p w14:paraId="3C40E4E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25248E23" w14:textId="77777777" w:rsidTr="00FB651F">
        <w:trPr>
          <w:trHeight w:val="452"/>
        </w:trPr>
        <w:tc>
          <w:tcPr>
            <w:tcW w:w="1409" w:type="dxa"/>
            <w:hideMark/>
          </w:tcPr>
          <w:p w14:paraId="6A1FCD71"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ג'מיקה</w:t>
            </w:r>
          </w:p>
        </w:tc>
        <w:tc>
          <w:tcPr>
            <w:tcW w:w="1092" w:type="dxa"/>
            <w:noWrap/>
            <w:hideMark/>
          </w:tcPr>
          <w:p w14:paraId="61196A93"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271A734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לבנון</w:t>
            </w:r>
          </w:p>
        </w:tc>
        <w:tc>
          <w:tcPr>
            <w:tcW w:w="1092" w:type="dxa"/>
            <w:noWrap/>
            <w:hideMark/>
          </w:tcPr>
          <w:p w14:paraId="3CC53785"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74EFC32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סמואה (ארה"ב)</w:t>
            </w:r>
          </w:p>
        </w:tc>
        <w:tc>
          <w:tcPr>
            <w:tcW w:w="1092" w:type="dxa"/>
            <w:noWrap/>
            <w:hideMark/>
          </w:tcPr>
          <w:p w14:paraId="2D1EA73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0C014F6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שוויץ</w:t>
            </w:r>
          </w:p>
        </w:tc>
        <w:tc>
          <w:tcPr>
            <w:tcW w:w="1092" w:type="dxa"/>
            <w:noWrap/>
            <w:hideMark/>
          </w:tcPr>
          <w:p w14:paraId="29510B20"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48176CAE" w14:textId="77777777" w:rsidTr="00FB651F">
        <w:trPr>
          <w:trHeight w:val="452"/>
        </w:trPr>
        <w:tc>
          <w:tcPr>
            <w:tcW w:w="1409" w:type="dxa"/>
            <w:hideMark/>
          </w:tcPr>
          <w:p w14:paraId="066DA172"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גאנה</w:t>
            </w:r>
          </w:p>
        </w:tc>
        <w:tc>
          <w:tcPr>
            <w:tcW w:w="1092" w:type="dxa"/>
            <w:noWrap/>
            <w:hideMark/>
          </w:tcPr>
          <w:p w14:paraId="36D745E4"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BA10D7F"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לוב</w:t>
            </w:r>
          </w:p>
        </w:tc>
        <w:tc>
          <w:tcPr>
            <w:tcW w:w="1092" w:type="dxa"/>
            <w:noWrap/>
            <w:hideMark/>
          </w:tcPr>
          <w:p w14:paraId="6C8FC0E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61E7B920"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סמואה (מערב)</w:t>
            </w:r>
          </w:p>
        </w:tc>
        <w:tc>
          <w:tcPr>
            <w:tcW w:w="1092" w:type="dxa"/>
            <w:noWrap/>
            <w:hideMark/>
          </w:tcPr>
          <w:p w14:paraId="11B5F9CA"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hideMark/>
          </w:tcPr>
          <w:p w14:paraId="0D3C62D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תאילנד</w:t>
            </w:r>
          </w:p>
        </w:tc>
        <w:tc>
          <w:tcPr>
            <w:tcW w:w="1092" w:type="dxa"/>
            <w:noWrap/>
            <w:hideMark/>
          </w:tcPr>
          <w:p w14:paraId="60A8D59A"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637F853F" w14:textId="77777777" w:rsidTr="00FB651F">
        <w:trPr>
          <w:trHeight w:val="904"/>
        </w:trPr>
        <w:tc>
          <w:tcPr>
            <w:tcW w:w="1409" w:type="dxa"/>
            <w:hideMark/>
          </w:tcPr>
          <w:p w14:paraId="45B13317"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גבון</w:t>
            </w:r>
          </w:p>
        </w:tc>
        <w:tc>
          <w:tcPr>
            <w:tcW w:w="1092" w:type="dxa"/>
            <w:noWrap/>
            <w:hideMark/>
          </w:tcPr>
          <w:p w14:paraId="3A01D811"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330" w:type="dxa"/>
            <w:hideMark/>
          </w:tcPr>
          <w:p w14:paraId="73CACE6D"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לווין (אירידיום, גלובלסטאר ועוד)</w:t>
            </w:r>
          </w:p>
        </w:tc>
        <w:tc>
          <w:tcPr>
            <w:tcW w:w="1092" w:type="dxa"/>
            <w:noWrap/>
            <w:hideMark/>
          </w:tcPr>
          <w:p w14:paraId="465E2C06"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563" w:type="dxa"/>
            <w:hideMark/>
          </w:tcPr>
          <w:p w14:paraId="25CBC8E9"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סן מרינו</w:t>
            </w:r>
          </w:p>
        </w:tc>
        <w:tc>
          <w:tcPr>
            <w:tcW w:w="1092" w:type="dxa"/>
            <w:noWrap/>
            <w:hideMark/>
          </w:tcPr>
          <w:p w14:paraId="15E7473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c>
          <w:tcPr>
            <w:tcW w:w="1253" w:type="dxa"/>
            <w:hideMark/>
          </w:tcPr>
          <w:p w14:paraId="64A502FE"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תוניסיה</w:t>
            </w:r>
          </w:p>
        </w:tc>
        <w:tc>
          <w:tcPr>
            <w:tcW w:w="1092" w:type="dxa"/>
            <w:noWrap/>
            <w:hideMark/>
          </w:tcPr>
          <w:p w14:paraId="2970B293"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r w:rsidR="00301127" w:rsidRPr="00CE088D" w14:paraId="0824DC67" w14:textId="77777777" w:rsidTr="00FB651F">
        <w:trPr>
          <w:trHeight w:val="234"/>
        </w:trPr>
        <w:tc>
          <w:tcPr>
            <w:tcW w:w="1409" w:type="dxa"/>
            <w:hideMark/>
          </w:tcPr>
          <w:p w14:paraId="2E27A58B"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גואם</w:t>
            </w:r>
          </w:p>
        </w:tc>
        <w:tc>
          <w:tcPr>
            <w:tcW w:w="1092" w:type="dxa"/>
            <w:noWrap/>
            <w:hideMark/>
          </w:tcPr>
          <w:p w14:paraId="42068F4D"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330" w:type="dxa"/>
            <w:hideMark/>
          </w:tcPr>
          <w:p w14:paraId="10B45398"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לוקסמבורג</w:t>
            </w:r>
          </w:p>
        </w:tc>
        <w:tc>
          <w:tcPr>
            <w:tcW w:w="1092" w:type="dxa"/>
            <w:noWrap/>
            <w:hideMark/>
          </w:tcPr>
          <w:p w14:paraId="70F7A0CB"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563" w:type="dxa"/>
            <w:hideMark/>
          </w:tcPr>
          <w:p w14:paraId="66E07CE3" w14:textId="77777777" w:rsidR="00301127" w:rsidRPr="00CE088D" w:rsidRDefault="00301127" w:rsidP="00FB651F">
            <w:pPr>
              <w:rPr>
                <w:rFonts w:ascii="David" w:hAnsi="David" w:cs="David"/>
                <w:color w:val="333333"/>
                <w:sz w:val="22"/>
                <w:szCs w:val="22"/>
              </w:rPr>
            </w:pPr>
            <w:r w:rsidRPr="00CE088D">
              <w:rPr>
                <w:rFonts w:ascii="David" w:hAnsi="David" w:cs="David"/>
                <w:color w:val="333333"/>
                <w:sz w:val="22"/>
                <w:szCs w:val="22"/>
                <w:rtl/>
              </w:rPr>
              <w:t>סנגל</w:t>
            </w:r>
          </w:p>
        </w:tc>
        <w:tc>
          <w:tcPr>
            <w:tcW w:w="1092" w:type="dxa"/>
            <w:noWrap/>
            <w:hideMark/>
          </w:tcPr>
          <w:p w14:paraId="4D23F518" w14:textId="77777777" w:rsidR="00301127" w:rsidRPr="00CE088D" w:rsidRDefault="00301127" w:rsidP="00FB651F">
            <w:pPr>
              <w:bidi w:val="0"/>
              <w:rPr>
                <w:rFonts w:ascii="David" w:hAnsi="David" w:cs="David"/>
                <w:sz w:val="22"/>
                <w:szCs w:val="22"/>
              </w:rPr>
            </w:pPr>
            <w:r w:rsidRPr="00CE088D">
              <w:rPr>
                <w:rFonts w:ascii="David" w:hAnsi="David" w:cs="David"/>
                <w:sz w:val="22"/>
                <w:szCs w:val="22"/>
              </w:rPr>
              <w:t> </w:t>
            </w:r>
          </w:p>
        </w:tc>
        <w:tc>
          <w:tcPr>
            <w:tcW w:w="1253" w:type="dxa"/>
            <w:noWrap/>
            <w:hideMark/>
          </w:tcPr>
          <w:p w14:paraId="777E7162" w14:textId="77777777" w:rsidR="00301127" w:rsidRPr="00CE088D" w:rsidRDefault="00301127" w:rsidP="00FB651F">
            <w:pPr>
              <w:rPr>
                <w:rFonts w:ascii="David" w:hAnsi="David" w:cs="David"/>
                <w:sz w:val="22"/>
                <w:szCs w:val="22"/>
              </w:rPr>
            </w:pPr>
            <w:r w:rsidRPr="00CE088D">
              <w:rPr>
                <w:rFonts w:ascii="David" w:hAnsi="David" w:cs="David"/>
                <w:sz w:val="22"/>
                <w:szCs w:val="22"/>
                <w:rtl/>
              </w:rPr>
              <w:t>תימן</w:t>
            </w:r>
          </w:p>
        </w:tc>
        <w:tc>
          <w:tcPr>
            <w:tcW w:w="1092" w:type="dxa"/>
            <w:noWrap/>
            <w:hideMark/>
          </w:tcPr>
          <w:p w14:paraId="48D0AA5F" w14:textId="77777777" w:rsidR="00301127" w:rsidRPr="00CE088D" w:rsidRDefault="00301127" w:rsidP="00FB651F">
            <w:pPr>
              <w:bidi w:val="0"/>
              <w:rPr>
                <w:rFonts w:ascii="David" w:hAnsi="David" w:cs="David"/>
                <w:sz w:val="22"/>
                <w:szCs w:val="22"/>
                <w:rtl/>
              </w:rPr>
            </w:pPr>
            <w:r w:rsidRPr="00CE088D">
              <w:rPr>
                <w:rFonts w:ascii="David" w:hAnsi="David" w:cs="David"/>
                <w:sz w:val="22"/>
                <w:szCs w:val="22"/>
              </w:rPr>
              <w:t> </w:t>
            </w:r>
          </w:p>
        </w:tc>
      </w:tr>
    </w:tbl>
    <w:p w14:paraId="0927FF63" w14:textId="77777777" w:rsidR="00301127" w:rsidRDefault="00301127" w:rsidP="00301127">
      <w:pPr>
        <w:pStyle w:val="6-0"/>
        <w:tabs>
          <w:tab w:val="clear" w:pos="1617"/>
          <w:tab w:val="left" w:pos="1050"/>
        </w:tabs>
        <w:spacing w:before="0" w:after="0"/>
        <w:outlineLvl w:val="9"/>
        <w:rPr>
          <w:rFonts w:ascii="David" w:hAnsi="David"/>
          <w:rtl/>
        </w:rPr>
      </w:pPr>
    </w:p>
    <w:p w14:paraId="5E7D33A2" w14:textId="77777777" w:rsidR="00301127" w:rsidRPr="00D16C6D" w:rsidRDefault="00301127" w:rsidP="00301127">
      <w:pPr>
        <w:pStyle w:val="6-0"/>
        <w:tabs>
          <w:tab w:val="clear" w:pos="1617"/>
          <w:tab w:val="left" w:pos="1050"/>
        </w:tabs>
        <w:spacing w:before="0" w:after="0"/>
        <w:outlineLvl w:val="9"/>
        <w:rPr>
          <w:rFonts w:ascii="David" w:hAnsi="David"/>
          <w:rtl/>
        </w:rPr>
        <w:sectPr w:rsidR="00301127" w:rsidRPr="00D16C6D" w:rsidSect="003418AA">
          <w:pgSz w:w="11906" w:h="16838" w:code="9"/>
          <w:pgMar w:top="1361" w:right="1304" w:bottom="1361" w:left="964" w:header="709" w:footer="709" w:gutter="0"/>
          <w:cols w:space="708"/>
          <w:titlePg/>
          <w:bidi/>
          <w:rtlGutter/>
          <w:docGrid w:linePitch="360"/>
        </w:sectPr>
      </w:pPr>
    </w:p>
    <w:p w14:paraId="0432B050" w14:textId="6EE4C744" w:rsidR="00301127" w:rsidRPr="00441448" w:rsidRDefault="00301127" w:rsidP="0014699A">
      <w:pPr>
        <w:pStyle w:val="2-0"/>
        <w:rPr>
          <w:rtl/>
        </w:rPr>
      </w:pPr>
      <w:bookmarkStart w:id="85" w:name="_Toc23249364"/>
      <w:r w:rsidRPr="00441448">
        <w:rPr>
          <w:rFonts w:hint="cs"/>
          <w:rtl/>
        </w:rPr>
        <w:lastRenderedPageBreak/>
        <w:t>התחייבויות נוספות של המציע</w:t>
      </w:r>
      <w:bookmarkEnd w:id="85"/>
    </w:p>
    <w:p w14:paraId="27A2941A" w14:textId="77777777" w:rsidR="00301127" w:rsidRPr="00B63569" w:rsidRDefault="00301127" w:rsidP="00DB60FD">
      <w:pPr>
        <w:pStyle w:val="3-2"/>
        <w:rPr>
          <w:rtl/>
        </w:rPr>
      </w:pPr>
      <w:r w:rsidRPr="00B63569">
        <w:rPr>
          <w:rtl/>
        </w:rPr>
        <w:t xml:space="preserve">הצהרות המציע </w:t>
      </w:r>
      <w:r>
        <w:rPr>
          <w:rFonts w:hint="cs"/>
          <w:rtl/>
        </w:rPr>
        <w:t xml:space="preserve">בעת הגשת </w:t>
      </w:r>
      <w:r w:rsidRPr="00B63569">
        <w:rPr>
          <w:rtl/>
        </w:rPr>
        <w:t>ההצעה</w:t>
      </w:r>
      <w:r>
        <w:rPr>
          <w:rFonts w:hint="cs"/>
          <w:rtl/>
        </w:rPr>
        <w:t>:</w:t>
      </w:r>
    </w:p>
    <w:p w14:paraId="23187546" w14:textId="77777777" w:rsidR="00301127" w:rsidRPr="00732EEE" w:rsidRDefault="00301127" w:rsidP="009E1CCB">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Pr="00732EEE">
        <w:rPr>
          <w:rtl/>
        </w:rPr>
        <w:t>.</w:t>
      </w:r>
    </w:p>
    <w:p w14:paraId="7C57D15F" w14:textId="77777777" w:rsidR="00301127" w:rsidRDefault="00301127" w:rsidP="009E1CCB">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נו.</w:t>
      </w:r>
    </w:p>
    <w:p w14:paraId="50082CA3" w14:textId="77777777" w:rsidR="00301127" w:rsidRPr="00732EEE" w:rsidRDefault="00301127" w:rsidP="009E1CCB">
      <w:pPr>
        <w:pStyle w:val="4-"/>
      </w:pPr>
      <w:r w:rsidRPr="00322050">
        <w:rPr>
          <w:rtl/>
        </w:rPr>
        <w:t xml:space="preserve">המציע </w:t>
      </w:r>
      <w:r w:rsidRPr="00732EEE">
        <w:rPr>
          <w:rtl/>
        </w:rPr>
        <w:t>אינו מצוי בהליכי פשיטת רגל או 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64A53E42" w14:textId="77777777" w:rsidR="00301127" w:rsidRDefault="00301127" w:rsidP="009E1CCB">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 xml:space="preserve">כלשהו, בין במישרין ובין בעקיפין, בין מקצועי ובין עסקי של המציע, לבין עורך המכרז 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w:t>
      </w:r>
    </w:p>
    <w:p w14:paraId="32524A09" w14:textId="77777777" w:rsidR="00301127" w:rsidRDefault="00301127" w:rsidP="00DB60FD">
      <w:pPr>
        <w:pStyle w:val="3-2"/>
        <w:rPr>
          <w:rtl/>
        </w:rPr>
      </w:pPr>
      <w:r w:rsidRPr="00780937">
        <w:rPr>
          <w:rtl/>
        </w:rPr>
        <w:t xml:space="preserve">אי תיאום מכרז </w:t>
      </w:r>
    </w:p>
    <w:p w14:paraId="19EF0FDE" w14:textId="77777777" w:rsidR="00301127" w:rsidRPr="00732EEE" w:rsidRDefault="00301127" w:rsidP="009E1CCB">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03406DE7" w14:textId="77777777" w:rsidR="00301127" w:rsidRPr="008E3829" w:rsidRDefault="00301127" w:rsidP="009E1CCB">
      <w:pPr>
        <w:pStyle w:val="4-"/>
        <w:rPr>
          <w:rtl/>
        </w:rPr>
      </w:pPr>
      <w:r w:rsidRPr="008E3829">
        <w:rPr>
          <w:rFonts w:hint="cs"/>
          <w:rtl/>
        </w:rPr>
        <w:t>פרטי ההצעה</w:t>
      </w:r>
      <w:r w:rsidRPr="008E3829">
        <w:rPr>
          <w:rtl/>
        </w:rPr>
        <w:t xml:space="preserve"> לא </w:t>
      </w:r>
      <w:r w:rsidRPr="008E3829">
        <w:rPr>
          <w:rFonts w:hint="cs"/>
          <w:rtl/>
        </w:rPr>
        <w:t xml:space="preserve">הוצגו או יוצגו </w:t>
      </w:r>
      <w:r w:rsidRPr="008E3829">
        <w:rPr>
          <w:rtl/>
        </w:rPr>
        <w:t xml:space="preserve">בפני כל אדם או תאגיד אשר מציע הצעות במכרז זה. </w:t>
      </w:r>
    </w:p>
    <w:p w14:paraId="59C4D783" w14:textId="77777777" w:rsidR="00301127" w:rsidRPr="008E3829" w:rsidRDefault="00301127" w:rsidP="009E1CCB">
      <w:pPr>
        <w:pStyle w:val="4-"/>
        <w:rPr>
          <w:rtl/>
        </w:rPr>
      </w:pPr>
      <w:r w:rsidRPr="008E3829">
        <w:rPr>
          <w:rtl/>
        </w:rPr>
        <w:t>המציע לא היה מעורב בניסיון להניא מתחרה אחר מלהגיש הצעות במכרז זה.</w:t>
      </w:r>
    </w:p>
    <w:p w14:paraId="6F8C96F4" w14:textId="77777777" w:rsidR="00301127" w:rsidRPr="008E3829" w:rsidRDefault="00301127" w:rsidP="009E1CCB">
      <w:pPr>
        <w:pStyle w:val="4-"/>
        <w:rPr>
          <w:rtl/>
        </w:rPr>
      </w:pPr>
      <w:r w:rsidRPr="008E3829">
        <w:rPr>
          <w:rtl/>
        </w:rPr>
        <w:t>המציע לא היה</w:t>
      </w:r>
      <w:r w:rsidRPr="008E3829">
        <w:rPr>
          <w:rFonts w:hint="cs"/>
          <w:rtl/>
        </w:rPr>
        <w:t>, ולא מתכוון להיות</w:t>
      </w:r>
      <w:r w:rsidRPr="008E3829">
        <w:rPr>
          <w:rtl/>
        </w:rPr>
        <w:t xml:space="preserve"> מעורב בניסיון לגרום למתחרה אחר להגיש הצעה גבוהה או נמוכה יותר מהצעתו זו.</w:t>
      </w:r>
    </w:p>
    <w:p w14:paraId="7F8801BA" w14:textId="77777777" w:rsidR="00301127" w:rsidRPr="00732EEE" w:rsidRDefault="00301127" w:rsidP="009E1CCB">
      <w:pPr>
        <w:pStyle w:val="4-"/>
      </w:pPr>
      <w:r w:rsidRPr="008E3829">
        <w:rPr>
          <w:rtl/>
        </w:rPr>
        <w:t>המציע לא היה מעורב בניסיון לגרום למתחרה להגיש הצעה בלתי תחרותית מכל סוג שהו</w:t>
      </w:r>
      <w:r w:rsidRPr="00732EEE">
        <w:rPr>
          <w:rtl/>
        </w:rPr>
        <w:t>א.</w:t>
      </w:r>
    </w:p>
    <w:p w14:paraId="1FB73CC6" w14:textId="70875C8B" w:rsidR="00301127" w:rsidRPr="00780937" w:rsidRDefault="00301127" w:rsidP="009E1CCB">
      <w:pPr>
        <w:pStyle w:val="4-"/>
        <w:rPr>
          <w:rtl/>
        </w:rPr>
      </w:pPr>
      <w:r w:rsidRPr="00732EEE">
        <w:rPr>
          <w:rtl/>
        </w:rPr>
        <w:t>הצעה זו מוגשת בתום לב</w:t>
      </w:r>
      <w:r w:rsidR="00D664B1">
        <w:rPr>
          <w:rFonts w:hint="cs"/>
          <w:rtl/>
        </w:rPr>
        <w:t>.</w:t>
      </w:r>
    </w:p>
    <w:p w14:paraId="53A349AD" w14:textId="77777777" w:rsidR="00301127" w:rsidRPr="00357248" w:rsidRDefault="00301127" w:rsidP="00DB60FD">
      <w:pPr>
        <w:pStyle w:val="3-2"/>
        <w:rPr>
          <w:rtl/>
        </w:rPr>
      </w:pPr>
      <w:r w:rsidRPr="00357248">
        <w:rPr>
          <w:rtl/>
        </w:rPr>
        <w:t>זמינות ה</w:t>
      </w:r>
      <w:r w:rsidRPr="00357248">
        <w:rPr>
          <w:rFonts w:hint="cs"/>
          <w:rtl/>
        </w:rPr>
        <w:t>שירותים</w:t>
      </w:r>
      <w:r w:rsidRPr="00357248">
        <w:rPr>
          <w:rtl/>
        </w:rPr>
        <w:t xml:space="preserve"> וביצוע שינויים והתאמות</w:t>
      </w:r>
    </w:p>
    <w:p w14:paraId="3A4E5235" w14:textId="77777777" w:rsidR="00301127" w:rsidRDefault="00301127" w:rsidP="009E1CCB">
      <w:pPr>
        <w:pStyle w:val="4-"/>
      </w:pPr>
      <w:r w:rsidRPr="00357248">
        <w:rPr>
          <w:rtl/>
        </w:rPr>
        <w:t xml:space="preserve">המציע רשאי לפי כל דין ו/או הסכם למכור את </w:t>
      </w:r>
      <w:r w:rsidRPr="00357248">
        <w:rPr>
          <w:rFonts w:hint="eastAsia"/>
          <w:rtl/>
        </w:rPr>
        <w:t>השירותים</w:t>
      </w:r>
      <w:r w:rsidRPr="00357248">
        <w:rPr>
          <w:rtl/>
        </w:rPr>
        <w:t xml:space="preserve"> המוצעים על ידו במכרז, ואין בכך כל הפרה של זכויות קנין של צד שלישי כלשהו.</w:t>
      </w:r>
    </w:p>
    <w:p w14:paraId="69B4855B" w14:textId="77777777" w:rsidR="00301127" w:rsidRPr="00357248" w:rsidRDefault="00301127" w:rsidP="009E1CCB">
      <w:pPr>
        <w:pStyle w:val="4-"/>
      </w:pPr>
      <w:r w:rsidRPr="00357248">
        <w:rPr>
          <w:rtl/>
        </w:rPr>
        <w:lastRenderedPageBreak/>
        <w:t>יש למציע הידע הדרוש לביצוע שינויים והתאמות ולשירותים המוצעים על ידו במכרז</w:t>
      </w:r>
      <w:r w:rsidRPr="00357248">
        <w:rPr>
          <w:rFonts w:hint="cs"/>
          <w:rtl/>
        </w:rPr>
        <w:t>.</w:t>
      </w:r>
      <w:r w:rsidRPr="00357248">
        <w:rPr>
          <w:rtl/>
        </w:rPr>
        <w:t xml:space="preserve"> שינויים והתאמות אלה ישתלבו </w:t>
      </w:r>
      <w:r w:rsidRPr="00357248">
        <w:rPr>
          <w:rFonts w:hint="eastAsia"/>
          <w:rtl/>
        </w:rPr>
        <w:t>בשירותים</w:t>
      </w:r>
      <w:r w:rsidRPr="00357248">
        <w:rPr>
          <w:rFonts w:hint="cs"/>
          <w:rtl/>
        </w:rPr>
        <w:t xml:space="preserve"> המבוקשים</w:t>
      </w:r>
      <w:r>
        <w:rPr>
          <w:rFonts w:hint="cs"/>
          <w:rtl/>
        </w:rPr>
        <w:t xml:space="preserve">, </w:t>
      </w:r>
      <w:r w:rsidRPr="00357248">
        <w:rPr>
          <w:rtl/>
        </w:rPr>
        <w:t xml:space="preserve">כך שלא ימנעו </w:t>
      </w:r>
      <w:r w:rsidRPr="00357248">
        <w:rPr>
          <w:rFonts w:hint="cs"/>
          <w:rtl/>
        </w:rPr>
        <w:t>אספקת</w:t>
      </w:r>
      <w:r w:rsidRPr="00357248">
        <w:rPr>
          <w:rtl/>
        </w:rPr>
        <w:t xml:space="preserve"> </w:t>
      </w:r>
      <w:r w:rsidRPr="00357248">
        <w:rPr>
          <w:rFonts w:hint="cs"/>
          <w:rtl/>
        </w:rPr>
        <w:t>השירות</w:t>
      </w:r>
      <w:r>
        <w:rPr>
          <w:rFonts w:hint="cs"/>
          <w:rtl/>
        </w:rPr>
        <w:t>ים.</w:t>
      </w:r>
    </w:p>
    <w:p w14:paraId="4D6CE68C" w14:textId="77777777" w:rsidR="00301127" w:rsidRPr="00853370" w:rsidRDefault="00301127" w:rsidP="00DB60FD">
      <w:pPr>
        <w:pStyle w:val="3-2"/>
        <w:rPr>
          <w:rtl/>
        </w:rPr>
      </w:pPr>
      <w:r>
        <w:rPr>
          <w:rFonts w:hint="cs"/>
          <w:rtl/>
        </w:rPr>
        <w:t>עסק בשליטת אישה</w:t>
      </w:r>
    </w:p>
    <w:p w14:paraId="65D577AD" w14:textId="77777777" w:rsidR="00301127" w:rsidRDefault="00301127" w:rsidP="009E1CCB">
      <w:pPr>
        <w:pStyle w:val="4-"/>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p>
    <w:p w14:paraId="495D1A7D" w14:textId="17B4805B" w:rsidR="00301127" w:rsidRPr="00441448" w:rsidRDefault="00301127" w:rsidP="0014699A">
      <w:pPr>
        <w:pStyle w:val="2-0"/>
      </w:pPr>
      <w:bookmarkStart w:id="86" w:name="_Toc23249365"/>
      <w:r w:rsidRPr="00441448">
        <w:rPr>
          <w:rFonts w:hint="cs"/>
          <w:rtl/>
        </w:rPr>
        <w:t>חלקים מההצעה אותם מבקש המציע להותיר חסויים</w:t>
      </w:r>
      <w:bookmarkEnd w:id="86"/>
    </w:p>
    <w:p w14:paraId="13CE03CE" w14:textId="77777777" w:rsidR="00301127" w:rsidRPr="008E3829" w:rsidRDefault="00301127" w:rsidP="00DB60FD">
      <w:pPr>
        <w:pStyle w:val="3-"/>
        <w:rPr>
          <w:rtl/>
        </w:rPr>
      </w:pPr>
      <w:r w:rsidRPr="008E3829">
        <w:rPr>
          <w:rtl/>
        </w:rPr>
        <w:t>להלן</w:t>
      </w:r>
      <w:r w:rsidRPr="008E3829">
        <w:t xml:space="preserve"> </w:t>
      </w:r>
      <w:r w:rsidRPr="008E3829">
        <w:rPr>
          <w:rtl/>
        </w:rPr>
        <w:t>העמודים</w:t>
      </w:r>
      <w:r w:rsidRPr="008E3829">
        <w:rPr>
          <w:rFonts w:hint="cs"/>
          <w:rtl/>
        </w:rPr>
        <w:t xml:space="preserve">, </w:t>
      </w:r>
      <w:r w:rsidRPr="008E3829">
        <w:rPr>
          <w:rtl/>
        </w:rPr>
        <w:t>הסעיפים</w:t>
      </w:r>
      <w:r w:rsidRPr="008E3829">
        <w:rPr>
          <w:rFonts w:hint="cs"/>
          <w:rtl/>
        </w:rPr>
        <w:t xml:space="preserve"> או </w:t>
      </w:r>
      <w:r w:rsidRPr="008E3829">
        <w:rPr>
          <w:rtl/>
        </w:rPr>
        <w:t>המסמכים</w:t>
      </w:r>
      <w:r w:rsidRPr="008E3829">
        <w:t xml:space="preserve"> </w:t>
      </w:r>
      <w:r w:rsidRPr="008E3829">
        <w:rPr>
          <w:rtl/>
        </w:rPr>
        <w:t>הכלולים</w:t>
      </w:r>
      <w:r w:rsidRPr="008E3829">
        <w:t xml:space="preserve"> </w:t>
      </w:r>
      <w:r w:rsidRPr="008E3829">
        <w:rPr>
          <w:rtl/>
        </w:rPr>
        <w:t>בהצעה</w:t>
      </w:r>
      <w:r w:rsidRPr="008E3829">
        <w:t xml:space="preserve"> </w:t>
      </w:r>
      <w:r w:rsidRPr="008E3829">
        <w:rPr>
          <w:rtl/>
        </w:rPr>
        <w:t>אשר</w:t>
      </w:r>
      <w:r w:rsidRPr="008E3829">
        <w:t xml:space="preserve"> </w:t>
      </w:r>
      <w:r w:rsidRPr="008E3829">
        <w:rPr>
          <w:rFonts w:hint="cs"/>
          <w:rtl/>
        </w:rPr>
        <w:t xml:space="preserve">המציע סבור כי </w:t>
      </w:r>
      <w:r w:rsidRPr="008E3829">
        <w:rPr>
          <w:rtl/>
        </w:rPr>
        <w:t>העיון</w:t>
      </w:r>
      <w:r w:rsidRPr="008E3829">
        <w:t xml:space="preserve"> </w:t>
      </w:r>
      <w:r w:rsidRPr="008E3829">
        <w:rPr>
          <w:rtl/>
        </w:rPr>
        <w:t>בהם</w:t>
      </w:r>
      <w:r w:rsidRPr="008E3829">
        <w:t xml:space="preserve"> </w:t>
      </w:r>
      <w:r w:rsidRPr="008E3829">
        <w:rPr>
          <w:rtl/>
        </w:rPr>
        <w:t>על</w:t>
      </w:r>
      <w:r w:rsidRPr="008E3829">
        <w:t xml:space="preserve"> </w:t>
      </w:r>
      <w:r w:rsidRPr="008E3829">
        <w:rPr>
          <w:rtl/>
        </w:rPr>
        <w:t>ידי</w:t>
      </w:r>
      <w:r w:rsidRPr="008E3829">
        <w:t xml:space="preserve"> </w:t>
      </w:r>
      <w:r w:rsidRPr="008E3829">
        <w:rPr>
          <w:rtl/>
        </w:rPr>
        <w:t>מציעים</w:t>
      </w:r>
      <w:r w:rsidRPr="008E3829">
        <w:rPr>
          <w:rFonts w:hint="cs"/>
          <w:rtl/>
        </w:rPr>
        <w:t xml:space="preserve"> </w:t>
      </w:r>
      <w:r w:rsidRPr="008E3829">
        <w:rPr>
          <w:rtl/>
        </w:rPr>
        <w:t>האחרי</w:t>
      </w:r>
      <w:r w:rsidRPr="008E3829">
        <w:rPr>
          <w:rFonts w:hint="cs"/>
          <w:rtl/>
        </w:rPr>
        <w:t xml:space="preserve">ם הוא חשיפה של </w:t>
      </w:r>
      <w:r w:rsidRPr="008E3829">
        <w:rPr>
          <w:rtl/>
        </w:rPr>
        <w:t>סוד</w:t>
      </w:r>
      <w:r w:rsidRPr="008E3829">
        <w:t xml:space="preserve"> </w:t>
      </w:r>
      <w:r w:rsidRPr="008E3829">
        <w:rPr>
          <w:rtl/>
        </w:rPr>
        <w:t>מסחרי</w:t>
      </w:r>
      <w:r w:rsidRPr="008E3829">
        <w:t xml:space="preserve"> </w:t>
      </w:r>
      <w:r w:rsidRPr="008E3829">
        <w:rPr>
          <w:rtl/>
        </w:rPr>
        <w:t>או</w:t>
      </w:r>
      <w:r w:rsidRPr="008E3829">
        <w:t xml:space="preserve"> </w:t>
      </w:r>
      <w:r w:rsidRPr="008E3829">
        <w:rPr>
          <w:rtl/>
        </w:rPr>
        <w:t>סוד</w:t>
      </w:r>
      <w:r w:rsidRPr="008E3829">
        <w:t xml:space="preserve"> </w:t>
      </w:r>
      <w:r w:rsidRPr="008E3829">
        <w:rPr>
          <w:rtl/>
        </w:rPr>
        <w:t>מקצועי.</w:t>
      </w:r>
      <w:r w:rsidRPr="008E3829">
        <w:t xml:space="preserve"> </w:t>
      </w:r>
    </w:p>
    <w:tbl>
      <w:tblPr>
        <w:bidiVisual/>
        <w:tblW w:w="0" w:type="auto"/>
        <w:jc w:val="center"/>
        <w:tblLook w:val="04A0" w:firstRow="1" w:lastRow="0" w:firstColumn="1" w:lastColumn="0" w:noHBand="0" w:noVBand="1"/>
      </w:tblPr>
      <w:tblGrid>
        <w:gridCol w:w="2344"/>
        <w:gridCol w:w="2523"/>
        <w:gridCol w:w="3403"/>
      </w:tblGrid>
      <w:tr w:rsidR="00301127" w:rsidRPr="00D217B2" w14:paraId="078C46FA" w14:textId="77777777" w:rsidTr="00FB651F">
        <w:trPr>
          <w:tblHeader/>
          <w:jc w:val="center"/>
        </w:trPr>
        <w:tc>
          <w:tcPr>
            <w:tcW w:w="23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4B9DE"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5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0B7727"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E6F687" w14:textId="77777777" w:rsidR="00301127" w:rsidRPr="00732EEE" w:rsidRDefault="00301127" w:rsidP="00FB651F">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01127" w:rsidRPr="00D217B2" w14:paraId="1D4A08FA"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2B8BA58F"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275B366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7142733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3B85FF3C"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C47212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FCEE5A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0F4DECE6"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A89E06B"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1E9D65CF"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175774D8"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112A304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F2DC13A"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673223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79F389EA"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0EFEC73A"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2A0B5EF3"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795AC10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29AB5BF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DF4F94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0F9A66AB"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1146616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5414619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CF0091D"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95BC8C9"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616C6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187E9A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561AB342"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72F899E8"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32BC3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26B1A6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61E03FB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4DF6887"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46354EFE"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6244DE7"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39CD5269"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1B6FF780"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59B9C979"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47731D45"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636B2A4"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437D16DC"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176ACA3"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30C9B977"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45DCD250"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r w:rsidR="00301127" w:rsidRPr="00D217B2" w14:paraId="51E860D7" w14:textId="77777777" w:rsidTr="00FB651F">
        <w:trPr>
          <w:jc w:val="center"/>
        </w:trPr>
        <w:tc>
          <w:tcPr>
            <w:tcW w:w="2344" w:type="dxa"/>
            <w:tcBorders>
              <w:top w:val="single" w:sz="4" w:space="0" w:color="auto"/>
              <w:left w:val="single" w:sz="4" w:space="0" w:color="auto"/>
              <w:bottom w:val="single" w:sz="4" w:space="0" w:color="auto"/>
              <w:right w:val="single" w:sz="4" w:space="0" w:color="auto"/>
            </w:tcBorders>
          </w:tcPr>
          <w:p w14:paraId="30E2E0EC"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2523" w:type="dxa"/>
            <w:tcBorders>
              <w:top w:val="single" w:sz="4" w:space="0" w:color="auto"/>
              <w:left w:val="single" w:sz="4" w:space="0" w:color="auto"/>
              <w:bottom w:val="single" w:sz="4" w:space="0" w:color="auto"/>
              <w:right w:val="single" w:sz="4" w:space="0" w:color="auto"/>
            </w:tcBorders>
          </w:tcPr>
          <w:p w14:paraId="0ADB7FE6"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c>
          <w:tcPr>
            <w:tcW w:w="3403" w:type="dxa"/>
            <w:tcBorders>
              <w:top w:val="single" w:sz="4" w:space="0" w:color="auto"/>
              <w:left w:val="single" w:sz="4" w:space="0" w:color="auto"/>
              <w:bottom w:val="single" w:sz="4" w:space="0" w:color="auto"/>
              <w:right w:val="single" w:sz="4" w:space="0" w:color="auto"/>
            </w:tcBorders>
          </w:tcPr>
          <w:p w14:paraId="21C65CF1" w14:textId="77777777" w:rsidR="00301127" w:rsidRPr="00D217B2" w:rsidRDefault="00301127" w:rsidP="00FB651F">
            <w:pPr>
              <w:autoSpaceDE w:val="0"/>
              <w:autoSpaceDN w:val="0"/>
              <w:adjustRightInd w:val="0"/>
              <w:spacing w:before="120" w:afterLines="120" w:after="288"/>
              <w:jc w:val="center"/>
              <w:rPr>
                <w:rFonts w:ascii="David" w:hAnsi="David" w:cs="David"/>
                <w:rtl/>
              </w:rPr>
            </w:pPr>
          </w:p>
        </w:tc>
      </w:tr>
    </w:tbl>
    <w:p w14:paraId="5AD80965" w14:textId="77777777" w:rsidR="00301127" w:rsidRDefault="00301127" w:rsidP="00301127">
      <w:pPr>
        <w:rPr>
          <w:rFonts w:ascii="David" w:hAnsi="David" w:cs="David"/>
          <w:b/>
          <w:bCs/>
          <w:caps/>
          <w:kern w:val="40"/>
          <w:sz w:val="40"/>
          <w:szCs w:val="40"/>
          <w:rtl/>
        </w:rPr>
      </w:pPr>
    </w:p>
    <w:p w14:paraId="2CED5A1C" w14:textId="77777777" w:rsidR="00301127" w:rsidRDefault="00301127" w:rsidP="00301127">
      <w:pPr>
        <w:pStyle w:val="6-0"/>
        <w:spacing w:before="0" w:after="0"/>
        <w:ind w:left="767" w:firstLine="0"/>
        <w:rPr>
          <w:rFonts w:ascii="David" w:hAnsi="David"/>
          <w:b/>
          <w:bCs/>
          <w:sz w:val="32"/>
          <w:szCs w:val="32"/>
        </w:rPr>
      </w:pPr>
      <w:bookmarkStart w:id="87" w:name="_Toc520271078"/>
      <w:bookmarkStart w:id="88" w:name="_Toc3384454"/>
    </w:p>
    <w:p w14:paraId="28A6A5A9" w14:textId="77777777" w:rsidR="00301127" w:rsidRDefault="00301127" w:rsidP="00301127">
      <w:pPr>
        <w:pStyle w:val="6-0"/>
        <w:spacing w:before="0" w:after="0"/>
        <w:ind w:left="767" w:firstLine="0"/>
        <w:rPr>
          <w:rFonts w:ascii="David" w:hAnsi="David"/>
          <w:b/>
          <w:bCs/>
          <w:sz w:val="32"/>
          <w:szCs w:val="32"/>
        </w:rPr>
      </w:pPr>
    </w:p>
    <w:p w14:paraId="1C2E14CC" w14:textId="77777777" w:rsidR="00301127" w:rsidRDefault="00301127" w:rsidP="00301127">
      <w:pPr>
        <w:pStyle w:val="6-0"/>
        <w:spacing w:before="0" w:after="0"/>
        <w:ind w:left="767" w:firstLine="0"/>
        <w:rPr>
          <w:rFonts w:ascii="David" w:hAnsi="David"/>
          <w:b/>
          <w:bCs/>
          <w:sz w:val="32"/>
          <w:szCs w:val="32"/>
        </w:rPr>
      </w:pPr>
    </w:p>
    <w:p w14:paraId="2EE085C4" w14:textId="197B8D8B" w:rsidR="00301127" w:rsidRPr="009B4AD6" w:rsidRDefault="00301127" w:rsidP="0014699A">
      <w:pPr>
        <w:pStyle w:val="2-0"/>
      </w:pPr>
      <w:bookmarkStart w:id="89" w:name="_Toc23249366"/>
      <w:r w:rsidRPr="009B4AD6">
        <w:rPr>
          <w:rFonts w:hint="cs"/>
          <w:rtl/>
        </w:rPr>
        <w:t>רשימת נספחים שיש לצרף להצעה</w:t>
      </w:r>
      <w:bookmarkEnd w:id="87"/>
      <w:bookmarkEnd w:id="88"/>
      <w:bookmarkEnd w:id="89"/>
    </w:p>
    <w:tbl>
      <w:tblP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1358"/>
        <w:gridCol w:w="1920"/>
        <w:gridCol w:w="4644"/>
      </w:tblGrid>
      <w:tr w:rsidR="00301127" w:rsidRPr="003B0B4E" w14:paraId="3266FC93" w14:textId="77777777" w:rsidTr="00FB651F">
        <w:trPr>
          <w:trHeight w:val="675"/>
          <w:tblHeader/>
        </w:trPr>
        <w:tc>
          <w:tcPr>
            <w:tcW w:w="1056" w:type="dxa"/>
            <w:shd w:val="clear" w:color="auto" w:fill="D9D9D9" w:themeFill="background1" w:themeFillShade="D9"/>
            <w:vAlign w:val="center"/>
          </w:tcPr>
          <w:p w14:paraId="767877C2"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מס' נספח</w:t>
            </w:r>
          </w:p>
        </w:tc>
        <w:tc>
          <w:tcPr>
            <w:tcW w:w="1358" w:type="dxa"/>
            <w:shd w:val="clear" w:color="auto" w:fill="D9D9D9" w:themeFill="background1" w:themeFillShade="D9"/>
          </w:tcPr>
          <w:p w14:paraId="0697393A" w14:textId="77777777" w:rsidR="00301127" w:rsidRPr="00732EEE" w:rsidRDefault="00301127" w:rsidP="00FB651F">
            <w:pPr>
              <w:spacing w:before="120" w:after="120"/>
              <w:jc w:val="center"/>
              <w:rPr>
                <w:rFonts w:ascii="David" w:hAnsi="David" w:cs="David"/>
                <w:b/>
                <w:bCs/>
                <w:rtl/>
              </w:rPr>
            </w:pPr>
          </w:p>
        </w:tc>
        <w:tc>
          <w:tcPr>
            <w:tcW w:w="1920" w:type="dxa"/>
            <w:shd w:val="clear" w:color="auto" w:fill="D9D9D9" w:themeFill="background1" w:themeFillShade="D9"/>
            <w:vAlign w:val="center"/>
          </w:tcPr>
          <w:p w14:paraId="727B2156"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שם נספח</w:t>
            </w:r>
          </w:p>
        </w:tc>
        <w:tc>
          <w:tcPr>
            <w:tcW w:w="4644" w:type="dxa"/>
            <w:shd w:val="clear" w:color="auto" w:fill="D9D9D9" w:themeFill="background1" w:themeFillShade="D9"/>
            <w:vAlign w:val="center"/>
          </w:tcPr>
          <w:p w14:paraId="78BAD414" w14:textId="77777777" w:rsidR="00301127" w:rsidRPr="00732EEE" w:rsidRDefault="00301127" w:rsidP="00FB651F">
            <w:pPr>
              <w:spacing w:before="120" w:after="120"/>
              <w:jc w:val="center"/>
              <w:rPr>
                <w:rFonts w:ascii="David" w:hAnsi="David" w:cs="David"/>
                <w:b/>
                <w:bCs/>
                <w:rtl/>
              </w:rPr>
            </w:pPr>
            <w:r w:rsidRPr="00732EEE">
              <w:rPr>
                <w:rFonts w:ascii="David" w:hAnsi="David" w:cs="David"/>
                <w:b/>
                <w:bCs/>
                <w:rtl/>
              </w:rPr>
              <w:t>תיאור נספח</w:t>
            </w:r>
          </w:p>
        </w:tc>
      </w:tr>
      <w:tr w:rsidR="00301127" w:rsidRPr="003B0B4E" w14:paraId="3BE8197B" w14:textId="77777777" w:rsidTr="00FB651F">
        <w:trPr>
          <w:trHeight w:val="3204"/>
        </w:trPr>
        <w:tc>
          <w:tcPr>
            <w:tcW w:w="1056" w:type="dxa"/>
          </w:tcPr>
          <w:p w14:paraId="33F4703D"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1</w:t>
            </w:r>
          </w:p>
        </w:tc>
        <w:tc>
          <w:tcPr>
            <w:tcW w:w="1358" w:type="dxa"/>
          </w:tcPr>
          <w:p w14:paraId="4382B006" w14:textId="77777777" w:rsidR="00301127" w:rsidRPr="00732EEE" w:rsidRDefault="00301127" w:rsidP="00FB651F">
            <w:pPr>
              <w:spacing w:before="120" w:after="120" w:line="360" w:lineRule="auto"/>
              <w:rPr>
                <w:rFonts w:ascii="David" w:hAnsi="David" w:cs="David"/>
                <w:b/>
                <w:bCs/>
                <w:rtl/>
              </w:rPr>
            </w:pPr>
          </w:p>
        </w:tc>
        <w:tc>
          <w:tcPr>
            <w:tcW w:w="1920" w:type="dxa"/>
          </w:tcPr>
          <w:p w14:paraId="07A7A42F" w14:textId="77777777" w:rsidR="00301127" w:rsidRDefault="00301127" w:rsidP="00FB651F">
            <w:pPr>
              <w:spacing w:before="120" w:after="120" w:line="360" w:lineRule="auto"/>
              <w:rPr>
                <w:rFonts w:ascii="David" w:hAnsi="David" w:cs="David"/>
                <w:rtl/>
              </w:rPr>
            </w:pPr>
            <w:r w:rsidRPr="00732EEE">
              <w:rPr>
                <w:rFonts w:ascii="David" w:hAnsi="David" w:cs="David"/>
                <w:b/>
                <w:bCs/>
                <w:rtl/>
              </w:rPr>
              <w:t>מסמכי התאגדות</w:t>
            </w:r>
            <w:r>
              <w:rPr>
                <w:rFonts w:ascii="David" w:hAnsi="David" w:cs="David" w:hint="cs"/>
                <w:b/>
                <w:bCs/>
                <w:rtl/>
              </w:rPr>
              <w:t xml:space="preserve"> </w:t>
            </w:r>
            <w:r w:rsidRPr="000F3ABB">
              <w:rPr>
                <w:rFonts w:ascii="David" w:hAnsi="David" w:cs="David"/>
                <w:rtl/>
              </w:rPr>
              <w:t>–</w:t>
            </w:r>
            <w:r w:rsidRPr="000F3ABB">
              <w:rPr>
                <w:rFonts w:ascii="David" w:hAnsi="David" w:cs="David" w:hint="cs"/>
                <w:rtl/>
              </w:rPr>
              <w:t xml:space="preserve"> יצורף על ידי המציע </w:t>
            </w:r>
          </w:p>
          <w:p w14:paraId="455255EC"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02B71714" w14:textId="77777777" w:rsidR="00301127" w:rsidRPr="000E0B77" w:rsidRDefault="00301127" w:rsidP="00FB651F">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3" w:history="1">
              <w:r w:rsidRPr="000E0B77">
                <w:rPr>
                  <w:rStyle w:val="Hyperlink"/>
                  <w:rFonts w:ascii="David" w:hAnsi="David"/>
                </w:rPr>
                <w:t>https://ica.justice.gov.il/Request/Open</w:t>
              </w:r>
              <w:r>
                <w:rPr>
                  <w:rStyle w:val="Hyperlink"/>
                  <w:rFonts w:ascii="David" w:hAnsi="David"/>
                </w:rPr>
                <w:t>‌</w:t>
              </w:r>
              <w:r w:rsidRPr="000E0B77">
                <w:rPr>
                  <w:rStyle w:val="Hyperlink"/>
                  <w:rFonts w:ascii="David" w:hAnsi="David"/>
                </w:rPr>
                <w:t>Request?rt=CompanyExtract</w:t>
              </w:r>
            </w:hyperlink>
          </w:p>
          <w:p w14:paraId="44FD13A9"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01127" w:rsidRPr="003B0B4E" w14:paraId="63688944" w14:textId="77777777" w:rsidTr="00FB651F">
        <w:trPr>
          <w:trHeight w:val="2504"/>
        </w:trPr>
        <w:tc>
          <w:tcPr>
            <w:tcW w:w="1056" w:type="dxa"/>
          </w:tcPr>
          <w:p w14:paraId="5226616B"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2</w:t>
            </w:r>
          </w:p>
        </w:tc>
        <w:tc>
          <w:tcPr>
            <w:tcW w:w="1358" w:type="dxa"/>
          </w:tcPr>
          <w:p w14:paraId="257428A1" w14:textId="77777777" w:rsidR="00301127" w:rsidRDefault="00301127" w:rsidP="00FB651F">
            <w:pPr>
              <w:spacing w:before="120" w:after="120" w:line="360" w:lineRule="auto"/>
              <w:rPr>
                <w:rFonts w:ascii="David" w:hAnsi="David" w:cs="David"/>
                <w:b/>
                <w:bCs/>
                <w:rtl/>
              </w:rPr>
            </w:pPr>
          </w:p>
        </w:tc>
        <w:tc>
          <w:tcPr>
            <w:tcW w:w="1920" w:type="dxa"/>
          </w:tcPr>
          <w:p w14:paraId="74476B65" w14:textId="77777777" w:rsidR="00301127" w:rsidRDefault="00301127" w:rsidP="00FB651F">
            <w:pPr>
              <w:spacing w:before="120" w:after="120"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72F009C2"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7DB35248"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301127" w:rsidRPr="003B0B4E" w14:paraId="1D548521" w14:textId="77777777" w:rsidTr="00FB651F">
        <w:trPr>
          <w:trHeight w:val="3675"/>
        </w:trPr>
        <w:tc>
          <w:tcPr>
            <w:tcW w:w="1056" w:type="dxa"/>
          </w:tcPr>
          <w:p w14:paraId="3C66F24F"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נספח 3</w:t>
            </w:r>
          </w:p>
        </w:tc>
        <w:tc>
          <w:tcPr>
            <w:tcW w:w="1358" w:type="dxa"/>
          </w:tcPr>
          <w:p w14:paraId="546A9D29" w14:textId="77777777" w:rsidR="00301127" w:rsidRPr="00732EEE" w:rsidRDefault="00301127" w:rsidP="00FB651F">
            <w:pPr>
              <w:spacing w:before="120" w:after="120" w:line="360" w:lineRule="auto"/>
              <w:rPr>
                <w:rFonts w:ascii="David" w:hAnsi="David" w:cs="David"/>
                <w:b/>
                <w:bCs/>
                <w:rtl/>
              </w:rPr>
            </w:pPr>
          </w:p>
        </w:tc>
        <w:tc>
          <w:tcPr>
            <w:tcW w:w="1920" w:type="dxa"/>
          </w:tcPr>
          <w:p w14:paraId="191C0D48" w14:textId="77777777" w:rsidR="00301127" w:rsidRDefault="00301127" w:rsidP="00FB651F">
            <w:pPr>
              <w:spacing w:before="120" w:after="120" w:line="360" w:lineRule="auto"/>
              <w:rPr>
                <w:rFonts w:ascii="David" w:hAnsi="David" w:cs="David"/>
                <w:b/>
                <w:bCs/>
                <w:rtl/>
              </w:rPr>
            </w:pPr>
            <w:r w:rsidRPr="009B4AD6">
              <w:rPr>
                <w:rFonts w:ascii="David" w:hAnsi="David" w:cs="David" w:hint="cs"/>
                <w:b/>
                <w:bCs/>
                <w:rtl/>
              </w:rPr>
              <w:t>רישיון משרד התקשורת כללי אחוד הכולל אספקת שירותי מב"ל (מפעיל בינלאומי)</w:t>
            </w:r>
          </w:p>
          <w:p w14:paraId="64363F66" w14:textId="77777777" w:rsidR="00301127" w:rsidRDefault="00301127" w:rsidP="00FB651F">
            <w:pPr>
              <w:spacing w:before="120" w:after="120" w:line="360" w:lineRule="auto"/>
              <w:rPr>
                <w:rFonts w:ascii="David" w:hAnsi="David" w:cs="David"/>
                <w:rtl/>
              </w:rPr>
            </w:pPr>
            <w:r w:rsidRPr="000F3ABB">
              <w:rPr>
                <w:rFonts w:ascii="David" w:hAnsi="David" w:cs="David" w:hint="cs"/>
                <w:rtl/>
              </w:rPr>
              <w:t>יצורף על ידי המציע</w:t>
            </w:r>
          </w:p>
          <w:p w14:paraId="102B0765" w14:textId="77777777" w:rsidR="00301127" w:rsidRPr="00732EEE" w:rsidRDefault="00301127" w:rsidP="00FB651F">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644" w:type="dxa"/>
          </w:tcPr>
          <w:p w14:paraId="5DC77146" w14:textId="77777777" w:rsidR="00301127" w:rsidRDefault="00301127" w:rsidP="00FB651F">
            <w:pPr>
              <w:spacing w:before="120" w:after="120" w:line="360" w:lineRule="auto"/>
              <w:rPr>
                <w:rFonts w:ascii="David" w:hAnsi="David" w:cs="David"/>
                <w:rtl/>
              </w:rPr>
            </w:pPr>
            <w:r w:rsidRPr="009B4AD6">
              <w:rPr>
                <w:rFonts w:ascii="David" w:hAnsi="David" w:cs="David" w:hint="cs"/>
                <w:rtl/>
              </w:rPr>
              <w:t xml:space="preserve">צילום </w:t>
            </w:r>
            <w:r w:rsidR="00DC48F4">
              <w:rPr>
                <w:rFonts w:ascii="David" w:hAnsi="David" w:cs="David" w:hint="cs"/>
                <w:rtl/>
              </w:rPr>
              <w:t xml:space="preserve">3 </w:t>
            </w:r>
            <w:r w:rsidRPr="009B4AD6">
              <w:rPr>
                <w:rFonts w:ascii="David" w:hAnsi="David" w:cs="David" w:hint="cs"/>
                <w:rtl/>
              </w:rPr>
              <w:t>עמודים ראשונים של הרישיון, כשהוא בתוקף נכון למועד הגשת ההצעות ולמשך כל תקופת ההתקשרות.</w:t>
            </w:r>
          </w:p>
          <w:p w14:paraId="4751847D" w14:textId="77777777" w:rsidR="00301127" w:rsidRPr="009B4AD6" w:rsidRDefault="00301127" w:rsidP="00FB651F">
            <w:pPr>
              <w:spacing w:before="120" w:after="120" w:line="360" w:lineRule="auto"/>
              <w:rPr>
                <w:rFonts w:ascii="David" w:hAnsi="David" w:cs="David"/>
                <w:b/>
                <w:bCs/>
                <w:rtl/>
              </w:rPr>
            </w:pPr>
          </w:p>
        </w:tc>
      </w:tr>
      <w:tr w:rsidR="00301127" w:rsidRPr="003B0B4E" w14:paraId="14F1A567" w14:textId="77777777" w:rsidTr="00FB651F">
        <w:trPr>
          <w:trHeight w:val="622"/>
        </w:trPr>
        <w:tc>
          <w:tcPr>
            <w:tcW w:w="1056" w:type="dxa"/>
          </w:tcPr>
          <w:p w14:paraId="4E841509" w14:textId="77777777" w:rsidR="00301127" w:rsidRPr="00732EEE" w:rsidRDefault="00301127" w:rsidP="00FB651F">
            <w:pPr>
              <w:spacing w:before="120" w:after="120" w:line="360" w:lineRule="auto"/>
              <w:jc w:val="center"/>
              <w:rPr>
                <w:rFonts w:ascii="David" w:hAnsi="David" w:cs="David"/>
                <w:b/>
                <w:bCs/>
                <w:rtl/>
              </w:rPr>
            </w:pPr>
            <w:r w:rsidRPr="00732EEE">
              <w:rPr>
                <w:rFonts w:ascii="David" w:hAnsi="David" w:cs="David"/>
                <w:b/>
                <w:bCs/>
                <w:rtl/>
              </w:rPr>
              <w:t xml:space="preserve">נספח </w:t>
            </w:r>
            <w:r w:rsidR="0073224D">
              <w:rPr>
                <w:rFonts w:ascii="David" w:hAnsi="David" w:cs="David" w:hint="cs"/>
                <w:b/>
                <w:bCs/>
                <w:rtl/>
              </w:rPr>
              <w:t>4</w:t>
            </w:r>
          </w:p>
        </w:tc>
        <w:tc>
          <w:tcPr>
            <w:tcW w:w="1358" w:type="dxa"/>
          </w:tcPr>
          <w:p w14:paraId="3C27D023" w14:textId="77777777" w:rsidR="00301127" w:rsidRPr="00732EEE" w:rsidRDefault="00301127" w:rsidP="00FB651F">
            <w:pPr>
              <w:spacing w:before="120" w:after="120" w:line="360" w:lineRule="auto"/>
              <w:rPr>
                <w:rFonts w:ascii="David" w:hAnsi="David" w:cs="David"/>
                <w:b/>
                <w:bCs/>
                <w:rtl/>
              </w:rPr>
            </w:pPr>
          </w:p>
        </w:tc>
        <w:tc>
          <w:tcPr>
            <w:tcW w:w="1920" w:type="dxa"/>
          </w:tcPr>
          <w:p w14:paraId="5E68AEB2" w14:textId="77777777" w:rsidR="00301127" w:rsidRPr="00732EEE" w:rsidRDefault="00301127" w:rsidP="00FB651F">
            <w:pPr>
              <w:spacing w:before="120" w:after="120" w:line="360" w:lineRule="auto"/>
              <w:rPr>
                <w:rFonts w:ascii="David" w:hAnsi="David" w:cs="David"/>
                <w:b/>
                <w:bCs/>
                <w:rtl/>
              </w:rPr>
            </w:pPr>
            <w:r>
              <w:rPr>
                <w:rFonts w:ascii="David" w:hAnsi="David" w:cs="David" w:hint="cs"/>
                <w:b/>
                <w:bCs/>
                <w:rtl/>
              </w:rPr>
              <w:t>הצעת המחיר</w:t>
            </w:r>
          </w:p>
        </w:tc>
        <w:tc>
          <w:tcPr>
            <w:tcW w:w="4644" w:type="dxa"/>
          </w:tcPr>
          <w:p w14:paraId="7102D6A6" w14:textId="77777777" w:rsidR="00301127" w:rsidRPr="00732EEE" w:rsidRDefault="00301127" w:rsidP="00FB651F">
            <w:pPr>
              <w:spacing w:before="120" w:after="120" w:line="360" w:lineRule="auto"/>
              <w:rPr>
                <w:rFonts w:ascii="David" w:hAnsi="David" w:cs="David"/>
                <w:rtl/>
              </w:rPr>
            </w:pPr>
            <w:r w:rsidRPr="00732EEE">
              <w:rPr>
                <w:rFonts w:ascii="David" w:hAnsi="David" w:cs="David"/>
                <w:rtl/>
              </w:rPr>
              <w:t>נספח עליו נדרש המציע לענות</w:t>
            </w:r>
            <w:r>
              <w:rPr>
                <w:rFonts w:ascii="David" w:hAnsi="David" w:cs="David" w:hint="cs"/>
                <w:rtl/>
              </w:rPr>
              <w:t>.</w:t>
            </w:r>
          </w:p>
        </w:tc>
      </w:tr>
    </w:tbl>
    <w:p w14:paraId="15632714" w14:textId="77777777" w:rsidR="0073224D" w:rsidRDefault="0073224D">
      <w:pPr>
        <w:bidi w:val="0"/>
        <w:spacing w:before="200" w:after="200" w:line="276" w:lineRule="auto"/>
        <w:rPr>
          <w:rFonts w:ascii="David" w:hAnsi="David" w:cs="David"/>
          <w:b/>
          <w:bCs/>
          <w:sz w:val="32"/>
          <w:szCs w:val="32"/>
        </w:rPr>
      </w:pPr>
      <w:bookmarkStart w:id="90" w:name="_Toc3384455"/>
      <w:bookmarkStart w:id="91" w:name="_Toc516503368"/>
      <w:r>
        <w:rPr>
          <w:rtl/>
        </w:rPr>
        <w:br w:type="page"/>
      </w:r>
    </w:p>
    <w:p w14:paraId="17DEE8C2" w14:textId="77777777" w:rsidR="00301127" w:rsidRPr="009B4AD6" w:rsidRDefault="00301127" w:rsidP="0014699A">
      <w:pPr>
        <w:pStyle w:val="2-0"/>
        <w:rPr>
          <w:rtl/>
        </w:rPr>
      </w:pPr>
      <w:bookmarkStart w:id="92" w:name="_Toc23249367"/>
      <w:r w:rsidRPr="009B4AD6">
        <w:rPr>
          <w:rFonts w:hint="cs"/>
          <w:rtl/>
        </w:rPr>
        <w:lastRenderedPageBreak/>
        <w:t>אישור המציע</w:t>
      </w:r>
      <w:bookmarkEnd w:id="90"/>
      <w:bookmarkEnd w:id="92"/>
    </w:p>
    <w:p w14:paraId="5D9420AF" w14:textId="77777777" w:rsidR="00301127" w:rsidRPr="00322050" w:rsidRDefault="00301127" w:rsidP="000E53FE">
      <w:pPr>
        <w:pStyle w:val="2-"/>
        <w:rPr>
          <w:rtl/>
        </w:rPr>
      </w:pPr>
      <w:r w:rsidRPr="00322050">
        <w:rPr>
          <w:rFonts w:hint="cs"/>
          <w:rtl/>
        </w:rPr>
        <w:t>בחתימתנו אנו מאשרים כי:</w:t>
      </w:r>
    </w:p>
    <w:p w14:paraId="16B6BAFC" w14:textId="0A1807E1" w:rsidR="00301127" w:rsidRPr="00732EEE" w:rsidRDefault="00301127" w:rsidP="00D664B1">
      <w:pPr>
        <w:pStyle w:val="3-"/>
      </w:pPr>
      <w:r w:rsidRPr="00732EEE">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7B300E1D" w14:textId="77777777" w:rsidR="00301127" w:rsidRPr="00732EEE" w:rsidRDefault="00301127" w:rsidP="00DB60FD">
      <w:pPr>
        <w:pStyle w:val="3-"/>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9349" w:type="dxa"/>
        <w:jc w:val="center"/>
        <w:tblLook w:val="04A0" w:firstRow="1" w:lastRow="0" w:firstColumn="1" w:lastColumn="0" w:noHBand="0" w:noVBand="1"/>
      </w:tblPr>
      <w:tblGrid>
        <w:gridCol w:w="1889"/>
        <w:gridCol w:w="1082"/>
        <w:gridCol w:w="2633"/>
        <w:gridCol w:w="540"/>
        <w:gridCol w:w="3205"/>
      </w:tblGrid>
      <w:tr w:rsidR="00301127" w14:paraId="7507D346" w14:textId="77777777" w:rsidTr="00FB651F">
        <w:trPr>
          <w:trHeight w:hRule="exact" w:val="397"/>
          <w:jc w:val="center"/>
        </w:trPr>
        <w:tc>
          <w:tcPr>
            <w:tcW w:w="1889" w:type="dxa"/>
            <w:tcBorders>
              <w:bottom w:val="single" w:sz="4" w:space="0" w:color="auto"/>
            </w:tcBorders>
            <w:vAlign w:val="center"/>
          </w:tcPr>
          <w:p w14:paraId="7D9A740E" w14:textId="77777777" w:rsidR="00301127" w:rsidRPr="00585D86" w:rsidRDefault="00301127" w:rsidP="00FB651F">
            <w:pPr>
              <w:spacing w:line="360" w:lineRule="auto"/>
              <w:jc w:val="center"/>
              <w:rPr>
                <w:rFonts w:ascii="David" w:hAnsi="David" w:cs="David"/>
                <w:rtl/>
              </w:rPr>
            </w:pPr>
          </w:p>
        </w:tc>
        <w:tc>
          <w:tcPr>
            <w:tcW w:w="1082" w:type="dxa"/>
            <w:vAlign w:val="center"/>
          </w:tcPr>
          <w:p w14:paraId="2963314D" w14:textId="77777777" w:rsidR="00301127" w:rsidRPr="00585D86"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5D672652" w14:textId="77777777" w:rsidR="00301127" w:rsidRPr="00585D86" w:rsidRDefault="00301127" w:rsidP="00FB651F">
            <w:pPr>
              <w:spacing w:line="360" w:lineRule="auto"/>
              <w:jc w:val="center"/>
              <w:rPr>
                <w:rFonts w:ascii="David" w:hAnsi="David" w:cs="David"/>
                <w:rtl/>
              </w:rPr>
            </w:pPr>
          </w:p>
        </w:tc>
        <w:tc>
          <w:tcPr>
            <w:tcW w:w="540" w:type="dxa"/>
            <w:vAlign w:val="center"/>
          </w:tcPr>
          <w:p w14:paraId="5935FF57"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0791877F" w14:textId="77777777" w:rsidR="00301127" w:rsidRDefault="00301127" w:rsidP="00FB651F">
            <w:pPr>
              <w:spacing w:line="360" w:lineRule="auto"/>
              <w:jc w:val="center"/>
              <w:rPr>
                <w:rFonts w:ascii="David" w:hAnsi="David" w:cs="David"/>
                <w:rtl/>
              </w:rPr>
            </w:pPr>
          </w:p>
        </w:tc>
      </w:tr>
      <w:tr w:rsidR="00301127" w14:paraId="014C276D" w14:textId="77777777" w:rsidTr="00FB651F">
        <w:trPr>
          <w:trHeight w:hRule="exact" w:val="397"/>
          <w:jc w:val="center"/>
        </w:trPr>
        <w:tc>
          <w:tcPr>
            <w:tcW w:w="1889" w:type="dxa"/>
            <w:tcBorders>
              <w:top w:val="single" w:sz="4" w:space="0" w:color="auto"/>
            </w:tcBorders>
            <w:vAlign w:val="center"/>
          </w:tcPr>
          <w:p w14:paraId="484110DA"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03304EBF" w14:textId="77777777" w:rsidR="00301127"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6F4996CD"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540" w:type="dxa"/>
            <w:vAlign w:val="center"/>
          </w:tcPr>
          <w:p w14:paraId="752B3720" w14:textId="77777777" w:rsidR="00301127"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15EEB2C0"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01127" w14:paraId="13299096" w14:textId="77777777" w:rsidTr="00FB651F">
        <w:trPr>
          <w:trHeight w:hRule="exact" w:val="397"/>
          <w:jc w:val="center"/>
        </w:trPr>
        <w:tc>
          <w:tcPr>
            <w:tcW w:w="1889" w:type="dxa"/>
            <w:tcBorders>
              <w:bottom w:val="single" w:sz="4" w:space="0" w:color="auto"/>
            </w:tcBorders>
            <w:vAlign w:val="center"/>
          </w:tcPr>
          <w:p w14:paraId="61913280" w14:textId="77777777" w:rsidR="00301127" w:rsidRDefault="00301127" w:rsidP="00FB651F">
            <w:pPr>
              <w:spacing w:line="360" w:lineRule="auto"/>
              <w:jc w:val="center"/>
              <w:rPr>
                <w:rFonts w:ascii="David" w:hAnsi="David" w:cs="David"/>
                <w:rtl/>
              </w:rPr>
            </w:pPr>
          </w:p>
        </w:tc>
        <w:tc>
          <w:tcPr>
            <w:tcW w:w="1082" w:type="dxa"/>
            <w:vAlign w:val="center"/>
          </w:tcPr>
          <w:p w14:paraId="1A4B314B" w14:textId="77777777" w:rsidR="00301127"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51AED28D" w14:textId="77777777" w:rsidR="00301127" w:rsidRDefault="00301127" w:rsidP="00FB651F">
            <w:pPr>
              <w:spacing w:line="360" w:lineRule="auto"/>
              <w:jc w:val="center"/>
              <w:rPr>
                <w:rFonts w:ascii="David" w:hAnsi="David" w:cs="David"/>
                <w:rtl/>
              </w:rPr>
            </w:pPr>
          </w:p>
        </w:tc>
        <w:tc>
          <w:tcPr>
            <w:tcW w:w="540" w:type="dxa"/>
            <w:vAlign w:val="center"/>
          </w:tcPr>
          <w:p w14:paraId="3AD04FED"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649715BB" w14:textId="77777777" w:rsidR="00301127" w:rsidRDefault="00301127" w:rsidP="00FB651F">
            <w:pPr>
              <w:spacing w:line="360" w:lineRule="auto"/>
              <w:jc w:val="center"/>
              <w:rPr>
                <w:rFonts w:ascii="David" w:hAnsi="David" w:cs="David"/>
                <w:rtl/>
              </w:rPr>
            </w:pPr>
          </w:p>
        </w:tc>
      </w:tr>
      <w:tr w:rsidR="00301127" w14:paraId="6479DC3F" w14:textId="77777777" w:rsidTr="00FB651F">
        <w:trPr>
          <w:trHeight w:hRule="exact" w:val="397"/>
          <w:jc w:val="center"/>
        </w:trPr>
        <w:tc>
          <w:tcPr>
            <w:tcW w:w="1889" w:type="dxa"/>
            <w:tcBorders>
              <w:top w:val="single" w:sz="4" w:space="0" w:color="auto"/>
            </w:tcBorders>
            <w:vAlign w:val="center"/>
          </w:tcPr>
          <w:p w14:paraId="3C9C8250"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5B401D43" w14:textId="77777777" w:rsidR="00301127"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45AF8A40"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540" w:type="dxa"/>
            <w:vAlign w:val="center"/>
          </w:tcPr>
          <w:p w14:paraId="7A579D33" w14:textId="77777777" w:rsidR="00301127"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0E36B992"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01127" w14:paraId="034D7CB3" w14:textId="77777777" w:rsidTr="00FB651F">
        <w:trPr>
          <w:trHeight w:hRule="exact" w:val="397"/>
          <w:jc w:val="center"/>
        </w:trPr>
        <w:tc>
          <w:tcPr>
            <w:tcW w:w="1889" w:type="dxa"/>
            <w:tcBorders>
              <w:bottom w:val="single" w:sz="4" w:space="0" w:color="auto"/>
            </w:tcBorders>
            <w:vAlign w:val="center"/>
          </w:tcPr>
          <w:p w14:paraId="32033E4B" w14:textId="77777777" w:rsidR="00301127" w:rsidRDefault="00301127" w:rsidP="00FB651F">
            <w:pPr>
              <w:spacing w:line="360" w:lineRule="auto"/>
              <w:jc w:val="center"/>
              <w:rPr>
                <w:rFonts w:ascii="David" w:hAnsi="David" w:cs="David"/>
                <w:rtl/>
              </w:rPr>
            </w:pPr>
          </w:p>
        </w:tc>
        <w:tc>
          <w:tcPr>
            <w:tcW w:w="1082" w:type="dxa"/>
            <w:vAlign w:val="center"/>
          </w:tcPr>
          <w:p w14:paraId="4179A22E" w14:textId="77777777" w:rsidR="00301127" w:rsidRDefault="00301127" w:rsidP="00FB651F">
            <w:pPr>
              <w:spacing w:line="360" w:lineRule="auto"/>
              <w:jc w:val="center"/>
              <w:rPr>
                <w:rFonts w:ascii="David" w:hAnsi="David" w:cs="David"/>
                <w:rtl/>
              </w:rPr>
            </w:pPr>
          </w:p>
        </w:tc>
        <w:tc>
          <w:tcPr>
            <w:tcW w:w="2633" w:type="dxa"/>
            <w:tcBorders>
              <w:bottom w:val="single" w:sz="4" w:space="0" w:color="auto"/>
            </w:tcBorders>
            <w:vAlign w:val="center"/>
          </w:tcPr>
          <w:p w14:paraId="724F9DDE" w14:textId="77777777" w:rsidR="00301127" w:rsidRDefault="00301127" w:rsidP="00FB651F">
            <w:pPr>
              <w:spacing w:line="360" w:lineRule="auto"/>
              <w:jc w:val="center"/>
              <w:rPr>
                <w:rFonts w:ascii="David" w:hAnsi="David" w:cs="David"/>
                <w:rtl/>
              </w:rPr>
            </w:pPr>
          </w:p>
        </w:tc>
        <w:tc>
          <w:tcPr>
            <w:tcW w:w="540" w:type="dxa"/>
            <w:vAlign w:val="center"/>
          </w:tcPr>
          <w:p w14:paraId="736841B6" w14:textId="77777777" w:rsidR="00301127" w:rsidRDefault="00301127" w:rsidP="00FB651F">
            <w:pPr>
              <w:spacing w:line="360" w:lineRule="auto"/>
              <w:jc w:val="center"/>
              <w:rPr>
                <w:rFonts w:ascii="David" w:hAnsi="David" w:cs="David"/>
                <w:rtl/>
              </w:rPr>
            </w:pPr>
          </w:p>
        </w:tc>
        <w:tc>
          <w:tcPr>
            <w:tcW w:w="3205" w:type="dxa"/>
            <w:tcBorders>
              <w:bottom w:val="single" w:sz="4" w:space="0" w:color="auto"/>
            </w:tcBorders>
            <w:vAlign w:val="center"/>
          </w:tcPr>
          <w:p w14:paraId="01ADCAE6" w14:textId="77777777" w:rsidR="00301127" w:rsidRDefault="00301127" w:rsidP="00FB651F">
            <w:pPr>
              <w:spacing w:line="360" w:lineRule="auto"/>
              <w:jc w:val="center"/>
              <w:rPr>
                <w:rFonts w:ascii="David" w:hAnsi="David" w:cs="David"/>
                <w:rtl/>
              </w:rPr>
            </w:pPr>
          </w:p>
        </w:tc>
      </w:tr>
      <w:tr w:rsidR="00301127" w:rsidRPr="00B137DB" w14:paraId="60529636" w14:textId="77777777" w:rsidTr="00FB651F">
        <w:trPr>
          <w:trHeight w:hRule="exact" w:val="397"/>
          <w:jc w:val="center"/>
        </w:trPr>
        <w:tc>
          <w:tcPr>
            <w:tcW w:w="1889" w:type="dxa"/>
            <w:tcBorders>
              <w:top w:val="single" w:sz="4" w:space="0" w:color="auto"/>
            </w:tcBorders>
            <w:vAlign w:val="center"/>
          </w:tcPr>
          <w:p w14:paraId="4EB599C6" w14:textId="77777777" w:rsidR="00301127" w:rsidRPr="00B137DB" w:rsidRDefault="00301127" w:rsidP="00FB651F">
            <w:pPr>
              <w:spacing w:line="360" w:lineRule="auto"/>
              <w:jc w:val="center"/>
              <w:rPr>
                <w:rFonts w:ascii="David" w:hAnsi="David" w:cs="David"/>
                <w:rtl/>
              </w:rPr>
            </w:pPr>
            <w:r>
              <w:rPr>
                <w:rFonts w:ascii="David" w:hAnsi="David" w:cs="David" w:hint="cs"/>
                <w:rtl/>
              </w:rPr>
              <w:t>תאריך</w:t>
            </w:r>
          </w:p>
        </w:tc>
        <w:tc>
          <w:tcPr>
            <w:tcW w:w="1082" w:type="dxa"/>
            <w:vAlign w:val="center"/>
          </w:tcPr>
          <w:p w14:paraId="27D91AFE" w14:textId="77777777" w:rsidR="00301127" w:rsidRPr="00B137DB" w:rsidRDefault="00301127" w:rsidP="00FB651F">
            <w:pPr>
              <w:spacing w:line="360" w:lineRule="auto"/>
              <w:jc w:val="center"/>
              <w:rPr>
                <w:rFonts w:ascii="David" w:hAnsi="David" w:cs="David"/>
                <w:rtl/>
              </w:rPr>
            </w:pPr>
          </w:p>
        </w:tc>
        <w:tc>
          <w:tcPr>
            <w:tcW w:w="2633" w:type="dxa"/>
            <w:tcBorders>
              <w:top w:val="single" w:sz="4" w:space="0" w:color="auto"/>
            </w:tcBorders>
            <w:vAlign w:val="center"/>
          </w:tcPr>
          <w:p w14:paraId="4EED3AD8"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שם מלא</w:t>
            </w:r>
          </w:p>
        </w:tc>
        <w:tc>
          <w:tcPr>
            <w:tcW w:w="540" w:type="dxa"/>
            <w:vAlign w:val="center"/>
          </w:tcPr>
          <w:p w14:paraId="7DF74FA0" w14:textId="77777777" w:rsidR="00301127" w:rsidRPr="00B137DB" w:rsidRDefault="00301127" w:rsidP="00FB651F">
            <w:pPr>
              <w:spacing w:line="360" w:lineRule="auto"/>
              <w:jc w:val="center"/>
              <w:rPr>
                <w:rFonts w:ascii="David" w:hAnsi="David" w:cs="David"/>
                <w:rtl/>
              </w:rPr>
            </w:pPr>
          </w:p>
        </w:tc>
        <w:tc>
          <w:tcPr>
            <w:tcW w:w="3205" w:type="dxa"/>
            <w:tcBorders>
              <w:top w:val="single" w:sz="4" w:space="0" w:color="auto"/>
            </w:tcBorders>
            <w:vAlign w:val="center"/>
          </w:tcPr>
          <w:p w14:paraId="13B6A131" w14:textId="77777777" w:rsidR="00301127" w:rsidRPr="00B137DB"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5B598569" w14:textId="0C850E75" w:rsidR="00301127" w:rsidRPr="009B4AD6" w:rsidRDefault="00301127" w:rsidP="002B1931">
      <w:pPr>
        <w:pStyle w:val="2-"/>
        <w:rPr>
          <w:rtl/>
        </w:rPr>
      </w:pPr>
      <w:bookmarkStart w:id="93" w:name="_Toc3384456"/>
      <w:bookmarkEnd w:id="91"/>
      <w:r w:rsidRPr="009B4AD6">
        <w:rPr>
          <w:rtl/>
        </w:rPr>
        <w:t>אישור עו"ד</w:t>
      </w:r>
      <w:bookmarkEnd w:id="93"/>
    </w:p>
    <w:p w14:paraId="145FE749" w14:textId="77777777" w:rsidR="00301127" w:rsidRPr="00732EEE" w:rsidRDefault="00301127" w:rsidP="000E53FE">
      <w:pPr>
        <w:pStyle w:val="2-"/>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3E38A2B4" w14:textId="77777777" w:rsidR="00301127" w:rsidRPr="00706F63" w:rsidRDefault="00301127" w:rsidP="00DB60FD">
      <w:pPr>
        <w:pStyle w:val="3-"/>
      </w:pPr>
      <w:r w:rsidRPr="00706F63">
        <w:rPr>
          <w:rtl/>
        </w:rPr>
        <w:t>ביום ______</w:t>
      </w:r>
      <w:r w:rsidRPr="00706F63">
        <w:rPr>
          <w:rFonts w:hint="cs"/>
          <w:rtl/>
        </w:rPr>
        <w:t>_____</w:t>
      </w:r>
      <w:r w:rsidRPr="00706F63">
        <w:rPr>
          <w:rtl/>
        </w:rPr>
        <w:t xml:space="preserve">____ הופיע/ה בפני </w:t>
      </w:r>
      <w:r w:rsidRPr="00706F63">
        <w:rPr>
          <w:rFonts w:hint="cs"/>
          <w:rtl/>
        </w:rPr>
        <w:t>האנשים הרשומים</w:t>
      </w:r>
      <w:r w:rsidRPr="00706F63">
        <w:rPr>
          <w:rtl/>
        </w:rPr>
        <w:t xml:space="preserve"> ל</w:t>
      </w:r>
      <w:r w:rsidRPr="00706F63">
        <w:rPr>
          <w:rFonts w:hint="cs"/>
          <w:rtl/>
        </w:rPr>
        <w:t>הלן, אשר זיהו את עצמם בת.ז וחתמו בפני על ההצהרה דלעיל:</w:t>
      </w:r>
    </w:p>
    <w:tbl>
      <w:tblPr>
        <w:bidiVisual/>
        <w:tblW w:w="9189" w:type="dxa"/>
        <w:jc w:val="center"/>
        <w:tblLook w:val="04A0" w:firstRow="1" w:lastRow="0" w:firstColumn="1" w:lastColumn="0" w:noHBand="0" w:noVBand="1"/>
      </w:tblPr>
      <w:tblGrid>
        <w:gridCol w:w="4479"/>
        <w:gridCol w:w="1102"/>
        <w:gridCol w:w="3608"/>
      </w:tblGrid>
      <w:tr w:rsidR="00301127" w14:paraId="44A6E7ED" w14:textId="77777777" w:rsidTr="00FB651F">
        <w:trPr>
          <w:trHeight w:hRule="exact" w:val="397"/>
          <w:jc w:val="center"/>
        </w:trPr>
        <w:tc>
          <w:tcPr>
            <w:tcW w:w="4479" w:type="dxa"/>
            <w:tcBorders>
              <w:bottom w:val="single" w:sz="4" w:space="0" w:color="auto"/>
            </w:tcBorders>
            <w:vAlign w:val="center"/>
          </w:tcPr>
          <w:p w14:paraId="1DC69C4C" w14:textId="77777777" w:rsidR="00301127" w:rsidRPr="00585D86" w:rsidRDefault="00301127" w:rsidP="00FB651F">
            <w:pPr>
              <w:spacing w:line="360" w:lineRule="auto"/>
              <w:jc w:val="center"/>
              <w:rPr>
                <w:rFonts w:ascii="David" w:hAnsi="David" w:cs="David"/>
                <w:rtl/>
              </w:rPr>
            </w:pPr>
          </w:p>
        </w:tc>
        <w:tc>
          <w:tcPr>
            <w:tcW w:w="1102" w:type="dxa"/>
            <w:vAlign w:val="center"/>
          </w:tcPr>
          <w:p w14:paraId="6766DF55"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7092A3E8" w14:textId="77777777" w:rsidR="00301127" w:rsidRDefault="00301127" w:rsidP="00FB651F">
            <w:pPr>
              <w:spacing w:line="360" w:lineRule="auto"/>
              <w:jc w:val="center"/>
              <w:rPr>
                <w:rFonts w:ascii="David" w:hAnsi="David" w:cs="David"/>
                <w:rtl/>
              </w:rPr>
            </w:pPr>
          </w:p>
        </w:tc>
      </w:tr>
      <w:tr w:rsidR="00301127" w14:paraId="6DF39007" w14:textId="77777777" w:rsidTr="00FB651F">
        <w:trPr>
          <w:trHeight w:hRule="exact" w:val="397"/>
          <w:jc w:val="center"/>
        </w:trPr>
        <w:tc>
          <w:tcPr>
            <w:tcW w:w="4479" w:type="dxa"/>
            <w:tcBorders>
              <w:top w:val="single" w:sz="4" w:space="0" w:color="auto"/>
            </w:tcBorders>
            <w:vAlign w:val="center"/>
          </w:tcPr>
          <w:p w14:paraId="521C579F"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1102" w:type="dxa"/>
            <w:vAlign w:val="center"/>
          </w:tcPr>
          <w:p w14:paraId="245A5783" w14:textId="77777777" w:rsidR="00301127"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38DC13E2" w14:textId="77777777" w:rsidR="00301127" w:rsidRDefault="00301127" w:rsidP="00FB651F">
            <w:pPr>
              <w:spacing w:line="360" w:lineRule="auto"/>
              <w:jc w:val="center"/>
              <w:rPr>
                <w:rFonts w:ascii="David" w:hAnsi="David" w:cs="David"/>
                <w:rtl/>
              </w:rPr>
            </w:pPr>
            <w:r>
              <w:rPr>
                <w:rFonts w:ascii="David" w:hAnsi="David" w:cs="David" w:hint="cs"/>
                <w:rtl/>
              </w:rPr>
              <w:t>ת.ז</w:t>
            </w:r>
          </w:p>
        </w:tc>
      </w:tr>
      <w:tr w:rsidR="00301127" w14:paraId="1F0B07EA" w14:textId="77777777" w:rsidTr="00FB651F">
        <w:trPr>
          <w:trHeight w:hRule="exact" w:val="397"/>
          <w:jc w:val="center"/>
        </w:trPr>
        <w:tc>
          <w:tcPr>
            <w:tcW w:w="4479" w:type="dxa"/>
            <w:tcBorders>
              <w:bottom w:val="single" w:sz="4" w:space="0" w:color="auto"/>
            </w:tcBorders>
            <w:vAlign w:val="center"/>
          </w:tcPr>
          <w:p w14:paraId="33E94EF6" w14:textId="77777777" w:rsidR="00301127" w:rsidRDefault="00301127" w:rsidP="00FB651F">
            <w:pPr>
              <w:spacing w:line="360" w:lineRule="auto"/>
              <w:jc w:val="center"/>
              <w:rPr>
                <w:rFonts w:ascii="David" w:hAnsi="David" w:cs="David"/>
                <w:rtl/>
              </w:rPr>
            </w:pPr>
          </w:p>
        </w:tc>
        <w:tc>
          <w:tcPr>
            <w:tcW w:w="1102" w:type="dxa"/>
            <w:vAlign w:val="center"/>
          </w:tcPr>
          <w:p w14:paraId="1886F4EF"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0C6F25D5" w14:textId="77777777" w:rsidR="00301127" w:rsidRDefault="00301127" w:rsidP="00FB651F">
            <w:pPr>
              <w:spacing w:line="360" w:lineRule="auto"/>
              <w:jc w:val="center"/>
              <w:rPr>
                <w:rFonts w:ascii="David" w:hAnsi="David" w:cs="David"/>
                <w:rtl/>
              </w:rPr>
            </w:pPr>
          </w:p>
        </w:tc>
      </w:tr>
      <w:tr w:rsidR="00301127" w14:paraId="1E043061" w14:textId="77777777" w:rsidTr="00FB651F">
        <w:trPr>
          <w:trHeight w:hRule="exact" w:val="397"/>
          <w:jc w:val="center"/>
        </w:trPr>
        <w:tc>
          <w:tcPr>
            <w:tcW w:w="4479" w:type="dxa"/>
            <w:tcBorders>
              <w:top w:val="single" w:sz="4" w:space="0" w:color="auto"/>
            </w:tcBorders>
            <w:vAlign w:val="center"/>
          </w:tcPr>
          <w:p w14:paraId="053B63F1" w14:textId="77777777" w:rsidR="00301127" w:rsidRDefault="00301127" w:rsidP="00FB651F">
            <w:pPr>
              <w:spacing w:line="360" w:lineRule="auto"/>
              <w:jc w:val="center"/>
              <w:rPr>
                <w:rFonts w:ascii="David" w:hAnsi="David" w:cs="David"/>
                <w:rtl/>
              </w:rPr>
            </w:pPr>
            <w:r>
              <w:rPr>
                <w:rFonts w:ascii="David" w:hAnsi="David" w:cs="David" w:hint="cs"/>
                <w:rtl/>
              </w:rPr>
              <w:t>שם מלא</w:t>
            </w:r>
          </w:p>
        </w:tc>
        <w:tc>
          <w:tcPr>
            <w:tcW w:w="1102" w:type="dxa"/>
            <w:vAlign w:val="center"/>
          </w:tcPr>
          <w:p w14:paraId="5275D669" w14:textId="77777777" w:rsidR="00301127"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0DAF6D63" w14:textId="77777777" w:rsidR="00301127" w:rsidRDefault="00301127" w:rsidP="00FB651F">
            <w:pPr>
              <w:spacing w:line="360" w:lineRule="auto"/>
              <w:jc w:val="center"/>
              <w:rPr>
                <w:rFonts w:ascii="David" w:hAnsi="David" w:cs="David"/>
                <w:rtl/>
              </w:rPr>
            </w:pPr>
            <w:r>
              <w:rPr>
                <w:rFonts w:ascii="David" w:hAnsi="David" w:cs="David" w:hint="cs"/>
                <w:rtl/>
              </w:rPr>
              <w:t>ת.ז</w:t>
            </w:r>
          </w:p>
        </w:tc>
      </w:tr>
      <w:tr w:rsidR="00301127" w14:paraId="3B0C5EBC" w14:textId="77777777" w:rsidTr="00FB651F">
        <w:trPr>
          <w:trHeight w:hRule="exact" w:val="397"/>
          <w:jc w:val="center"/>
        </w:trPr>
        <w:tc>
          <w:tcPr>
            <w:tcW w:w="4479" w:type="dxa"/>
            <w:tcBorders>
              <w:bottom w:val="single" w:sz="4" w:space="0" w:color="auto"/>
            </w:tcBorders>
            <w:vAlign w:val="center"/>
          </w:tcPr>
          <w:p w14:paraId="21C0C2AC" w14:textId="77777777" w:rsidR="00301127" w:rsidRDefault="00301127" w:rsidP="00FB651F">
            <w:pPr>
              <w:spacing w:line="360" w:lineRule="auto"/>
              <w:jc w:val="center"/>
              <w:rPr>
                <w:rFonts w:ascii="David" w:hAnsi="David" w:cs="David"/>
                <w:rtl/>
              </w:rPr>
            </w:pPr>
          </w:p>
        </w:tc>
        <w:tc>
          <w:tcPr>
            <w:tcW w:w="1102" w:type="dxa"/>
            <w:vAlign w:val="center"/>
          </w:tcPr>
          <w:p w14:paraId="7AF8F442" w14:textId="77777777" w:rsidR="00301127" w:rsidRDefault="00301127" w:rsidP="00FB651F">
            <w:pPr>
              <w:spacing w:line="360" w:lineRule="auto"/>
              <w:jc w:val="center"/>
              <w:rPr>
                <w:rFonts w:ascii="David" w:hAnsi="David" w:cs="David"/>
                <w:rtl/>
              </w:rPr>
            </w:pPr>
          </w:p>
        </w:tc>
        <w:tc>
          <w:tcPr>
            <w:tcW w:w="3608" w:type="dxa"/>
            <w:tcBorders>
              <w:bottom w:val="single" w:sz="4" w:space="0" w:color="auto"/>
            </w:tcBorders>
            <w:vAlign w:val="center"/>
          </w:tcPr>
          <w:p w14:paraId="3BBF7586" w14:textId="77777777" w:rsidR="00301127" w:rsidRDefault="00301127" w:rsidP="00FB651F">
            <w:pPr>
              <w:spacing w:line="360" w:lineRule="auto"/>
              <w:jc w:val="center"/>
              <w:rPr>
                <w:rFonts w:ascii="David" w:hAnsi="David" w:cs="David"/>
                <w:rtl/>
              </w:rPr>
            </w:pPr>
          </w:p>
        </w:tc>
      </w:tr>
      <w:tr w:rsidR="00301127" w:rsidRPr="00B137DB" w14:paraId="34BD6AA0" w14:textId="77777777" w:rsidTr="00FB651F">
        <w:trPr>
          <w:trHeight w:hRule="exact" w:val="397"/>
          <w:jc w:val="center"/>
        </w:trPr>
        <w:tc>
          <w:tcPr>
            <w:tcW w:w="4479" w:type="dxa"/>
            <w:tcBorders>
              <w:top w:val="single" w:sz="4" w:space="0" w:color="auto"/>
            </w:tcBorders>
            <w:vAlign w:val="center"/>
          </w:tcPr>
          <w:p w14:paraId="649B2FF5"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שם מלא</w:t>
            </w:r>
          </w:p>
        </w:tc>
        <w:tc>
          <w:tcPr>
            <w:tcW w:w="1102" w:type="dxa"/>
            <w:vAlign w:val="center"/>
          </w:tcPr>
          <w:p w14:paraId="308BA5CB" w14:textId="77777777" w:rsidR="00301127" w:rsidRPr="00B137DB" w:rsidRDefault="00301127" w:rsidP="00FB651F">
            <w:pPr>
              <w:spacing w:line="360" w:lineRule="auto"/>
              <w:jc w:val="center"/>
              <w:rPr>
                <w:rFonts w:ascii="David" w:hAnsi="David" w:cs="David"/>
                <w:rtl/>
              </w:rPr>
            </w:pPr>
          </w:p>
        </w:tc>
        <w:tc>
          <w:tcPr>
            <w:tcW w:w="3608" w:type="dxa"/>
            <w:tcBorders>
              <w:top w:val="single" w:sz="4" w:space="0" w:color="auto"/>
            </w:tcBorders>
            <w:vAlign w:val="center"/>
          </w:tcPr>
          <w:p w14:paraId="786423C6" w14:textId="77777777" w:rsidR="00301127" w:rsidRPr="00B137DB" w:rsidRDefault="00301127" w:rsidP="00FB651F">
            <w:pPr>
              <w:spacing w:line="360" w:lineRule="auto"/>
              <w:jc w:val="center"/>
              <w:rPr>
                <w:rFonts w:ascii="David" w:hAnsi="David" w:cs="David"/>
                <w:rtl/>
              </w:rPr>
            </w:pPr>
            <w:r w:rsidRPr="00B137DB">
              <w:rPr>
                <w:rFonts w:ascii="David" w:hAnsi="David" w:cs="David" w:hint="cs"/>
                <w:rtl/>
              </w:rPr>
              <w:t>ת.ז</w:t>
            </w:r>
          </w:p>
        </w:tc>
      </w:tr>
      <w:tr w:rsidR="00301127" w:rsidRPr="00B137DB" w14:paraId="21355C8F" w14:textId="77777777" w:rsidTr="00FB651F">
        <w:trPr>
          <w:trHeight w:hRule="exact" w:val="397"/>
          <w:jc w:val="center"/>
        </w:trPr>
        <w:tc>
          <w:tcPr>
            <w:tcW w:w="4479" w:type="dxa"/>
            <w:vAlign w:val="center"/>
          </w:tcPr>
          <w:p w14:paraId="61B0542A" w14:textId="77777777" w:rsidR="00301127" w:rsidRPr="00B137DB" w:rsidRDefault="00301127" w:rsidP="00FB651F">
            <w:pPr>
              <w:spacing w:line="360" w:lineRule="auto"/>
              <w:jc w:val="center"/>
              <w:rPr>
                <w:rFonts w:ascii="David" w:hAnsi="David" w:cs="David"/>
                <w:rtl/>
              </w:rPr>
            </w:pPr>
          </w:p>
        </w:tc>
        <w:tc>
          <w:tcPr>
            <w:tcW w:w="1102" w:type="dxa"/>
            <w:vAlign w:val="center"/>
          </w:tcPr>
          <w:p w14:paraId="4499B982" w14:textId="77777777" w:rsidR="00301127" w:rsidRPr="00B137DB" w:rsidRDefault="00301127" w:rsidP="00FB651F">
            <w:pPr>
              <w:spacing w:line="360" w:lineRule="auto"/>
              <w:jc w:val="center"/>
              <w:rPr>
                <w:rFonts w:ascii="David" w:hAnsi="David" w:cs="David"/>
                <w:rtl/>
              </w:rPr>
            </w:pPr>
          </w:p>
        </w:tc>
        <w:tc>
          <w:tcPr>
            <w:tcW w:w="3608" w:type="dxa"/>
            <w:vAlign w:val="center"/>
          </w:tcPr>
          <w:p w14:paraId="586E796E" w14:textId="77777777" w:rsidR="00301127" w:rsidRPr="00B137DB" w:rsidRDefault="00301127" w:rsidP="00FB651F">
            <w:pPr>
              <w:spacing w:line="360" w:lineRule="auto"/>
              <w:jc w:val="center"/>
              <w:rPr>
                <w:rFonts w:ascii="David" w:hAnsi="David" w:cs="David"/>
                <w:rtl/>
              </w:rPr>
            </w:pPr>
          </w:p>
        </w:tc>
      </w:tr>
    </w:tbl>
    <w:p w14:paraId="172CAD7F" w14:textId="77777777" w:rsidR="00301127" w:rsidRPr="00706F63" w:rsidRDefault="00301127" w:rsidP="00DB60FD">
      <w:pPr>
        <w:pStyle w:val="3-"/>
      </w:pPr>
      <w:r w:rsidRPr="00706F63">
        <w:rPr>
          <w:rFonts w:hint="cs"/>
          <w:rtl/>
        </w:rPr>
        <w:t>החתומים לעיל על ההצעה במכרז מרכזי מספר 1</w:t>
      </w:r>
      <w:r>
        <w:rPr>
          <w:rFonts w:hint="cs"/>
          <w:rtl/>
        </w:rPr>
        <w:t>5</w:t>
      </w:r>
      <w:r w:rsidRPr="00706F63">
        <w:rPr>
          <w:rFonts w:hint="cs"/>
          <w:rtl/>
        </w:rPr>
        <w:t xml:space="preserve">-2019 </w:t>
      </w:r>
      <w:r w:rsidRPr="00FB3976">
        <w:rPr>
          <w:b/>
          <w:bCs/>
          <w:rtl/>
        </w:rPr>
        <w:t xml:space="preserve">- </w:t>
      </w:r>
      <w:r w:rsidRPr="00365FC6">
        <w:rPr>
          <w:b/>
          <w:bCs/>
          <w:rtl/>
        </w:rPr>
        <w:t>לאספקת שירותי תקשורת בינלאומיים</w:t>
      </w:r>
      <w:r w:rsidRPr="009C7D87">
        <w:rPr>
          <w:rFonts w:hint="cs"/>
          <w:b/>
          <w:bCs/>
          <w:rtl/>
        </w:rPr>
        <w:t xml:space="preserve"> עבור משרדי הממשלה</w:t>
      </w:r>
      <w:r w:rsidRPr="00706F63">
        <w:rPr>
          <w:rFonts w:hint="cs"/>
          <w:rtl/>
        </w:rPr>
        <w:t xml:space="preserve">,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01127" w14:paraId="3E67AA00" w14:textId="77777777" w:rsidTr="00FB651F">
        <w:trPr>
          <w:trHeight w:val="454"/>
          <w:jc w:val="center"/>
        </w:trPr>
        <w:tc>
          <w:tcPr>
            <w:tcW w:w="2296" w:type="dxa"/>
            <w:tcBorders>
              <w:bottom w:val="single" w:sz="4" w:space="0" w:color="auto"/>
            </w:tcBorders>
          </w:tcPr>
          <w:p w14:paraId="2808A8EB" w14:textId="77777777" w:rsidR="00301127" w:rsidRPr="00585D86" w:rsidRDefault="00301127" w:rsidP="00FB651F">
            <w:pPr>
              <w:spacing w:line="360" w:lineRule="auto"/>
              <w:jc w:val="center"/>
              <w:rPr>
                <w:rFonts w:ascii="David" w:hAnsi="David" w:cs="David"/>
                <w:rtl/>
              </w:rPr>
            </w:pPr>
          </w:p>
        </w:tc>
        <w:tc>
          <w:tcPr>
            <w:tcW w:w="454" w:type="dxa"/>
          </w:tcPr>
          <w:p w14:paraId="6F4519A8" w14:textId="77777777" w:rsidR="00301127" w:rsidRPr="00585D86" w:rsidRDefault="00301127" w:rsidP="00FB651F">
            <w:pPr>
              <w:spacing w:line="360" w:lineRule="auto"/>
              <w:jc w:val="center"/>
              <w:rPr>
                <w:rFonts w:ascii="David" w:hAnsi="David" w:cs="David"/>
                <w:rtl/>
              </w:rPr>
            </w:pPr>
          </w:p>
        </w:tc>
        <w:tc>
          <w:tcPr>
            <w:tcW w:w="3119" w:type="dxa"/>
            <w:tcBorders>
              <w:bottom w:val="single" w:sz="4" w:space="0" w:color="auto"/>
            </w:tcBorders>
            <w:vAlign w:val="center"/>
          </w:tcPr>
          <w:p w14:paraId="48F63D83" w14:textId="77777777" w:rsidR="00301127" w:rsidRPr="00585D86" w:rsidRDefault="00301127" w:rsidP="00FB651F">
            <w:pPr>
              <w:spacing w:line="360" w:lineRule="auto"/>
              <w:jc w:val="center"/>
              <w:rPr>
                <w:rFonts w:ascii="David" w:hAnsi="David" w:cs="David"/>
                <w:rtl/>
              </w:rPr>
            </w:pPr>
          </w:p>
        </w:tc>
        <w:tc>
          <w:tcPr>
            <w:tcW w:w="454" w:type="dxa"/>
            <w:vAlign w:val="center"/>
          </w:tcPr>
          <w:p w14:paraId="29A2B19E" w14:textId="77777777" w:rsidR="00301127" w:rsidRDefault="00301127" w:rsidP="00FB651F">
            <w:pPr>
              <w:spacing w:line="360" w:lineRule="auto"/>
              <w:jc w:val="center"/>
              <w:rPr>
                <w:rFonts w:ascii="David" w:hAnsi="David" w:cs="David"/>
                <w:rtl/>
              </w:rPr>
            </w:pPr>
          </w:p>
        </w:tc>
        <w:tc>
          <w:tcPr>
            <w:tcW w:w="3117" w:type="dxa"/>
            <w:tcBorders>
              <w:bottom w:val="single" w:sz="4" w:space="0" w:color="auto"/>
            </w:tcBorders>
            <w:vAlign w:val="center"/>
          </w:tcPr>
          <w:p w14:paraId="6184CADF" w14:textId="77777777" w:rsidR="00301127" w:rsidRDefault="00301127" w:rsidP="00FB651F">
            <w:pPr>
              <w:spacing w:line="360" w:lineRule="auto"/>
              <w:jc w:val="center"/>
              <w:rPr>
                <w:rFonts w:ascii="David" w:hAnsi="David" w:cs="David"/>
                <w:rtl/>
              </w:rPr>
            </w:pPr>
          </w:p>
        </w:tc>
      </w:tr>
      <w:tr w:rsidR="00301127" w14:paraId="142CFA06" w14:textId="77777777" w:rsidTr="00FB651F">
        <w:trPr>
          <w:jc w:val="center"/>
        </w:trPr>
        <w:tc>
          <w:tcPr>
            <w:tcW w:w="2296" w:type="dxa"/>
            <w:tcBorders>
              <w:top w:val="single" w:sz="4" w:space="0" w:color="auto"/>
            </w:tcBorders>
          </w:tcPr>
          <w:p w14:paraId="29F18570" w14:textId="77777777" w:rsidR="00301127" w:rsidRDefault="00301127" w:rsidP="00FB651F">
            <w:pPr>
              <w:spacing w:line="360" w:lineRule="auto"/>
              <w:jc w:val="center"/>
              <w:rPr>
                <w:rFonts w:ascii="David" w:hAnsi="David" w:cs="David"/>
                <w:rtl/>
              </w:rPr>
            </w:pPr>
            <w:r>
              <w:rPr>
                <w:rFonts w:ascii="David" w:hAnsi="David" w:cs="David" w:hint="cs"/>
                <w:rtl/>
              </w:rPr>
              <w:t>תאריך</w:t>
            </w:r>
          </w:p>
        </w:tc>
        <w:tc>
          <w:tcPr>
            <w:tcW w:w="454" w:type="dxa"/>
          </w:tcPr>
          <w:p w14:paraId="3198DF72" w14:textId="77777777" w:rsidR="00301127" w:rsidRDefault="00301127" w:rsidP="00FB651F">
            <w:pPr>
              <w:spacing w:line="360" w:lineRule="auto"/>
              <w:jc w:val="center"/>
              <w:rPr>
                <w:rFonts w:ascii="David" w:hAnsi="David" w:cs="David"/>
                <w:rtl/>
              </w:rPr>
            </w:pPr>
          </w:p>
        </w:tc>
        <w:tc>
          <w:tcPr>
            <w:tcW w:w="3119" w:type="dxa"/>
            <w:tcBorders>
              <w:top w:val="single" w:sz="4" w:space="0" w:color="auto"/>
            </w:tcBorders>
            <w:vAlign w:val="center"/>
          </w:tcPr>
          <w:p w14:paraId="50C0F660" w14:textId="77777777" w:rsidR="00301127" w:rsidRDefault="00301127" w:rsidP="00FB651F">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15B8922D" w14:textId="77777777" w:rsidR="00301127" w:rsidRDefault="00301127" w:rsidP="00FB651F">
            <w:pPr>
              <w:spacing w:line="360" w:lineRule="auto"/>
              <w:jc w:val="center"/>
              <w:rPr>
                <w:rFonts w:ascii="David" w:hAnsi="David" w:cs="David"/>
                <w:rtl/>
              </w:rPr>
            </w:pPr>
          </w:p>
        </w:tc>
        <w:tc>
          <w:tcPr>
            <w:tcW w:w="3117" w:type="dxa"/>
            <w:tcBorders>
              <w:top w:val="single" w:sz="4" w:space="0" w:color="auto"/>
            </w:tcBorders>
            <w:vAlign w:val="center"/>
          </w:tcPr>
          <w:p w14:paraId="64CC7EE5" w14:textId="77777777" w:rsidR="00301127" w:rsidRDefault="00301127" w:rsidP="00FB651F">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090A570A" w14:textId="556F04CD" w:rsidR="00301127" w:rsidRPr="00357248" w:rsidRDefault="00301127" w:rsidP="00104672">
      <w:pPr>
        <w:pStyle w:val="1-"/>
        <w:numPr>
          <w:ilvl w:val="0"/>
          <w:numId w:val="0"/>
        </w:numPr>
        <w:ind w:left="360"/>
        <w:rPr>
          <w:rtl/>
        </w:rPr>
      </w:pPr>
      <w:r>
        <w:rPr>
          <w:rtl/>
        </w:rPr>
        <w:br w:type="page"/>
      </w:r>
      <w:bookmarkStart w:id="94" w:name="_Toc23249368"/>
      <w:r w:rsidRPr="00357248">
        <w:rPr>
          <w:rFonts w:hint="cs"/>
          <w:rtl/>
        </w:rPr>
        <w:lastRenderedPageBreak/>
        <w:t xml:space="preserve">נספח 1 </w:t>
      </w:r>
      <w:r w:rsidRPr="00357248">
        <w:rPr>
          <w:rtl/>
        </w:rPr>
        <w:t>–</w:t>
      </w:r>
      <w:r w:rsidRPr="00357248">
        <w:rPr>
          <w:rFonts w:hint="cs"/>
          <w:rtl/>
        </w:rPr>
        <w:t xml:space="preserve"> נסח/אישור מרשות התאגידים</w:t>
      </w:r>
      <w:bookmarkEnd w:id="94"/>
    </w:p>
    <w:p w14:paraId="6CB9C916" w14:textId="77777777" w:rsidR="00301127" w:rsidRPr="006C3FC5" w:rsidRDefault="00301127" w:rsidP="00301127">
      <w:pPr>
        <w:pStyle w:val="affffff3"/>
        <w:spacing w:after="0"/>
        <w:outlineLvl w:val="9"/>
        <w:rPr>
          <w:b w:val="0"/>
          <w:bCs w:val="0"/>
          <w:sz w:val="24"/>
          <w:szCs w:val="24"/>
          <w:u w:val="none"/>
          <w:rtl/>
        </w:rPr>
      </w:pPr>
      <w:r w:rsidRPr="006C3FC5">
        <w:rPr>
          <w:rFonts w:hint="eastAsia"/>
          <w:b w:val="0"/>
          <w:bCs w:val="0"/>
          <w:sz w:val="24"/>
          <w:szCs w:val="24"/>
          <w:u w:val="none"/>
          <w:rtl/>
        </w:rPr>
        <w:t>יצורף</w:t>
      </w:r>
      <w:r w:rsidRPr="006C3FC5">
        <w:rPr>
          <w:b w:val="0"/>
          <w:bCs w:val="0"/>
          <w:sz w:val="24"/>
          <w:szCs w:val="24"/>
          <w:u w:val="none"/>
          <w:rtl/>
        </w:rPr>
        <w:t xml:space="preserve"> </w:t>
      </w:r>
      <w:r w:rsidRPr="006C3FC5">
        <w:rPr>
          <w:rFonts w:hint="eastAsia"/>
          <w:b w:val="0"/>
          <w:bCs w:val="0"/>
          <w:sz w:val="24"/>
          <w:szCs w:val="24"/>
          <w:u w:val="none"/>
          <w:rtl/>
        </w:rPr>
        <w:t>על</w:t>
      </w:r>
      <w:r w:rsidRPr="006C3FC5">
        <w:rPr>
          <w:b w:val="0"/>
          <w:bCs w:val="0"/>
          <w:sz w:val="24"/>
          <w:szCs w:val="24"/>
          <w:u w:val="none"/>
          <w:rtl/>
        </w:rPr>
        <w:t xml:space="preserve"> </w:t>
      </w:r>
      <w:r w:rsidRPr="006C3FC5">
        <w:rPr>
          <w:rFonts w:hint="eastAsia"/>
          <w:b w:val="0"/>
          <w:bCs w:val="0"/>
          <w:sz w:val="24"/>
          <w:szCs w:val="24"/>
          <w:u w:val="none"/>
          <w:rtl/>
        </w:rPr>
        <w:t>ידי</w:t>
      </w:r>
      <w:r w:rsidRPr="006C3FC5">
        <w:rPr>
          <w:b w:val="0"/>
          <w:bCs w:val="0"/>
          <w:sz w:val="24"/>
          <w:szCs w:val="24"/>
          <w:u w:val="none"/>
          <w:rtl/>
        </w:rPr>
        <w:t xml:space="preserve"> </w:t>
      </w:r>
      <w:r w:rsidRPr="006C3FC5">
        <w:rPr>
          <w:rFonts w:hint="eastAsia"/>
          <w:b w:val="0"/>
          <w:bCs w:val="0"/>
          <w:sz w:val="24"/>
          <w:szCs w:val="24"/>
          <w:u w:val="none"/>
          <w:rtl/>
        </w:rPr>
        <w:t>המציע</w:t>
      </w:r>
      <w:r w:rsidR="00FF10F1">
        <w:rPr>
          <w:rFonts w:hint="cs"/>
          <w:b w:val="0"/>
          <w:bCs w:val="0"/>
          <w:sz w:val="24"/>
          <w:szCs w:val="24"/>
          <w:u w:val="none"/>
          <w:rtl/>
        </w:rPr>
        <w:t xml:space="preserve"> </w:t>
      </w:r>
      <w:r w:rsidR="00FF10F1">
        <w:rPr>
          <w:b w:val="0"/>
          <w:bCs w:val="0"/>
          <w:sz w:val="24"/>
          <w:szCs w:val="24"/>
          <w:u w:val="none"/>
          <w:rtl/>
        </w:rPr>
        <w:t>–</w:t>
      </w:r>
      <w:r w:rsidR="00FF10F1">
        <w:rPr>
          <w:rFonts w:hint="cs"/>
          <w:b w:val="0"/>
          <w:bCs w:val="0"/>
          <w:sz w:val="24"/>
          <w:szCs w:val="24"/>
          <w:u w:val="none"/>
          <w:rtl/>
        </w:rPr>
        <w:t xml:space="preserve"> מסמכי התאגדות/נסח</w:t>
      </w:r>
    </w:p>
    <w:p w14:paraId="2E644283" w14:textId="77777777" w:rsidR="00301127" w:rsidRDefault="00301127" w:rsidP="00301127">
      <w:pPr>
        <w:bidi w:val="0"/>
        <w:spacing w:before="200" w:after="200" w:line="276" w:lineRule="auto"/>
        <w:rPr>
          <w:rFonts w:eastAsiaTheme="minorHAnsi" w:cs="David"/>
          <w:b/>
          <w:bCs/>
          <w:sz w:val="40"/>
          <w:szCs w:val="40"/>
        </w:rPr>
      </w:pPr>
      <w:r>
        <w:rPr>
          <w:rtl/>
        </w:rPr>
        <w:br w:type="page"/>
      </w:r>
    </w:p>
    <w:p w14:paraId="57585642" w14:textId="6F089E62" w:rsidR="00301127" w:rsidRPr="00357248" w:rsidRDefault="00301127" w:rsidP="00104672">
      <w:pPr>
        <w:pStyle w:val="1-"/>
        <w:numPr>
          <w:ilvl w:val="0"/>
          <w:numId w:val="0"/>
        </w:numPr>
        <w:ind w:left="360"/>
        <w:rPr>
          <w:rtl/>
        </w:rPr>
      </w:pPr>
      <w:bookmarkStart w:id="95" w:name="_Toc23249369"/>
      <w:r w:rsidRPr="00357248">
        <w:rPr>
          <w:rFonts w:hint="cs"/>
          <w:rtl/>
        </w:rPr>
        <w:lastRenderedPageBreak/>
        <w:t xml:space="preserve">נספח 2 </w:t>
      </w:r>
      <w:r w:rsidRPr="00357248">
        <w:rPr>
          <w:rtl/>
        </w:rPr>
        <w:t>–</w:t>
      </w:r>
      <w:r w:rsidRPr="00357248">
        <w:rPr>
          <w:rFonts w:hint="cs"/>
          <w:rtl/>
        </w:rPr>
        <w:t xml:space="preserve"> </w:t>
      </w:r>
      <w:r w:rsidRPr="00357248">
        <w:rPr>
          <w:rFonts w:hint="eastAsia"/>
          <w:rtl/>
        </w:rPr>
        <w:t>אישור</w:t>
      </w:r>
      <w:r w:rsidRPr="00357248">
        <w:rPr>
          <w:rtl/>
        </w:rPr>
        <w:t xml:space="preserve"> תקף על פי חוק עסקאות גופים ציבוריים</w:t>
      </w:r>
      <w:bookmarkEnd w:id="95"/>
    </w:p>
    <w:p w14:paraId="72F2046E" w14:textId="77777777" w:rsidR="00301127" w:rsidRDefault="00301127" w:rsidP="00301127">
      <w:pPr>
        <w:pStyle w:val="1-0"/>
        <w:bidi/>
        <w:rPr>
          <w:rtl/>
        </w:rPr>
      </w:pPr>
      <w:r w:rsidRPr="00A6070A">
        <w:rPr>
          <w:rFonts w:hint="cs"/>
          <w:b w:val="0"/>
          <w:bCs w:val="0"/>
          <w:sz w:val="24"/>
          <w:szCs w:val="24"/>
          <w:rtl/>
        </w:rPr>
        <w:t xml:space="preserve">יצורף על ידי המציע - </w:t>
      </w:r>
      <w:r w:rsidRPr="00A6070A">
        <w:rPr>
          <w:b w:val="0"/>
          <w:bCs w:val="0"/>
          <w:sz w:val="24"/>
          <w:szCs w:val="24"/>
          <w:rtl/>
        </w:rPr>
        <w:t>אישור פקיד מורשה, רואה חשבון או יועץ מס</w:t>
      </w:r>
      <w:r w:rsidRPr="00A6070A">
        <w:rPr>
          <w:rFonts w:hint="cs"/>
          <w:b w:val="0"/>
          <w:bCs w:val="0"/>
          <w:sz w:val="24"/>
          <w:szCs w:val="24"/>
          <w:rtl/>
        </w:rPr>
        <w:t>.</w:t>
      </w:r>
    </w:p>
    <w:p w14:paraId="49A0E3BA" w14:textId="77777777" w:rsidR="00301127" w:rsidRDefault="00301127" w:rsidP="00FF10F1">
      <w:pPr>
        <w:pStyle w:val="1-0"/>
        <w:bidi/>
        <w:rPr>
          <w:b w:val="0"/>
          <w:bCs w:val="0"/>
        </w:rPr>
      </w:pPr>
      <w:r>
        <w:rPr>
          <w:rtl/>
        </w:rPr>
        <w:br w:type="page"/>
      </w:r>
    </w:p>
    <w:p w14:paraId="3C4D2279" w14:textId="63D7423E" w:rsidR="00301127" w:rsidRDefault="00301127" w:rsidP="00104672">
      <w:pPr>
        <w:pStyle w:val="1-"/>
        <w:numPr>
          <w:ilvl w:val="0"/>
          <w:numId w:val="0"/>
        </w:numPr>
        <w:ind w:left="360"/>
        <w:rPr>
          <w:rtl/>
        </w:rPr>
      </w:pPr>
      <w:bookmarkStart w:id="96" w:name="_Toc23249370"/>
      <w:r w:rsidRPr="006B79BA">
        <w:rPr>
          <w:rFonts w:hint="cs"/>
          <w:rtl/>
        </w:rPr>
        <w:lastRenderedPageBreak/>
        <w:t xml:space="preserve">נספח </w:t>
      </w:r>
      <w:r>
        <w:rPr>
          <w:rFonts w:hint="cs"/>
          <w:rtl/>
        </w:rPr>
        <w:t>3</w:t>
      </w:r>
      <w:r w:rsidRPr="006B79BA">
        <w:rPr>
          <w:rFonts w:hint="cs"/>
          <w:rtl/>
        </w:rPr>
        <w:t xml:space="preserve"> </w:t>
      </w:r>
      <w:r w:rsidRPr="006B79BA">
        <w:rPr>
          <w:rtl/>
        </w:rPr>
        <w:t>–</w:t>
      </w:r>
      <w:r w:rsidRPr="006B79BA">
        <w:rPr>
          <w:rFonts w:hint="cs"/>
          <w:rtl/>
        </w:rPr>
        <w:t xml:space="preserve"> </w:t>
      </w:r>
      <w:r w:rsidRPr="0047190D">
        <w:rPr>
          <w:rFonts w:hint="cs"/>
          <w:rtl/>
          <w:lang w:eastAsia="he-IL"/>
        </w:rPr>
        <w:t xml:space="preserve">רישיון </w:t>
      </w:r>
      <w:r>
        <w:rPr>
          <w:rFonts w:hint="cs"/>
          <w:rtl/>
          <w:lang w:eastAsia="he-IL"/>
        </w:rPr>
        <w:t xml:space="preserve">משרד התקשורת - כללי אחוד </w:t>
      </w:r>
      <w:r w:rsidRPr="00290ACB">
        <w:rPr>
          <w:rFonts w:hint="cs"/>
          <w:rtl/>
          <w:lang w:eastAsia="he-IL"/>
        </w:rPr>
        <w:t>הכולל אספקת שירותי מב"ל (מפעיל בינלאומי)</w:t>
      </w:r>
      <w:bookmarkEnd w:id="96"/>
    </w:p>
    <w:p w14:paraId="5B466A8E" w14:textId="305468F9" w:rsidR="000C1091" w:rsidRDefault="00301127" w:rsidP="00BF30B6">
      <w:pPr>
        <w:pStyle w:val="1-0"/>
        <w:bidi/>
        <w:rPr>
          <w:rtl/>
        </w:rPr>
      </w:pPr>
      <w:r w:rsidRPr="00A53926">
        <w:rPr>
          <w:rFonts w:hint="cs"/>
          <w:b w:val="0"/>
          <w:bCs w:val="0"/>
          <w:sz w:val="24"/>
          <w:szCs w:val="24"/>
          <w:rtl/>
        </w:rPr>
        <w:t>יצורף על ידי המציע</w:t>
      </w:r>
      <w:bookmarkStart w:id="97" w:name="_Toc3384460"/>
    </w:p>
    <w:p w14:paraId="74904FE5" w14:textId="77777777" w:rsidR="00BF30B6" w:rsidRDefault="00BF30B6">
      <w:pPr>
        <w:bidi w:val="0"/>
        <w:spacing w:before="200" w:after="200" w:line="276" w:lineRule="auto"/>
        <w:rPr>
          <w:rFonts w:ascii="David" w:hAnsi="David" w:cs="David"/>
          <w:b/>
          <w:bCs/>
          <w:sz w:val="40"/>
          <w:szCs w:val="40"/>
        </w:rPr>
      </w:pPr>
      <w:r>
        <w:rPr>
          <w:rtl/>
        </w:rPr>
        <w:br w:type="page"/>
      </w:r>
    </w:p>
    <w:p w14:paraId="3E99F003" w14:textId="1913444B" w:rsidR="00301127" w:rsidRDefault="000C1091" w:rsidP="00961774">
      <w:pPr>
        <w:pStyle w:val="1-"/>
        <w:widowControl w:val="0"/>
        <w:numPr>
          <w:ilvl w:val="0"/>
          <w:numId w:val="0"/>
        </w:numPr>
        <w:ind w:left="357"/>
        <w:rPr>
          <w:rtl/>
        </w:rPr>
      </w:pPr>
      <w:bookmarkStart w:id="98" w:name="_Toc23249371"/>
      <w:r>
        <w:rPr>
          <w:rFonts w:hint="cs"/>
          <w:rtl/>
        </w:rPr>
        <w:lastRenderedPageBreak/>
        <w:t>נ</w:t>
      </w:r>
      <w:r w:rsidR="00301127" w:rsidRPr="003A7656">
        <w:rPr>
          <w:rFonts w:hint="cs"/>
          <w:rtl/>
        </w:rPr>
        <w:t xml:space="preserve">ספח </w:t>
      </w:r>
      <w:r w:rsidR="0073224D">
        <w:rPr>
          <w:rFonts w:hint="cs"/>
          <w:rtl/>
        </w:rPr>
        <w:t>4</w:t>
      </w:r>
      <w:r w:rsidR="00301127" w:rsidRPr="003A7656">
        <w:rPr>
          <w:rFonts w:hint="cs"/>
          <w:rtl/>
        </w:rPr>
        <w:t xml:space="preserve"> </w:t>
      </w:r>
      <w:r w:rsidR="00301127" w:rsidRPr="003A7656">
        <w:rPr>
          <w:rtl/>
        </w:rPr>
        <w:t>–</w:t>
      </w:r>
      <w:r w:rsidR="00301127" w:rsidRPr="003A7656">
        <w:rPr>
          <w:rFonts w:hint="cs"/>
          <w:rtl/>
        </w:rPr>
        <w:t xml:space="preserve"> </w:t>
      </w:r>
      <w:bookmarkEnd w:id="97"/>
      <w:r w:rsidR="00301127">
        <w:rPr>
          <w:rFonts w:hint="cs"/>
          <w:rtl/>
        </w:rPr>
        <w:t>הצעת מחיר</w:t>
      </w:r>
      <w:bookmarkEnd w:id="98"/>
    </w:p>
    <w:p w14:paraId="329978A9" w14:textId="77777777" w:rsidR="00104672" w:rsidRPr="00104672" w:rsidRDefault="00301127" w:rsidP="00820E8B">
      <w:pPr>
        <w:pStyle w:val="af4"/>
        <w:numPr>
          <w:ilvl w:val="0"/>
          <w:numId w:val="84"/>
        </w:numPr>
        <w:spacing w:after="120" w:line="360" w:lineRule="auto"/>
        <w:jc w:val="both"/>
        <w:rPr>
          <w:rFonts w:ascii="David" w:hAnsi="David" w:cs="David"/>
        </w:rPr>
      </w:pPr>
      <w:r w:rsidRPr="00104672">
        <w:rPr>
          <w:rFonts w:ascii="David" w:hAnsi="David" w:cs="David"/>
          <w:b/>
          <w:bCs/>
          <w:rtl/>
        </w:rPr>
        <w:t>כללי</w:t>
      </w:r>
    </w:p>
    <w:p w14:paraId="44B6AF81" w14:textId="77777777" w:rsidR="00104672" w:rsidRDefault="00301127" w:rsidP="00DB6A87">
      <w:pPr>
        <w:pStyle w:val="af4"/>
        <w:numPr>
          <w:ilvl w:val="1"/>
          <w:numId w:val="84"/>
        </w:numPr>
        <w:spacing w:after="120" w:line="360" w:lineRule="auto"/>
        <w:jc w:val="both"/>
        <w:rPr>
          <w:rFonts w:ascii="David" w:hAnsi="David" w:cs="David"/>
        </w:rPr>
      </w:pPr>
      <w:r w:rsidRPr="00104672">
        <w:rPr>
          <w:rFonts w:ascii="David" w:hAnsi="David" w:cs="David"/>
          <w:rtl/>
        </w:rPr>
        <w:t xml:space="preserve">לצורך </w:t>
      </w:r>
      <w:r w:rsidR="00DB6A87">
        <w:rPr>
          <w:rFonts w:ascii="David" w:hAnsi="David" w:cs="David" w:hint="cs"/>
          <w:rtl/>
        </w:rPr>
        <w:t>חישוב</w:t>
      </w:r>
      <w:r w:rsidR="00DB6A87" w:rsidRPr="00104672">
        <w:rPr>
          <w:rFonts w:ascii="David" w:hAnsi="David" w:cs="David"/>
          <w:rtl/>
        </w:rPr>
        <w:t xml:space="preserve"> </w:t>
      </w:r>
      <w:r w:rsidRPr="00104672">
        <w:rPr>
          <w:rFonts w:ascii="David" w:hAnsi="David" w:cs="David"/>
          <w:rtl/>
        </w:rPr>
        <w:t xml:space="preserve">ההצעות השונות </w:t>
      </w:r>
      <w:r w:rsidRPr="00104672">
        <w:rPr>
          <w:rFonts w:ascii="David" w:hAnsi="David" w:cs="David" w:hint="cs"/>
          <w:rtl/>
        </w:rPr>
        <w:t>קבע</w:t>
      </w:r>
      <w:r w:rsidRPr="00104672">
        <w:rPr>
          <w:rFonts w:ascii="David" w:hAnsi="David" w:cs="David"/>
          <w:rtl/>
        </w:rPr>
        <w:t xml:space="preserve"> עורך המכרז </w:t>
      </w:r>
      <w:r w:rsidRPr="00104672">
        <w:rPr>
          <w:rFonts w:ascii="David" w:hAnsi="David" w:cs="David" w:hint="cs"/>
          <w:rtl/>
        </w:rPr>
        <w:t>משקולות לכל קטגוריה</w:t>
      </w:r>
      <w:r w:rsidR="00F64F26">
        <w:rPr>
          <w:rFonts w:ascii="David" w:hAnsi="David" w:cs="David" w:hint="cs"/>
          <w:rtl/>
        </w:rPr>
        <w:t xml:space="preserve"> (עמודה ב')</w:t>
      </w:r>
      <w:r w:rsidRPr="00104672">
        <w:rPr>
          <w:rFonts w:ascii="David" w:hAnsi="David" w:cs="David"/>
          <w:rtl/>
        </w:rPr>
        <w:t xml:space="preserve">, </w:t>
      </w:r>
      <w:r w:rsidRPr="00104672">
        <w:rPr>
          <w:rFonts w:ascii="David" w:hAnsi="David" w:cs="David" w:hint="cs"/>
          <w:rtl/>
        </w:rPr>
        <w:t>כ</w:t>
      </w:r>
      <w:r w:rsidRPr="00104672">
        <w:rPr>
          <w:rFonts w:ascii="David" w:hAnsi="David" w:cs="David"/>
          <w:rtl/>
        </w:rPr>
        <w:t>מפורט להלן.</w:t>
      </w:r>
    </w:p>
    <w:p w14:paraId="2F77C5F9" w14:textId="0083329F" w:rsidR="00104672" w:rsidRDefault="00936F7E" w:rsidP="00B94F4F">
      <w:pPr>
        <w:pStyle w:val="af4"/>
        <w:numPr>
          <w:ilvl w:val="1"/>
          <w:numId w:val="84"/>
        </w:numPr>
        <w:spacing w:after="120" w:line="360" w:lineRule="auto"/>
        <w:jc w:val="both"/>
        <w:rPr>
          <w:rFonts w:ascii="David" w:hAnsi="David" w:cs="David"/>
        </w:rPr>
      </w:pPr>
      <w:r>
        <w:rPr>
          <w:rFonts w:ascii="David" w:hAnsi="David" w:cs="David" w:hint="cs"/>
          <w:rtl/>
        </w:rPr>
        <w:t xml:space="preserve">כאמור במסמכי המכרז: </w:t>
      </w:r>
      <w:r w:rsidR="00301127" w:rsidRPr="00104672">
        <w:rPr>
          <w:rFonts w:ascii="David" w:hAnsi="David" w:cs="David" w:hint="cs"/>
          <w:rtl/>
        </w:rPr>
        <w:t>המחירים המוצעים על ידי הספק בהצעתו, הם המחייבים את הספק הזוכה לכל אורך תקופת ההתקשרות, וכוללים את כל מרכיבי העלות</w:t>
      </w:r>
      <w:r w:rsidR="00FF05D1">
        <w:rPr>
          <w:rFonts w:ascii="David" w:hAnsi="David" w:cs="David" w:hint="cs"/>
          <w:rtl/>
        </w:rPr>
        <w:t>,</w:t>
      </w:r>
      <w:r w:rsidR="00301127" w:rsidRPr="00104672">
        <w:rPr>
          <w:rFonts w:ascii="David" w:hAnsi="David" w:cs="David" w:hint="cs"/>
          <w:rtl/>
        </w:rPr>
        <w:t xml:space="preserve"> בכדי לספק את כלל השירותים והדרישות במכרז</w:t>
      </w:r>
      <w:r w:rsidR="00646B9A">
        <w:rPr>
          <w:rFonts w:ascii="David" w:hAnsi="David" w:cs="David" w:hint="cs"/>
          <w:rtl/>
        </w:rPr>
        <w:t xml:space="preserve"> למעט השירותים המפורטים בסעיף </w:t>
      </w:r>
      <w:r w:rsidR="00B94F4F">
        <w:rPr>
          <w:rFonts w:ascii="David" w:hAnsi="David" w:cs="David"/>
          <w:rtl/>
        </w:rPr>
        <w:fldChar w:fldCharType="begin"/>
      </w:r>
      <w:r w:rsidR="00B94F4F">
        <w:rPr>
          <w:rFonts w:ascii="David" w:hAnsi="David" w:cs="David"/>
          <w:rtl/>
        </w:rPr>
        <w:instrText xml:space="preserve"> </w:instrText>
      </w:r>
      <w:r w:rsidR="00B94F4F">
        <w:rPr>
          <w:rFonts w:ascii="David" w:hAnsi="David" w:cs="David" w:hint="cs"/>
        </w:rPr>
        <w:instrText>REF</w:instrText>
      </w:r>
      <w:r w:rsidR="00B94F4F">
        <w:rPr>
          <w:rFonts w:ascii="David" w:hAnsi="David" w:cs="David" w:hint="cs"/>
          <w:rtl/>
        </w:rPr>
        <w:instrText xml:space="preserve"> _</w:instrText>
      </w:r>
      <w:r w:rsidR="00B94F4F">
        <w:rPr>
          <w:rFonts w:ascii="David" w:hAnsi="David" w:cs="David" w:hint="cs"/>
        </w:rPr>
        <w:instrText>Ref16166493 \r \h</w:instrText>
      </w:r>
      <w:r w:rsidR="00B94F4F">
        <w:rPr>
          <w:rFonts w:ascii="David" w:hAnsi="David" w:cs="David"/>
          <w:rtl/>
        </w:rPr>
        <w:instrText xml:space="preserve"> </w:instrText>
      </w:r>
      <w:r w:rsidR="00B94F4F">
        <w:rPr>
          <w:rFonts w:ascii="David" w:hAnsi="David" w:cs="David"/>
          <w:rtl/>
        </w:rPr>
      </w:r>
      <w:r w:rsidR="00B94F4F">
        <w:rPr>
          <w:rFonts w:ascii="David" w:hAnsi="David" w:cs="David"/>
          <w:rtl/>
        </w:rPr>
        <w:fldChar w:fldCharType="separate"/>
      </w:r>
      <w:r w:rsidR="00F30A37">
        <w:rPr>
          <w:rFonts w:ascii="David" w:hAnsi="David" w:cs="David"/>
          <w:rtl/>
        </w:rPr>
        <w:t>‏2.20</w:t>
      </w:r>
      <w:r w:rsidR="00B94F4F">
        <w:rPr>
          <w:rFonts w:ascii="David" w:hAnsi="David" w:cs="David"/>
          <w:rtl/>
        </w:rPr>
        <w:fldChar w:fldCharType="end"/>
      </w:r>
      <w:r w:rsidR="00B94F4F">
        <w:rPr>
          <w:rFonts w:ascii="David" w:hAnsi="David" w:cs="David" w:hint="cs"/>
          <w:rtl/>
        </w:rPr>
        <w:t xml:space="preserve"> </w:t>
      </w:r>
      <w:r w:rsidR="00811154">
        <w:rPr>
          <w:rFonts w:ascii="David" w:hAnsi="David" w:cs="David" w:hint="cs"/>
          <w:rtl/>
        </w:rPr>
        <w:t>ב</w:t>
      </w:r>
      <w:r w:rsidR="00646B9A">
        <w:rPr>
          <w:rFonts w:ascii="David" w:hAnsi="David" w:cs="David" w:hint="cs"/>
          <w:rtl/>
        </w:rPr>
        <w:t xml:space="preserve">פרק </w:t>
      </w:r>
      <w:r w:rsidR="00811154">
        <w:rPr>
          <w:rFonts w:ascii="David" w:hAnsi="David" w:cs="David" w:hint="cs"/>
          <w:rtl/>
        </w:rPr>
        <w:t>2</w:t>
      </w:r>
      <w:r w:rsidR="00646B9A">
        <w:rPr>
          <w:rFonts w:ascii="David" w:hAnsi="David" w:cs="David" w:hint="cs"/>
          <w:rtl/>
        </w:rPr>
        <w:t xml:space="preserve"> למסמכי המכרז</w:t>
      </w:r>
      <w:r w:rsidR="00301127" w:rsidRPr="00104672">
        <w:rPr>
          <w:rFonts w:ascii="David" w:hAnsi="David" w:cs="David" w:hint="cs"/>
          <w:rtl/>
        </w:rPr>
        <w:t>.</w:t>
      </w:r>
    </w:p>
    <w:p w14:paraId="20F2C0B1" w14:textId="3331365A" w:rsidR="00936F7E" w:rsidRDefault="00E16538" w:rsidP="00646B9A">
      <w:pPr>
        <w:pStyle w:val="af4"/>
        <w:numPr>
          <w:ilvl w:val="1"/>
          <w:numId w:val="84"/>
        </w:numPr>
        <w:spacing w:after="120" w:line="360" w:lineRule="auto"/>
        <w:jc w:val="both"/>
        <w:rPr>
          <w:rFonts w:ascii="David" w:hAnsi="David" w:cs="David"/>
        </w:rPr>
      </w:pPr>
      <w:r>
        <w:rPr>
          <w:rFonts w:ascii="David" w:hAnsi="David" w:cs="David" w:hint="cs"/>
          <w:rtl/>
        </w:rPr>
        <w:t>המחירים הם בש"ח כולל מע"מ לדקת שיחה</w:t>
      </w:r>
      <w:r w:rsidR="00936F7E">
        <w:rPr>
          <w:rFonts w:ascii="David" w:hAnsi="David" w:cs="David" w:hint="cs"/>
          <w:rtl/>
        </w:rPr>
        <w:t>.</w:t>
      </w:r>
    </w:p>
    <w:p w14:paraId="1BD71AF9" w14:textId="6460DEC9" w:rsidR="00E16538" w:rsidRDefault="00E16538" w:rsidP="00646B9A">
      <w:pPr>
        <w:pStyle w:val="af4"/>
        <w:numPr>
          <w:ilvl w:val="1"/>
          <w:numId w:val="84"/>
        </w:numPr>
        <w:spacing w:after="120" w:line="360" w:lineRule="auto"/>
        <w:jc w:val="both"/>
        <w:rPr>
          <w:rFonts w:ascii="David" w:hAnsi="David" w:cs="David"/>
        </w:rPr>
      </w:pPr>
      <w:r>
        <w:rPr>
          <w:rFonts w:ascii="David" w:hAnsi="David" w:cs="David" w:hint="cs"/>
          <w:rtl/>
        </w:rPr>
        <w:t xml:space="preserve"> החיוב יתבצע לפי משך בפועל של השיחה </w:t>
      </w:r>
      <w:r w:rsidR="00F64F26">
        <w:rPr>
          <w:rFonts w:ascii="David" w:hAnsi="David" w:cs="David" w:hint="cs"/>
          <w:rtl/>
        </w:rPr>
        <w:t>המחויבת</w:t>
      </w:r>
      <w:r w:rsidR="00936F7E">
        <w:rPr>
          <w:rFonts w:ascii="David" w:hAnsi="David" w:cs="David" w:hint="cs"/>
          <w:rtl/>
        </w:rPr>
        <w:t>.</w:t>
      </w:r>
      <w:r>
        <w:rPr>
          <w:rFonts w:ascii="David" w:hAnsi="David" w:cs="David" w:hint="cs"/>
          <w:rtl/>
        </w:rPr>
        <w:t xml:space="preserve"> למען הסר ספק, </w:t>
      </w:r>
      <w:r w:rsidR="00936F7E">
        <w:rPr>
          <w:rFonts w:ascii="David" w:hAnsi="David" w:cs="David" w:hint="cs"/>
          <w:rtl/>
        </w:rPr>
        <w:t>חלק מדקת שיחה יחויב בהתאמה ל</w:t>
      </w:r>
      <w:r w:rsidR="00F527D4">
        <w:rPr>
          <w:rFonts w:ascii="David" w:hAnsi="David" w:cs="David" w:hint="cs"/>
          <w:rtl/>
        </w:rPr>
        <w:t>משך השיחה ב</w:t>
      </w:r>
      <w:r w:rsidR="00936F7E">
        <w:rPr>
          <w:rFonts w:ascii="David" w:hAnsi="David" w:cs="David" w:hint="cs"/>
          <w:rtl/>
        </w:rPr>
        <w:t>פועל</w:t>
      </w:r>
      <w:r w:rsidR="00F527D4">
        <w:rPr>
          <w:rFonts w:ascii="David" w:hAnsi="David" w:cs="David" w:hint="cs"/>
          <w:rtl/>
        </w:rPr>
        <w:t xml:space="preserve">, </w:t>
      </w:r>
      <w:r>
        <w:rPr>
          <w:rFonts w:ascii="David" w:hAnsi="David" w:cs="David" w:hint="cs"/>
          <w:rtl/>
        </w:rPr>
        <w:t>ללא כל עיגול משך השיחה</w:t>
      </w:r>
      <w:r w:rsidR="00F64F26">
        <w:rPr>
          <w:rFonts w:ascii="David" w:hAnsi="David" w:cs="David" w:hint="cs"/>
          <w:rtl/>
        </w:rPr>
        <w:t>.</w:t>
      </w:r>
    </w:p>
    <w:p w14:paraId="26327FAD" w14:textId="57874094" w:rsidR="00DB6A87" w:rsidRDefault="00DB6A87" w:rsidP="00526FA5">
      <w:pPr>
        <w:pStyle w:val="af4"/>
        <w:numPr>
          <w:ilvl w:val="1"/>
          <w:numId w:val="84"/>
        </w:numPr>
        <w:spacing w:after="120" w:line="360" w:lineRule="auto"/>
        <w:jc w:val="both"/>
        <w:rPr>
          <w:rFonts w:ascii="David" w:hAnsi="David" w:cs="David"/>
        </w:rPr>
      </w:pPr>
      <w:r>
        <w:rPr>
          <w:rFonts w:ascii="David" w:hAnsi="David" w:cs="David" w:hint="cs"/>
          <w:rtl/>
        </w:rPr>
        <w:t>הצעת מחיר אשר תעלה על המחיר המשוקלל ה</w:t>
      </w:r>
      <w:r w:rsidR="00F55777">
        <w:rPr>
          <w:rFonts w:ascii="David" w:hAnsi="David" w:cs="David" w:hint="cs"/>
          <w:rtl/>
        </w:rPr>
        <w:t>מרבי</w:t>
      </w:r>
      <w:r>
        <w:rPr>
          <w:rFonts w:ascii="David" w:hAnsi="David" w:cs="David" w:hint="cs"/>
          <w:rtl/>
        </w:rPr>
        <w:t xml:space="preserve"> </w:t>
      </w:r>
      <w:r>
        <w:rPr>
          <w:rFonts w:ascii="David" w:hAnsi="David" w:cs="David"/>
          <w:rtl/>
        </w:rPr>
        <w:t>–</w:t>
      </w:r>
      <w:r>
        <w:rPr>
          <w:rFonts w:ascii="David" w:hAnsi="David" w:cs="David" w:hint="cs"/>
          <w:rtl/>
        </w:rPr>
        <w:t xml:space="preserve"> </w:t>
      </w:r>
      <w:r w:rsidR="00526FA5">
        <w:rPr>
          <w:rFonts w:ascii="David" w:hAnsi="David" w:cs="David" w:hint="cs"/>
          <w:rtl/>
        </w:rPr>
        <w:t>לא תתקבל.</w:t>
      </w:r>
    </w:p>
    <w:p w14:paraId="7A58D2AE" w14:textId="7FB75BB0" w:rsidR="005F7996" w:rsidRDefault="00DB6A87" w:rsidP="00526FA5">
      <w:pPr>
        <w:pStyle w:val="af4"/>
        <w:numPr>
          <w:ilvl w:val="1"/>
          <w:numId w:val="84"/>
        </w:numPr>
        <w:spacing w:after="120" w:line="360" w:lineRule="auto"/>
        <w:jc w:val="both"/>
        <w:rPr>
          <w:rFonts w:ascii="David" w:hAnsi="David" w:cs="David"/>
          <w:rtl/>
        </w:rPr>
      </w:pPr>
      <w:r>
        <w:rPr>
          <w:rFonts w:ascii="David" w:hAnsi="David" w:cs="David" w:hint="cs"/>
          <w:rtl/>
        </w:rPr>
        <w:t>הצעות מחיר העולות על המחיר ה</w:t>
      </w:r>
      <w:r w:rsidR="00F55777">
        <w:rPr>
          <w:rFonts w:ascii="David" w:hAnsi="David" w:cs="David" w:hint="cs"/>
          <w:rtl/>
        </w:rPr>
        <w:t>מרבי</w:t>
      </w:r>
      <w:r>
        <w:rPr>
          <w:rFonts w:ascii="David" w:hAnsi="David" w:cs="David" w:hint="cs"/>
          <w:rtl/>
        </w:rPr>
        <w:t xml:space="preserve"> שנקבע לקטגוריית קבוצ</w:t>
      </w:r>
      <w:r w:rsidR="007E38D0">
        <w:rPr>
          <w:rFonts w:ascii="David" w:hAnsi="David" w:cs="David" w:hint="cs"/>
          <w:rtl/>
        </w:rPr>
        <w:t>ו</w:t>
      </w:r>
      <w:r>
        <w:rPr>
          <w:rFonts w:ascii="David" w:hAnsi="David" w:cs="David" w:hint="cs"/>
          <w:rtl/>
        </w:rPr>
        <w:t xml:space="preserve">ת </w:t>
      </w:r>
      <w:r w:rsidR="007E38D0">
        <w:rPr>
          <w:rFonts w:ascii="David" w:hAnsi="David" w:cs="David" w:hint="cs"/>
          <w:rtl/>
        </w:rPr>
        <w:t>מדינות</w:t>
      </w:r>
      <w:r w:rsidR="00F527D4">
        <w:rPr>
          <w:rFonts w:ascii="David" w:hAnsi="David" w:cs="David" w:hint="cs"/>
          <w:rtl/>
        </w:rPr>
        <w:t xml:space="preserve"> </w:t>
      </w:r>
      <w:r w:rsidR="00F527D4">
        <w:rPr>
          <w:rFonts w:ascii="David" w:hAnsi="David" w:cs="David"/>
          <w:rtl/>
        </w:rPr>
        <w:t>–</w:t>
      </w:r>
      <w:r w:rsidR="005F7996">
        <w:rPr>
          <w:rFonts w:ascii="David" w:hAnsi="David" w:cs="David" w:hint="cs"/>
          <w:rtl/>
        </w:rPr>
        <w:t xml:space="preserve"> </w:t>
      </w:r>
      <w:r w:rsidR="00526FA5">
        <w:rPr>
          <w:rFonts w:ascii="David" w:hAnsi="David" w:cs="David" w:hint="cs"/>
          <w:rtl/>
        </w:rPr>
        <w:t>לא תתקבל.</w:t>
      </w:r>
    </w:p>
    <w:p w14:paraId="3C975E50" w14:textId="77777777" w:rsidR="005F7996" w:rsidRDefault="005F7996">
      <w:pPr>
        <w:bidi w:val="0"/>
        <w:spacing w:before="200" w:after="200" w:line="276" w:lineRule="auto"/>
        <w:rPr>
          <w:rFonts w:ascii="David" w:hAnsi="David" w:cs="David"/>
        </w:rPr>
      </w:pPr>
      <w:r>
        <w:rPr>
          <w:rFonts w:ascii="David" w:hAnsi="David" w:cs="David"/>
          <w:rtl/>
        </w:rPr>
        <w:br w:type="page"/>
      </w:r>
    </w:p>
    <w:p w14:paraId="1609FBB5" w14:textId="77777777" w:rsidR="00FF05D1" w:rsidRPr="00FF05D1" w:rsidRDefault="00301127" w:rsidP="00820E8B">
      <w:pPr>
        <w:pStyle w:val="af4"/>
        <w:numPr>
          <w:ilvl w:val="0"/>
          <w:numId w:val="84"/>
        </w:numPr>
        <w:spacing w:after="120" w:line="360" w:lineRule="auto"/>
        <w:jc w:val="both"/>
        <w:rPr>
          <w:rFonts w:ascii="David" w:hAnsi="David" w:cs="David"/>
        </w:rPr>
      </w:pPr>
      <w:r w:rsidRPr="00104672">
        <w:rPr>
          <w:rFonts w:ascii="David" w:hAnsi="David" w:cs="David" w:hint="cs"/>
          <w:b/>
          <w:bCs/>
          <w:rtl/>
        </w:rPr>
        <w:lastRenderedPageBreak/>
        <w:t>הצעת המחיר</w:t>
      </w:r>
      <w:bookmarkStart w:id="99" w:name="_Ref4663405"/>
    </w:p>
    <w:p w14:paraId="1809FDA9" w14:textId="77777777" w:rsidR="00301127" w:rsidRPr="00FF05D1" w:rsidRDefault="00F1568D" w:rsidP="005664F2">
      <w:pPr>
        <w:pStyle w:val="af4"/>
        <w:numPr>
          <w:ilvl w:val="1"/>
          <w:numId w:val="84"/>
        </w:numPr>
        <w:spacing w:after="120" w:line="360" w:lineRule="auto"/>
        <w:jc w:val="both"/>
        <w:rPr>
          <w:rFonts w:ascii="David" w:hAnsi="David" w:cs="David"/>
        </w:rPr>
      </w:pPr>
      <w:r>
        <w:rPr>
          <w:rFonts w:ascii="David" w:hAnsi="David" w:cs="David" w:hint="cs"/>
          <w:rtl/>
        </w:rPr>
        <w:t>חישוב סה"כ ה</w:t>
      </w:r>
      <w:r w:rsidRPr="00F1568D">
        <w:rPr>
          <w:rFonts w:ascii="David" w:hAnsi="David" w:cs="David"/>
          <w:rtl/>
        </w:rPr>
        <w:t xml:space="preserve">מחיר </w:t>
      </w:r>
      <w:r>
        <w:rPr>
          <w:rFonts w:ascii="David" w:hAnsi="David" w:cs="David" w:hint="cs"/>
          <w:rtl/>
        </w:rPr>
        <w:t>ה</w:t>
      </w:r>
      <w:r w:rsidRPr="00F1568D">
        <w:rPr>
          <w:rFonts w:ascii="David" w:hAnsi="David" w:cs="David"/>
          <w:rtl/>
        </w:rPr>
        <w:t>משוקלל</w:t>
      </w:r>
      <w:r w:rsidRPr="00F1568D">
        <w:rPr>
          <w:rFonts w:ascii="David" w:hAnsi="David" w:cs="David" w:hint="cs"/>
          <w:rtl/>
        </w:rPr>
        <w:t xml:space="preserve"> </w:t>
      </w:r>
      <w:r w:rsidR="00301127" w:rsidRPr="00FF05D1">
        <w:rPr>
          <w:rFonts w:ascii="David" w:hAnsi="David" w:cs="David" w:hint="cs"/>
          <w:rtl/>
        </w:rPr>
        <w:t xml:space="preserve"> (פריט </w:t>
      </w:r>
      <w:r w:rsidR="00282DD7">
        <w:rPr>
          <w:rFonts w:ascii="David" w:hAnsi="David" w:cs="David" w:hint="cs"/>
        </w:rPr>
        <w:t>I</w:t>
      </w:r>
      <w:r w:rsidR="00301127" w:rsidRPr="00FF05D1">
        <w:rPr>
          <w:rFonts w:ascii="David" w:hAnsi="David" w:cs="David" w:hint="cs"/>
          <w:rtl/>
        </w:rPr>
        <w:t xml:space="preserve"> בטבלה) יבוצע על ידי סיכום תעריף הצעת הספק לכל קבוצת </w:t>
      </w:r>
      <w:r w:rsidR="007E38D0">
        <w:rPr>
          <w:rFonts w:ascii="David" w:hAnsi="David" w:cs="David" w:hint="cs"/>
          <w:rtl/>
        </w:rPr>
        <w:t>מדינות</w:t>
      </w:r>
      <w:r w:rsidR="005664F2">
        <w:rPr>
          <w:rFonts w:ascii="David" w:hAnsi="David" w:cs="David" w:hint="cs"/>
          <w:rtl/>
        </w:rPr>
        <w:t xml:space="preserve"> </w:t>
      </w:r>
      <w:r>
        <w:rPr>
          <w:rFonts w:ascii="David" w:hAnsi="David" w:cs="David" w:hint="cs"/>
          <w:rtl/>
        </w:rPr>
        <w:t xml:space="preserve">(עמודות </w:t>
      </w:r>
      <w:r w:rsidR="0057534C">
        <w:rPr>
          <w:rFonts w:ascii="David" w:hAnsi="David" w:cs="David" w:hint="cs"/>
          <w:rtl/>
        </w:rPr>
        <w:t>ג</w:t>
      </w:r>
      <w:r>
        <w:rPr>
          <w:rFonts w:ascii="David" w:hAnsi="David" w:cs="David" w:hint="cs"/>
          <w:rtl/>
        </w:rPr>
        <w:t>'/</w:t>
      </w:r>
      <w:r w:rsidR="0057534C">
        <w:rPr>
          <w:rFonts w:ascii="David" w:hAnsi="David" w:cs="David" w:hint="cs"/>
          <w:rtl/>
        </w:rPr>
        <w:t>ד</w:t>
      </w:r>
      <w:r>
        <w:rPr>
          <w:rFonts w:ascii="David" w:hAnsi="David" w:cs="David" w:hint="cs"/>
          <w:rtl/>
        </w:rPr>
        <w:t>')</w:t>
      </w:r>
      <w:r w:rsidR="00301127" w:rsidRPr="00FF05D1">
        <w:rPr>
          <w:rFonts w:ascii="David" w:hAnsi="David" w:cs="David" w:hint="cs"/>
          <w:rtl/>
        </w:rPr>
        <w:t xml:space="preserve"> המוכפל (</w:t>
      </w:r>
      <w:r w:rsidR="00301127" w:rsidRPr="00FF05D1">
        <w:rPr>
          <w:rFonts w:ascii="David" w:hAnsi="David" w:cs="David" w:hint="cs"/>
        </w:rPr>
        <w:t>X</w:t>
      </w:r>
      <w:r w:rsidR="00301127" w:rsidRPr="00FF05D1">
        <w:rPr>
          <w:rFonts w:ascii="David" w:hAnsi="David" w:cs="David" w:hint="cs"/>
          <w:rtl/>
        </w:rPr>
        <w:t xml:space="preserve">) במשקל באחוזים של כל קבוצת </w:t>
      </w:r>
      <w:r w:rsidR="007E38D0">
        <w:rPr>
          <w:rFonts w:ascii="David" w:hAnsi="David" w:cs="David" w:hint="cs"/>
          <w:rtl/>
        </w:rPr>
        <w:t>מדינות</w:t>
      </w:r>
      <w:r w:rsidR="005664F2">
        <w:rPr>
          <w:rFonts w:ascii="David" w:hAnsi="David" w:cs="David" w:hint="cs"/>
          <w:rtl/>
        </w:rPr>
        <w:t xml:space="preserve"> </w:t>
      </w:r>
      <w:r>
        <w:rPr>
          <w:rFonts w:ascii="David" w:hAnsi="David" w:cs="David" w:hint="cs"/>
          <w:rtl/>
        </w:rPr>
        <w:t>(עמודה ב')</w:t>
      </w:r>
      <w:r w:rsidR="00301127" w:rsidRPr="00FF05D1">
        <w:rPr>
          <w:rFonts w:ascii="David" w:hAnsi="David" w:cs="David" w:hint="cs"/>
          <w:rtl/>
        </w:rPr>
        <w:t>:</w:t>
      </w:r>
      <w:bookmarkEnd w:id="99"/>
    </w:p>
    <w:tbl>
      <w:tblPr>
        <w:tblStyle w:val="affff3"/>
        <w:bidiVisual/>
        <w:tblW w:w="8783" w:type="dxa"/>
        <w:tblInd w:w="261" w:type="dxa"/>
        <w:tblLook w:val="04A0" w:firstRow="1" w:lastRow="0" w:firstColumn="1" w:lastColumn="0" w:noHBand="0" w:noVBand="1"/>
      </w:tblPr>
      <w:tblGrid>
        <w:gridCol w:w="1066"/>
        <w:gridCol w:w="2046"/>
        <w:gridCol w:w="1450"/>
        <w:gridCol w:w="1901"/>
        <w:gridCol w:w="2320"/>
      </w:tblGrid>
      <w:tr w:rsidR="0057534C" w14:paraId="7F582653" w14:textId="77777777" w:rsidTr="0057534C">
        <w:trPr>
          <w:trHeight w:val="261"/>
        </w:trPr>
        <w:tc>
          <w:tcPr>
            <w:tcW w:w="1066" w:type="dxa"/>
          </w:tcPr>
          <w:p w14:paraId="52550AFE" w14:textId="77777777" w:rsidR="0057534C" w:rsidRPr="00225AA2" w:rsidRDefault="0057534C" w:rsidP="00FB651F">
            <w:pPr>
              <w:pStyle w:val="6-0"/>
              <w:tabs>
                <w:tab w:val="clear" w:pos="1617"/>
                <w:tab w:val="left" w:pos="1050"/>
              </w:tabs>
              <w:spacing w:before="0" w:after="0"/>
              <w:ind w:left="0" w:firstLine="0"/>
              <w:rPr>
                <w:rFonts w:ascii="David" w:hAnsi="David"/>
                <w:rtl/>
              </w:rPr>
            </w:pPr>
            <w:r w:rsidRPr="00225AA2">
              <w:rPr>
                <w:rFonts w:ascii="David" w:hAnsi="David" w:hint="cs"/>
                <w:rtl/>
              </w:rPr>
              <w:t>עמודה</w:t>
            </w:r>
          </w:p>
        </w:tc>
        <w:tc>
          <w:tcPr>
            <w:tcW w:w="2046" w:type="dxa"/>
          </w:tcPr>
          <w:p w14:paraId="2393A0DF" w14:textId="77777777" w:rsidR="0057534C" w:rsidRPr="00225AA2"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א'</w:t>
            </w:r>
          </w:p>
        </w:tc>
        <w:tc>
          <w:tcPr>
            <w:tcW w:w="1450" w:type="dxa"/>
          </w:tcPr>
          <w:p w14:paraId="718F4262" w14:textId="77777777" w:rsidR="0057534C" w:rsidRPr="00225AA2"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ב'</w:t>
            </w:r>
          </w:p>
        </w:tc>
        <w:tc>
          <w:tcPr>
            <w:tcW w:w="1901" w:type="dxa"/>
          </w:tcPr>
          <w:p w14:paraId="1FF28C5C" w14:textId="77777777" w:rsidR="0057534C" w:rsidRPr="00225AA2" w:rsidRDefault="0057534C" w:rsidP="00FB651F">
            <w:pPr>
              <w:pStyle w:val="6-0"/>
              <w:tabs>
                <w:tab w:val="clear" w:pos="1617"/>
                <w:tab w:val="left" w:pos="1050"/>
              </w:tabs>
              <w:spacing w:before="0" w:after="0"/>
              <w:ind w:left="0" w:firstLine="0"/>
              <w:jc w:val="center"/>
              <w:rPr>
                <w:rFonts w:ascii="David" w:hAnsi="David"/>
                <w:rtl/>
              </w:rPr>
            </w:pPr>
            <w:r>
              <w:rPr>
                <w:rFonts w:ascii="David" w:hAnsi="David" w:hint="cs"/>
                <w:rtl/>
              </w:rPr>
              <w:t>ג'</w:t>
            </w:r>
          </w:p>
        </w:tc>
        <w:tc>
          <w:tcPr>
            <w:tcW w:w="2320" w:type="dxa"/>
          </w:tcPr>
          <w:p w14:paraId="36FF687C" w14:textId="77777777" w:rsidR="0057534C" w:rsidRPr="00225AA2" w:rsidRDefault="0057534C" w:rsidP="00282DD7">
            <w:pPr>
              <w:pStyle w:val="6-0"/>
              <w:tabs>
                <w:tab w:val="clear" w:pos="1617"/>
                <w:tab w:val="left" w:pos="1050"/>
              </w:tabs>
              <w:spacing w:before="0" w:after="0"/>
              <w:ind w:left="0" w:firstLine="0"/>
              <w:jc w:val="center"/>
              <w:rPr>
                <w:rFonts w:ascii="David" w:hAnsi="David"/>
                <w:rtl/>
              </w:rPr>
            </w:pPr>
            <w:r>
              <w:rPr>
                <w:rFonts w:ascii="David" w:hAnsi="David" w:hint="cs"/>
                <w:rtl/>
              </w:rPr>
              <w:t>ד'</w:t>
            </w:r>
          </w:p>
        </w:tc>
      </w:tr>
      <w:tr w:rsidR="0057534C" w14:paraId="400E32BE" w14:textId="77777777" w:rsidTr="0057534C">
        <w:trPr>
          <w:trHeight w:val="1452"/>
        </w:trPr>
        <w:tc>
          <w:tcPr>
            <w:tcW w:w="1066" w:type="dxa"/>
          </w:tcPr>
          <w:p w14:paraId="73C330B7"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פריט</w:t>
            </w:r>
          </w:p>
        </w:tc>
        <w:tc>
          <w:tcPr>
            <w:tcW w:w="2046" w:type="dxa"/>
          </w:tcPr>
          <w:p w14:paraId="2230D258"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 xml:space="preserve">קטגוריית קבוצת </w:t>
            </w:r>
            <w:r w:rsidR="007E38D0">
              <w:rPr>
                <w:rFonts w:ascii="David" w:hAnsi="David" w:hint="cs"/>
                <w:rtl/>
              </w:rPr>
              <w:t>מדינות</w:t>
            </w:r>
          </w:p>
        </w:tc>
        <w:tc>
          <w:tcPr>
            <w:tcW w:w="1450" w:type="dxa"/>
          </w:tcPr>
          <w:p w14:paraId="4602492B"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משקל</w:t>
            </w:r>
          </w:p>
          <w:p w14:paraId="60BDD03C" w14:textId="77777777" w:rsidR="0057534C" w:rsidRDefault="0057534C" w:rsidP="00FB651F">
            <w:pPr>
              <w:pStyle w:val="6-0"/>
              <w:tabs>
                <w:tab w:val="clear" w:pos="1617"/>
                <w:tab w:val="left" w:pos="1050"/>
              </w:tabs>
              <w:spacing w:before="0" w:after="0"/>
              <w:ind w:left="0" w:firstLine="0"/>
              <w:rPr>
                <w:rFonts w:ascii="David" w:hAnsi="David"/>
                <w:rtl/>
              </w:rPr>
            </w:pPr>
            <w:r>
              <w:rPr>
                <w:rFonts w:ascii="David" w:hAnsi="David" w:hint="cs"/>
                <w:rtl/>
              </w:rPr>
              <w:t>באחוזים (%)</w:t>
            </w:r>
          </w:p>
        </w:tc>
        <w:tc>
          <w:tcPr>
            <w:tcW w:w="1901" w:type="dxa"/>
          </w:tcPr>
          <w:p w14:paraId="6CEA70ED" w14:textId="5CA2B45B" w:rsidR="0057534C" w:rsidRPr="00C653FE" w:rsidRDefault="0057534C" w:rsidP="00C653FE">
            <w:pPr>
              <w:pStyle w:val="6-0"/>
              <w:tabs>
                <w:tab w:val="clear" w:pos="1617"/>
                <w:tab w:val="left" w:pos="1050"/>
              </w:tabs>
              <w:spacing w:before="0" w:after="0"/>
              <w:ind w:left="0" w:firstLine="0"/>
              <w:jc w:val="center"/>
              <w:rPr>
                <w:rFonts w:ascii="David" w:hAnsi="David"/>
                <w:b/>
                <w:bCs/>
                <w:u w:val="single"/>
                <w:rtl/>
              </w:rPr>
            </w:pPr>
            <w:r w:rsidRPr="00C653FE">
              <w:rPr>
                <w:rFonts w:ascii="David" w:hAnsi="David" w:hint="cs"/>
                <w:b/>
                <w:bCs/>
                <w:u w:val="single"/>
                <w:rtl/>
              </w:rPr>
              <w:t xml:space="preserve">מחירים </w:t>
            </w:r>
            <w:r w:rsidR="00F55777">
              <w:rPr>
                <w:rFonts w:ascii="David" w:hAnsi="David" w:hint="cs"/>
                <w:b/>
                <w:bCs/>
                <w:u w:val="single"/>
                <w:rtl/>
              </w:rPr>
              <w:t>מרבי</w:t>
            </w:r>
            <w:r w:rsidRPr="00C653FE">
              <w:rPr>
                <w:rFonts w:ascii="David" w:hAnsi="David" w:hint="cs"/>
                <w:b/>
                <w:bCs/>
                <w:u w:val="single"/>
                <w:rtl/>
              </w:rPr>
              <w:t xml:space="preserve">ים </w:t>
            </w:r>
            <w:r w:rsidR="00C653FE" w:rsidRPr="00C653FE">
              <w:rPr>
                <w:rFonts w:ascii="David" w:hAnsi="David"/>
                <w:b/>
                <w:bCs/>
                <w:u w:val="single"/>
                <w:rtl/>
              </w:rPr>
              <w:t>–</w:t>
            </w:r>
            <w:r w:rsidR="00C653FE" w:rsidRPr="00C653FE">
              <w:rPr>
                <w:rFonts w:ascii="David" w:hAnsi="David" w:hint="cs"/>
                <w:b/>
                <w:bCs/>
                <w:u w:val="single"/>
                <w:rtl/>
              </w:rPr>
              <w:t>תעריף דקת שיחה ב</w:t>
            </w:r>
            <w:r w:rsidRPr="00C653FE">
              <w:rPr>
                <w:rFonts w:ascii="David" w:hAnsi="David" w:hint="cs"/>
                <w:b/>
                <w:bCs/>
                <w:u w:val="single"/>
                <w:rtl/>
              </w:rPr>
              <w:t>אגורות כולל מע"מ</w:t>
            </w:r>
          </w:p>
        </w:tc>
        <w:tc>
          <w:tcPr>
            <w:tcW w:w="2320" w:type="dxa"/>
          </w:tcPr>
          <w:p w14:paraId="78FB19D9" w14:textId="77777777" w:rsidR="0057534C" w:rsidRPr="002978DF" w:rsidRDefault="0057534C" w:rsidP="0057534C">
            <w:pPr>
              <w:pStyle w:val="6-0"/>
              <w:tabs>
                <w:tab w:val="clear" w:pos="1617"/>
                <w:tab w:val="left" w:pos="1050"/>
              </w:tabs>
              <w:spacing w:before="0" w:after="0"/>
              <w:ind w:left="0" w:firstLine="0"/>
              <w:jc w:val="center"/>
              <w:rPr>
                <w:rFonts w:ascii="David" w:hAnsi="David"/>
                <w:b/>
                <w:bCs/>
                <w:u w:val="single"/>
                <w:rtl/>
              </w:rPr>
            </w:pPr>
            <w:r w:rsidRPr="002978DF">
              <w:rPr>
                <w:rFonts w:ascii="David" w:hAnsi="David" w:hint="cs"/>
                <w:b/>
                <w:bCs/>
                <w:u w:val="single"/>
                <w:rtl/>
              </w:rPr>
              <w:t>למילוי על ידי הספק</w:t>
            </w:r>
          </w:p>
          <w:p w14:paraId="541B8D72" w14:textId="0ACAF2DB" w:rsidR="0057534C" w:rsidRPr="002978DF" w:rsidRDefault="0057534C" w:rsidP="0057534C">
            <w:pPr>
              <w:pStyle w:val="6-0"/>
              <w:tabs>
                <w:tab w:val="clear" w:pos="1617"/>
                <w:tab w:val="left" w:pos="1050"/>
              </w:tabs>
              <w:spacing w:before="0" w:after="0"/>
              <w:ind w:left="0" w:firstLine="0"/>
              <w:jc w:val="center"/>
              <w:rPr>
                <w:rFonts w:ascii="David" w:hAnsi="David"/>
                <w:b/>
                <w:bCs/>
                <w:u w:val="single"/>
                <w:rtl/>
              </w:rPr>
            </w:pPr>
            <w:r>
              <w:rPr>
                <w:rFonts w:ascii="David" w:hAnsi="David" w:hint="cs"/>
                <w:rtl/>
              </w:rPr>
              <w:t xml:space="preserve">הצעת המחיר של המציע - </w:t>
            </w:r>
            <w:r w:rsidRPr="000C5A0F">
              <w:rPr>
                <w:rFonts w:ascii="David" w:hAnsi="David" w:hint="cs"/>
                <w:b/>
                <w:bCs/>
                <w:rtl/>
              </w:rPr>
              <w:t>תעריף דקת שיחה ב</w:t>
            </w:r>
            <w:r>
              <w:rPr>
                <w:rFonts w:ascii="David" w:hAnsi="David" w:hint="cs"/>
                <w:b/>
                <w:bCs/>
                <w:rtl/>
              </w:rPr>
              <w:t>אגורות</w:t>
            </w:r>
            <w:r w:rsidRPr="000C5A0F">
              <w:rPr>
                <w:rFonts w:ascii="David" w:hAnsi="David" w:hint="cs"/>
                <w:b/>
                <w:bCs/>
                <w:rtl/>
              </w:rPr>
              <w:t xml:space="preserve"> כולל מע"מ</w:t>
            </w:r>
            <w:r>
              <w:rPr>
                <w:rFonts w:ascii="David" w:hAnsi="David" w:hint="cs"/>
                <w:rtl/>
              </w:rPr>
              <w:t xml:space="preserve">  (לא יעלה על המחירים ה</w:t>
            </w:r>
            <w:r w:rsidR="00F55777">
              <w:rPr>
                <w:rFonts w:ascii="David" w:hAnsi="David" w:hint="cs"/>
                <w:rtl/>
              </w:rPr>
              <w:t>מרבי</w:t>
            </w:r>
            <w:r>
              <w:rPr>
                <w:rFonts w:ascii="David" w:hAnsi="David" w:hint="cs"/>
                <w:rtl/>
              </w:rPr>
              <w:t>ים</w:t>
            </w:r>
            <w:r w:rsidR="00C653FE">
              <w:rPr>
                <w:rFonts w:ascii="David" w:hAnsi="David" w:hint="cs"/>
                <w:rtl/>
              </w:rPr>
              <w:t xml:space="preserve"> בעמודה ג'</w:t>
            </w:r>
            <w:r>
              <w:rPr>
                <w:rFonts w:ascii="David" w:hAnsi="David" w:hint="cs"/>
                <w:rtl/>
              </w:rPr>
              <w:t>)</w:t>
            </w:r>
          </w:p>
        </w:tc>
      </w:tr>
      <w:tr w:rsidR="0057534C" w14:paraId="76542C7E" w14:textId="77777777" w:rsidTr="0057534C">
        <w:trPr>
          <w:trHeight w:val="237"/>
        </w:trPr>
        <w:tc>
          <w:tcPr>
            <w:tcW w:w="1066" w:type="dxa"/>
          </w:tcPr>
          <w:p w14:paraId="7BBD852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A</w:t>
            </w:r>
          </w:p>
        </w:tc>
        <w:tc>
          <w:tcPr>
            <w:tcW w:w="2046" w:type="dxa"/>
            <w:vAlign w:val="bottom"/>
          </w:tcPr>
          <w:p w14:paraId="30AB0D9A"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צפון אמריקה (ארה"ב וקנדה)</w:t>
            </w:r>
          </w:p>
        </w:tc>
        <w:tc>
          <w:tcPr>
            <w:tcW w:w="1450" w:type="dxa"/>
            <w:vAlign w:val="bottom"/>
          </w:tcPr>
          <w:p w14:paraId="2D35A955" w14:textId="77777777" w:rsidR="0057534C" w:rsidRPr="00535E6B" w:rsidRDefault="0057534C" w:rsidP="00225AA2">
            <w:pPr>
              <w:pStyle w:val="6-0"/>
              <w:tabs>
                <w:tab w:val="clear" w:pos="1617"/>
                <w:tab w:val="left" w:pos="1050"/>
              </w:tabs>
              <w:spacing w:before="0" w:after="0"/>
              <w:ind w:left="0" w:firstLine="0"/>
              <w:rPr>
                <w:rFonts w:ascii="David" w:hAnsi="David"/>
              </w:rPr>
            </w:pPr>
            <w:r w:rsidRPr="000C1091">
              <w:rPr>
                <w:rFonts w:ascii="David" w:hAnsi="David"/>
              </w:rPr>
              <w:t>36%</w:t>
            </w:r>
          </w:p>
        </w:tc>
        <w:tc>
          <w:tcPr>
            <w:tcW w:w="1901" w:type="dxa"/>
            <w:vAlign w:val="bottom"/>
          </w:tcPr>
          <w:p w14:paraId="7EADFA4A" w14:textId="77777777" w:rsidR="0057534C" w:rsidRPr="00225AA2" w:rsidRDefault="0057534C" w:rsidP="002E1192">
            <w:pPr>
              <w:pStyle w:val="6-0"/>
              <w:tabs>
                <w:tab w:val="clear" w:pos="1617"/>
                <w:tab w:val="left" w:pos="1050"/>
              </w:tabs>
              <w:spacing w:before="0" w:after="0"/>
              <w:ind w:left="0" w:firstLine="0"/>
              <w:jc w:val="left"/>
              <w:rPr>
                <w:rFonts w:ascii="David" w:hAnsi="David"/>
              </w:rPr>
            </w:pPr>
            <w:r w:rsidRPr="00225AA2">
              <w:rPr>
                <w:rFonts w:ascii="David" w:hAnsi="David" w:hint="cs"/>
                <w:rtl/>
              </w:rPr>
              <w:t>1.</w:t>
            </w:r>
            <w:r w:rsidR="00C653FE">
              <w:rPr>
                <w:rFonts w:ascii="David" w:hAnsi="David" w:hint="cs"/>
                <w:rtl/>
              </w:rPr>
              <w:t>15</w:t>
            </w:r>
            <w:r w:rsidRPr="00225AA2">
              <w:rPr>
                <w:rFonts w:ascii="David" w:hAnsi="David" w:hint="cs"/>
                <w:rtl/>
              </w:rPr>
              <w:t xml:space="preserve"> אג'</w:t>
            </w:r>
          </w:p>
        </w:tc>
        <w:tc>
          <w:tcPr>
            <w:tcW w:w="2320" w:type="dxa"/>
          </w:tcPr>
          <w:p w14:paraId="7367F5F8"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2C081F6A" w14:textId="77777777" w:rsidTr="0057534C">
        <w:trPr>
          <w:trHeight w:val="237"/>
        </w:trPr>
        <w:tc>
          <w:tcPr>
            <w:tcW w:w="1066" w:type="dxa"/>
          </w:tcPr>
          <w:p w14:paraId="163BD24A"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B</w:t>
            </w:r>
          </w:p>
        </w:tc>
        <w:tc>
          <w:tcPr>
            <w:tcW w:w="2046" w:type="dxa"/>
            <w:vAlign w:val="bottom"/>
          </w:tcPr>
          <w:p w14:paraId="0FFF25BF"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אירופה</w:t>
            </w:r>
            <w:r>
              <w:rPr>
                <w:rFonts w:ascii="David" w:hAnsi="David" w:hint="cs"/>
              </w:rPr>
              <w:t xml:space="preserve"> </w:t>
            </w:r>
            <w:r>
              <w:rPr>
                <w:rFonts w:ascii="David" w:hAnsi="David" w:hint="cs"/>
                <w:rtl/>
              </w:rPr>
              <w:t>1</w:t>
            </w:r>
          </w:p>
        </w:tc>
        <w:tc>
          <w:tcPr>
            <w:tcW w:w="1450" w:type="dxa"/>
            <w:vAlign w:val="bottom"/>
          </w:tcPr>
          <w:p w14:paraId="4A57C117"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26%</w:t>
            </w:r>
          </w:p>
        </w:tc>
        <w:tc>
          <w:tcPr>
            <w:tcW w:w="1901" w:type="dxa"/>
            <w:vAlign w:val="bottom"/>
          </w:tcPr>
          <w:p w14:paraId="23976BBE" w14:textId="77777777" w:rsidR="0057534C" w:rsidRPr="00225AA2" w:rsidRDefault="0057534C" w:rsidP="002E1192">
            <w:pPr>
              <w:pStyle w:val="6-0"/>
              <w:tabs>
                <w:tab w:val="clear" w:pos="1617"/>
                <w:tab w:val="left" w:pos="1050"/>
              </w:tabs>
              <w:spacing w:before="0" w:after="0"/>
              <w:ind w:left="0" w:firstLine="0"/>
              <w:jc w:val="left"/>
              <w:rPr>
                <w:rFonts w:ascii="David" w:hAnsi="David"/>
              </w:rPr>
            </w:pPr>
            <w:r w:rsidRPr="00225AA2">
              <w:rPr>
                <w:rFonts w:ascii="David" w:hAnsi="David" w:hint="cs"/>
                <w:rtl/>
              </w:rPr>
              <w:t>3.</w:t>
            </w:r>
            <w:r w:rsidR="00C653FE">
              <w:rPr>
                <w:rFonts w:ascii="David" w:hAnsi="David" w:hint="cs"/>
                <w:rtl/>
              </w:rPr>
              <w:t>6</w:t>
            </w:r>
            <w:r w:rsidRPr="00225AA2">
              <w:rPr>
                <w:rFonts w:ascii="David" w:hAnsi="David" w:hint="cs"/>
                <w:rtl/>
              </w:rPr>
              <w:t xml:space="preserve"> אג'</w:t>
            </w:r>
          </w:p>
        </w:tc>
        <w:tc>
          <w:tcPr>
            <w:tcW w:w="2320" w:type="dxa"/>
          </w:tcPr>
          <w:p w14:paraId="030D3071"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4EE7522B" w14:textId="77777777" w:rsidTr="0057534C">
        <w:trPr>
          <w:trHeight w:val="245"/>
        </w:trPr>
        <w:tc>
          <w:tcPr>
            <w:tcW w:w="1066" w:type="dxa"/>
          </w:tcPr>
          <w:p w14:paraId="4EAA0079" w14:textId="77777777" w:rsidR="0057534C" w:rsidRDefault="0057534C" w:rsidP="00225AA2">
            <w:pPr>
              <w:pStyle w:val="6-0"/>
              <w:tabs>
                <w:tab w:val="clear" w:pos="1617"/>
                <w:tab w:val="left" w:pos="1050"/>
              </w:tabs>
              <w:spacing w:before="0" w:after="0"/>
              <w:ind w:left="0" w:firstLine="0"/>
              <w:rPr>
                <w:rFonts w:ascii="David" w:hAnsi="David"/>
                <w:rtl/>
              </w:rPr>
            </w:pPr>
            <w:r>
              <w:rPr>
                <w:rFonts w:ascii="David" w:hAnsi="David" w:hint="cs"/>
              </w:rPr>
              <w:t>C</w:t>
            </w:r>
          </w:p>
        </w:tc>
        <w:tc>
          <w:tcPr>
            <w:tcW w:w="2046" w:type="dxa"/>
            <w:vAlign w:val="bottom"/>
          </w:tcPr>
          <w:p w14:paraId="6AE10011"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אסיה</w:t>
            </w:r>
          </w:p>
        </w:tc>
        <w:tc>
          <w:tcPr>
            <w:tcW w:w="1450" w:type="dxa"/>
            <w:vAlign w:val="bottom"/>
          </w:tcPr>
          <w:p w14:paraId="54CC6B69"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17%</w:t>
            </w:r>
          </w:p>
        </w:tc>
        <w:tc>
          <w:tcPr>
            <w:tcW w:w="1901" w:type="dxa"/>
            <w:vAlign w:val="bottom"/>
          </w:tcPr>
          <w:p w14:paraId="41416FE4" w14:textId="77777777" w:rsidR="0057534C" w:rsidRPr="00225AA2" w:rsidRDefault="00C653FE" w:rsidP="002E1192">
            <w:pPr>
              <w:pStyle w:val="6-0"/>
              <w:tabs>
                <w:tab w:val="clear" w:pos="1617"/>
                <w:tab w:val="left" w:pos="1050"/>
              </w:tabs>
              <w:spacing w:before="0" w:after="0"/>
              <w:ind w:left="0" w:firstLine="0"/>
              <w:jc w:val="left"/>
              <w:rPr>
                <w:rFonts w:ascii="David" w:hAnsi="David"/>
              </w:rPr>
            </w:pPr>
            <w:r>
              <w:rPr>
                <w:rFonts w:ascii="David" w:hAnsi="David" w:hint="cs"/>
                <w:rtl/>
              </w:rPr>
              <w:t>7.5</w:t>
            </w:r>
            <w:r w:rsidR="0057534C" w:rsidRPr="00225AA2">
              <w:rPr>
                <w:rFonts w:ascii="David" w:hAnsi="David" w:hint="cs"/>
                <w:rtl/>
              </w:rPr>
              <w:t xml:space="preserve"> אג'</w:t>
            </w:r>
          </w:p>
        </w:tc>
        <w:tc>
          <w:tcPr>
            <w:tcW w:w="2320" w:type="dxa"/>
          </w:tcPr>
          <w:p w14:paraId="066E4204"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69D8ECA7" w14:textId="77777777" w:rsidTr="0057534C">
        <w:trPr>
          <w:trHeight w:val="245"/>
        </w:trPr>
        <w:tc>
          <w:tcPr>
            <w:tcW w:w="1066" w:type="dxa"/>
          </w:tcPr>
          <w:p w14:paraId="1B4816B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D</w:t>
            </w:r>
          </w:p>
        </w:tc>
        <w:tc>
          <w:tcPr>
            <w:tcW w:w="2046" w:type="dxa"/>
            <w:vAlign w:val="bottom"/>
          </w:tcPr>
          <w:p w14:paraId="379CFF57"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אירופה</w:t>
            </w:r>
            <w:r>
              <w:rPr>
                <w:rFonts w:ascii="David" w:hAnsi="David" w:hint="cs"/>
              </w:rPr>
              <w:t xml:space="preserve"> </w:t>
            </w:r>
            <w:r>
              <w:rPr>
                <w:rFonts w:ascii="David" w:hAnsi="David" w:hint="cs"/>
                <w:rtl/>
              </w:rPr>
              <w:t>2</w:t>
            </w:r>
          </w:p>
        </w:tc>
        <w:tc>
          <w:tcPr>
            <w:tcW w:w="1450" w:type="dxa"/>
            <w:vAlign w:val="bottom"/>
          </w:tcPr>
          <w:p w14:paraId="1CFC8CAA"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9%</w:t>
            </w:r>
          </w:p>
        </w:tc>
        <w:tc>
          <w:tcPr>
            <w:tcW w:w="1901" w:type="dxa"/>
            <w:vAlign w:val="bottom"/>
          </w:tcPr>
          <w:p w14:paraId="1FAD2A5B" w14:textId="77777777" w:rsidR="0057534C" w:rsidRPr="00225AA2" w:rsidRDefault="00D21C4D" w:rsidP="002E1192">
            <w:pPr>
              <w:pStyle w:val="6-0"/>
              <w:tabs>
                <w:tab w:val="clear" w:pos="1617"/>
                <w:tab w:val="left" w:pos="1050"/>
              </w:tabs>
              <w:spacing w:before="0" w:after="0"/>
              <w:ind w:left="0" w:firstLine="0"/>
              <w:jc w:val="left"/>
              <w:rPr>
                <w:rFonts w:ascii="David" w:hAnsi="David"/>
              </w:rPr>
            </w:pPr>
            <w:r>
              <w:rPr>
                <w:rFonts w:ascii="David" w:hAnsi="David" w:hint="cs"/>
                <w:rtl/>
              </w:rPr>
              <w:t>6.1</w:t>
            </w:r>
            <w:r w:rsidR="0057534C">
              <w:rPr>
                <w:rFonts w:ascii="David" w:hAnsi="David" w:hint="cs"/>
                <w:rtl/>
              </w:rPr>
              <w:t xml:space="preserve"> אג'</w:t>
            </w:r>
          </w:p>
        </w:tc>
        <w:tc>
          <w:tcPr>
            <w:tcW w:w="2320" w:type="dxa"/>
          </w:tcPr>
          <w:p w14:paraId="513E9B4E"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63E8F5F2" w14:textId="77777777" w:rsidTr="0057534C">
        <w:trPr>
          <w:trHeight w:val="245"/>
        </w:trPr>
        <w:tc>
          <w:tcPr>
            <w:tcW w:w="1066" w:type="dxa"/>
          </w:tcPr>
          <w:p w14:paraId="41FBC365"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E</w:t>
            </w:r>
          </w:p>
        </w:tc>
        <w:tc>
          <w:tcPr>
            <w:tcW w:w="2046" w:type="dxa"/>
            <w:vAlign w:val="bottom"/>
          </w:tcPr>
          <w:p w14:paraId="7283D5C7" w14:textId="77777777" w:rsidR="0057534C" w:rsidRDefault="0057534C" w:rsidP="00225AA2">
            <w:pPr>
              <w:pStyle w:val="6-0"/>
              <w:tabs>
                <w:tab w:val="clear" w:pos="1617"/>
                <w:tab w:val="left" w:pos="1050"/>
              </w:tabs>
              <w:spacing w:before="0" w:after="0"/>
              <w:ind w:left="0" w:firstLine="0"/>
              <w:rPr>
                <w:rFonts w:ascii="David" w:hAnsi="David"/>
                <w:rtl/>
              </w:rPr>
            </w:pPr>
            <w:r>
              <w:rPr>
                <w:rFonts w:ascii="David" w:hAnsi="David" w:hint="cs"/>
                <w:rtl/>
              </w:rPr>
              <w:t>אפריקה</w:t>
            </w:r>
          </w:p>
        </w:tc>
        <w:tc>
          <w:tcPr>
            <w:tcW w:w="1450" w:type="dxa"/>
            <w:vAlign w:val="bottom"/>
          </w:tcPr>
          <w:p w14:paraId="46AD1633"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4%</w:t>
            </w:r>
          </w:p>
        </w:tc>
        <w:tc>
          <w:tcPr>
            <w:tcW w:w="1901" w:type="dxa"/>
            <w:vAlign w:val="bottom"/>
          </w:tcPr>
          <w:p w14:paraId="7939735F" w14:textId="77777777" w:rsidR="0057534C" w:rsidRPr="00225AA2" w:rsidRDefault="0057534C" w:rsidP="002E1192">
            <w:pPr>
              <w:pStyle w:val="6-0"/>
              <w:tabs>
                <w:tab w:val="clear" w:pos="1617"/>
                <w:tab w:val="left" w:pos="1050"/>
              </w:tabs>
              <w:spacing w:before="0" w:after="0"/>
              <w:ind w:left="0" w:firstLine="0"/>
              <w:jc w:val="left"/>
              <w:rPr>
                <w:rFonts w:ascii="David" w:hAnsi="David"/>
              </w:rPr>
            </w:pPr>
            <w:r>
              <w:rPr>
                <w:rFonts w:ascii="David" w:hAnsi="David" w:hint="cs"/>
                <w:rtl/>
              </w:rPr>
              <w:t>2</w:t>
            </w:r>
            <w:r w:rsidR="00D21C4D">
              <w:rPr>
                <w:rFonts w:ascii="David" w:hAnsi="David" w:hint="cs"/>
                <w:rtl/>
              </w:rPr>
              <w:t>6</w:t>
            </w:r>
            <w:r>
              <w:rPr>
                <w:rFonts w:ascii="David" w:hAnsi="David" w:hint="cs"/>
                <w:rtl/>
              </w:rPr>
              <w:t xml:space="preserve"> אג'</w:t>
            </w:r>
          </w:p>
        </w:tc>
        <w:tc>
          <w:tcPr>
            <w:tcW w:w="2320" w:type="dxa"/>
          </w:tcPr>
          <w:p w14:paraId="2C0C0357"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58B96450" w14:textId="77777777" w:rsidTr="0057534C">
        <w:trPr>
          <w:trHeight w:val="245"/>
        </w:trPr>
        <w:tc>
          <w:tcPr>
            <w:tcW w:w="1066" w:type="dxa"/>
          </w:tcPr>
          <w:p w14:paraId="7B3040D8"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F</w:t>
            </w:r>
          </w:p>
        </w:tc>
        <w:tc>
          <w:tcPr>
            <w:tcW w:w="2046" w:type="dxa"/>
            <w:vAlign w:val="bottom"/>
          </w:tcPr>
          <w:p w14:paraId="053488F2"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אמריקה(מרכז ודרום)</w:t>
            </w:r>
          </w:p>
        </w:tc>
        <w:tc>
          <w:tcPr>
            <w:tcW w:w="1450" w:type="dxa"/>
            <w:vAlign w:val="bottom"/>
          </w:tcPr>
          <w:p w14:paraId="4B7663BC" w14:textId="77777777" w:rsidR="0057534C" w:rsidRPr="00535E6B" w:rsidRDefault="0057534C" w:rsidP="00225AA2">
            <w:pPr>
              <w:pStyle w:val="6-0"/>
              <w:tabs>
                <w:tab w:val="clear" w:pos="1617"/>
                <w:tab w:val="left" w:pos="1050"/>
              </w:tabs>
              <w:spacing w:before="0" w:after="0"/>
              <w:ind w:left="0" w:firstLine="0"/>
              <w:rPr>
                <w:rFonts w:ascii="David" w:hAnsi="David"/>
              </w:rPr>
            </w:pPr>
            <w:r w:rsidRPr="000C1091">
              <w:rPr>
                <w:rFonts w:ascii="David" w:hAnsi="David"/>
              </w:rPr>
              <w:t>4%</w:t>
            </w:r>
          </w:p>
        </w:tc>
        <w:tc>
          <w:tcPr>
            <w:tcW w:w="1901" w:type="dxa"/>
            <w:vAlign w:val="bottom"/>
          </w:tcPr>
          <w:p w14:paraId="17DD0980" w14:textId="77777777" w:rsidR="0057534C" w:rsidRPr="00225AA2" w:rsidRDefault="0057534C" w:rsidP="002E1192">
            <w:pPr>
              <w:pStyle w:val="6-0"/>
              <w:tabs>
                <w:tab w:val="clear" w:pos="1617"/>
                <w:tab w:val="left" w:pos="1050"/>
              </w:tabs>
              <w:spacing w:before="0" w:after="0"/>
              <w:ind w:left="0" w:firstLine="0"/>
              <w:jc w:val="left"/>
              <w:rPr>
                <w:rFonts w:ascii="David" w:hAnsi="David"/>
              </w:rPr>
            </w:pPr>
            <w:r>
              <w:rPr>
                <w:rFonts w:ascii="David" w:hAnsi="David" w:hint="cs"/>
                <w:rtl/>
              </w:rPr>
              <w:t>9.</w:t>
            </w:r>
            <w:r w:rsidR="002860BE">
              <w:rPr>
                <w:rFonts w:ascii="David" w:hAnsi="David" w:hint="cs"/>
                <w:rtl/>
              </w:rPr>
              <w:t>6</w:t>
            </w:r>
            <w:r>
              <w:rPr>
                <w:rFonts w:ascii="David" w:hAnsi="David" w:hint="cs"/>
                <w:rtl/>
              </w:rPr>
              <w:t xml:space="preserve"> אג'</w:t>
            </w:r>
          </w:p>
        </w:tc>
        <w:tc>
          <w:tcPr>
            <w:tcW w:w="2320" w:type="dxa"/>
          </w:tcPr>
          <w:p w14:paraId="15C2440D"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57A69C14" w14:textId="77777777" w:rsidTr="0057534C">
        <w:trPr>
          <w:trHeight w:val="245"/>
        </w:trPr>
        <w:tc>
          <w:tcPr>
            <w:tcW w:w="1066" w:type="dxa"/>
          </w:tcPr>
          <w:p w14:paraId="5B4A36BD"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hint="cs"/>
              </w:rPr>
              <w:t>G</w:t>
            </w:r>
          </w:p>
        </w:tc>
        <w:tc>
          <w:tcPr>
            <w:tcW w:w="2046" w:type="dxa"/>
            <w:vAlign w:val="bottom"/>
          </w:tcPr>
          <w:p w14:paraId="4922DD28" w14:textId="77777777" w:rsidR="0057534C" w:rsidRPr="00774E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אוסטרליה</w:t>
            </w:r>
          </w:p>
        </w:tc>
        <w:tc>
          <w:tcPr>
            <w:tcW w:w="1450" w:type="dxa"/>
            <w:vAlign w:val="bottom"/>
          </w:tcPr>
          <w:p w14:paraId="598B21F8" w14:textId="77777777" w:rsidR="0057534C" w:rsidRPr="00535E6B" w:rsidRDefault="0057534C" w:rsidP="00225AA2">
            <w:pPr>
              <w:pStyle w:val="6-0"/>
              <w:tabs>
                <w:tab w:val="clear" w:pos="1617"/>
                <w:tab w:val="left" w:pos="1050"/>
              </w:tabs>
              <w:spacing w:before="0" w:after="0"/>
              <w:ind w:left="0" w:firstLine="0"/>
              <w:rPr>
                <w:rFonts w:ascii="David" w:hAnsi="David"/>
              </w:rPr>
            </w:pPr>
            <w:r w:rsidRPr="000C1091">
              <w:rPr>
                <w:rFonts w:ascii="David" w:hAnsi="David"/>
              </w:rPr>
              <w:t>2%</w:t>
            </w:r>
          </w:p>
        </w:tc>
        <w:tc>
          <w:tcPr>
            <w:tcW w:w="1901" w:type="dxa"/>
            <w:vAlign w:val="bottom"/>
          </w:tcPr>
          <w:p w14:paraId="49A30A26" w14:textId="77777777" w:rsidR="0057534C" w:rsidRPr="00225AA2" w:rsidRDefault="00C653FE" w:rsidP="002E1192">
            <w:pPr>
              <w:pStyle w:val="6-0"/>
              <w:tabs>
                <w:tab w:val="clear" w:pos="1617"/>
                <w:tab w:val="left" w:pos="1050"/>
              </w:tabs>
              <w:spacing w:before="0" w:after="0"/>
              <w:ind w:left="0" w:firstLine="0"/>
              <w:jc w:val="left"/>
              <w:rPr>
                <w:rFonts w:ascii="David" w:hAnsi="David"/>
                <w:rtl/>
              </w:rPr>
            </w:pPr>
            <w:r>
              <w:rPr>
                <w:rFonts w:ascii="David" w:hAnsi="David"/>
              </w:rPr>
              <w:t>6</w:t>
            </w:r>
            <w:r w:rsidR="002860BE">
              <w:rPr>
                <w:rFonts w:ascii="David" w:hAnsi="David"/>
              </w:rPr>
              <w:t>.1</w:t>
            </w:r>
            <w:r w:rsidR="0057534C">
              <w:rPr>
                <w:rFonts w:ascii="David" w:hAnsi="David" w:hint="cs"/>
                <w:rtl/>
              </w:rPr>
              <w:t xml:space="preserve"> אג'</w:t>
            </w:r>
          </w:p>
        </w:tc>
        <w:tc>
          <w:tcPr>
            <w:tcW w:w="2320" w:type="dxa"/>
          </w:tcPr>
          <w:p w14:paraId="0EC93298"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14:paraId="40C93814" w14:textId="77777777" w:rsidTr="0057534C">
        <w:trPr>
          <w:trHeight w:val="245"/>
        </w:trPr>
        <w:tc>
          <w:tcPr>
            <w:tcW w:w="1066" w:type="dxa"/>
          </w:tcPr>
          <w:p w14:paraId="2DBE8136" w14:textId="77777777" w:rsidR="0057534C" w:rsidRDefault="0057534C" w:rsidP="00225AA2">
            <w:pPr>
              <w:pStyle w:val="6-0"/>
              <w:tabs>
                <w:tab w:val="clear" w:pos="1617"/>
                <w:tab w:val="left" w:pos="1050"/>
              </w:tabs>
              <w:spacing w:before="0" w:after="0"/>
              <w:ind w:left="0" w:firstLine="0"/>
              <w:rPr>
                <w:rFonts w:ascii="David" w:hAnsi="David"/>
              </w:rPr>
            </w:pPr>
            <w:r>
              <w:rPr>
                <w:rFonts w:ascii="David" w:hAnsi="David"/>
              </w:rPr>
              <w:t>H</w:t>
            </w:r>
          </w:p>
        </w:tc>
        <w:tc>
          <w:tcPr>
            <w:tcW w:w="2046" w:type="dxa"/>
            <w:vAlign w:val="bottom"/>
          </w:tcPr>
          <w:p w14:paraId="006FB536" w14:textId="77777777" w:rsidR="0057534C" w:rsidRDefault="0057534C" w:rsidP="00225AA2">
            <w:pPr>
              <w:pStyle w:val="6-0"/>
              <w:tabs>
                <w:tab w:val="clear" w:pos="1617"/>
                <w:tab w:val="left" w:pos="1050"/>
              </w:tabs>
              <w:spacing w:before="0" w:after="0"/>
              <w:ind w:left="0" w:firstLine="0"/>
              <w:rPr>
                <w:rFonts w:ascii="David" w:hAnsi="David"/>
                <w:rtl/>
              </w:rPr>
            </w:pPr>
            <w:r w:rsidRPr="00774E4C">
              <w:rPr>
                <w:rFonts w:ascii="David" w:hAnsi="David"/>
                <w:rtl/>
              </w:rPr>
              <w:t>שאר העולם</w:t>
            </w:r>
          </w:p>
        </w:tc>
        <w:tc>
          <w:tcPr>
            <w:tcW w:w="1450" w:type="dxa"/>
            <w:vAlign w:val="bottom"/>
          </w:tcPr>
          <w:p w14:paraId="58877BC2" w14:textId="77777777" w:rsidR="0057534C" w:rsidRPr="00535E6B" w:rsidRDefault="0057534C" w:rsidP="00225AA2">
            <w:pPr>
              <w:pStyle w:val="6-0"/>
              <w:tabs>
                <w:tab w:val="clear" w:pos="1617"/>
                <w:tab w:val="left" w:pos="1050"/>
              </w:tabs>
              <w:spacing w:before="0" w:after="0"/>
              <w:ind w:left="0" w:firstLine="0"/>
              <w:rPr>
                <w:rFonts w:ascii="David" w:hAnsi="David"/>
                <w:rtl/>
              </w:rPr>
            </w:pPr>
            <w:r w:rsidRPr="000C1091">
              <w:rPr>
                <w:rFonts w:ascii="David" w:hAnsi="David"/>
              </w:rPr>
              <w:t>2%</w:t>
            </w:r>
          </w:p>
        </w:tc>
        <w:tc>
          <w:tcPr>
            <w:tcW w:w="1901" w:type="dxa"/>
            <w:vAlign w:val="bottom"/>
          </w:tcPr>
          <w:p w14:paraId="60A3A295" w14:textId="77777777" w:rsidR="0057534C" w:rsidRPr="00225AA2" w:rsidRDefault="0057534C" w:rsidP="002E1192">
            <w:pPr>
              <w:pStyle w:val="6-0"/>
              <w:tabs>
                <w:tab w:val="clear" w:pos="1617"/>
                <w:tab w:val="left" w:pos="1050"/>
              </w:tabs>
              <w:spacing w:before="0" w:after="0"/>
              <w:ind w:left="0" w:firstLine="0"/>
              <w:jc w:val="left"/>
              <w:rPr>
                <w:rFonts w:ascii="David" w:hAnsi="David"/>
              </w:rPr>
            </w:pPr>
            <w:r>
              <w:rPr>
                <w:rFonts w:ascii="David" w:hAnsi="David" w:hint="cs"/>
                <w:rtl/>
              </w:rPr>
              <w:t>11</w:t>
            </w:r>
            <w:r w:rsidR="002860BE">
              <w:rPr>
                <w:rFonts w:ascii="David" w:hAnsi="David" w:hint="cs"/>
                <w:rtl/>
              </w:rPr>
              <w:t>4</w:t>
            </w:r>
            <w:r>
              <w:rPr>
                <w:rFonts w:ascii="David" w:hAnsi="David" w:hint="cs"/>
                <w:rtl/>
              </w:rPr>
              <w:t xml:space="preserve"> אג'</w:t>
            </w:r>
          </w:p>
        </w:tc>
        <w:tc>
          <w:tcPr>
            <w:tcW w:w="2320" w:type="dxa"/>
          </w:tcPr>
          <w:p w14:paraId="00A12305" w14:textId="77777777" w:rsidR="0057534C" w:rsidRDefault="0057534C" w:rsidP="00225AA2">
            <w:pPr>
              <w:pStyle w:val="6-0"/>
              <w:tabs>
                <w:tab w:val="clear" w:pos="1617"/>
                <w:tab w:val="left" w:pos="1050"/>
              </w:tabs>
              <w:spacing w:before="0" w:after="0"/>
              <w:ind w:left="0" w:firstLine="0"/>
              <w:rPr>
                <w:rFonts w:ascii="Arial" w:hAnsi="Arial" w:cs="Arial"/>
                <w:sz w:val="20"/>
                <w:szCs w:val="20"/>
              </w:rPr>
            </w:pPr>
          </w:p>
        </w:tc>
      </w:tr>
      <w:tr w:rsidR="0057534C" w:rsidRPr="00774E4C" w14:paraId="13E43F59" w14:textId="77777777" w:rsidTr="0057534C">
        <w:trPr>
          <w:trHeight w:val="245"/>
        </w:trPr>
        <w:tc>
          <w:tcPr>
            <w:tcW w:w="1066" w:type="dxa"/>
          </w:tcPr>
          <w:p w14:paraId="02793921" w14:textId="77777777" w:rsidR="0057534C" w:rsidRPr="00774E4C" w:rsidRDefault="0057534C" w:rsidP="00282DD7">
            <w:pPr>
              <w:pStyle w:val="6-0"/>
              <w:tabs>
                <w:tab w:val="clear" w:pos="1617"/>
                <w:tab w:val="left" w:pos="1050"/>
              </w:tabs>
              <w:spacing w:before="0" w:after="0"/>
              <w:ind w:left="0" w:firstLine="0"/>
              <w:rPr>
                <w:rFonts w:ascii="David" w:hAnsi="David"/>
                <w:b/>
                <w:bCs/>
              </w:rPr>
            </w:pPr>
            <w:r>
              <w:rPr>
                <w:rFonts w:ascii="David" w:hAnsi="David" w:hint="cs"/>
                <w:b/>
                <w:bCs/>
              </w:rPr>
              <w:t>I</w:t>
            </w:r>
          </w:p>
        </w:tc>
        <w:tc>
          <w:tcPr>
            <w:tcW w:w="2046" w:type="dxa"/>
          </w:tcPr>
          <w:p w14:paraId="7F91481A" w14:textId="77777777" w:rsidR="0057534C" w:rsidRPr="00774E4C" w:rsidRDefault="0057534C" w:rsidP="00F1568D">
            <w:pPr>
              <w:pStyle w:val="6-0"/>
              <w:tabs>
                <w:tab w:val="clear" w:pos="1617"/>
                <w:tab w:val="left" w:pos="1050"/>
              </w:tabs>
              <w:spacing w:before="0" w:after="0"/>
              <w:ind w:left="0" w:firstLine="0"/>
              <w:rPr>
                <w:rFonts w:ascii="David" w:hAnsi="David"/>
                <w:b/>
                <w:bCs/>
                <w:rtl/>
              </w:rPr>
            </w:pPr>
            <w:r w:rsidRPr="00774E4C">
              <w:rPr>
                <w:rFonts w:ascii="David" w:hAnsi="David" w:hint="cs"/>
                <w:b/>
                <w:bCs/>
                <w:rtl/>
              </w:rPr>
              <w:t>סה"כ</w:t>
            </w:r>
            <w:r>
              <w:rPr>
                <w:rFonts w:ascii="David" w:hAnsi="David" w:hint="cs"/>
                <w:rtl/>
              </w:rPr>
              <w:t xml:space="preserve"> מחיר משוקלל</w:t>
            </w:r>
          </w:p>
        </w:tc>
        <w:tc>
          <w:tcPr>
            <w:tcW w:w="1450" w:type="dxa"/>
          </w:tcPr>
          <w:p w14:paraId="03881898" w14:textId="77777777" w:rsidR="0057534C" w:rsidRPr="00535E6B" w:rsidRDefault="0057534C" w:rsidP="00282DD7">
            <w:pPr>
              <w:pStyle w:val="6-0"/>
              <w:tabs>
                <w:tab w:val="clear" w:pos="1617"/>
                <w:tab w:val="left" w:pos="1050"/>
              </w:tabs>
              <w:spacing w:before="0" w:after="0"/>
              <w:ind w:left="0" w:firstLine="0"/>
              <w:rPr>
                <w:rFonts w:ascii="David" w:hAnsi="David"/>
                <w:b/>
                <w:bCs/>
                <w:rtl/>
              </w:rPr>
            </w:pPr>
          </w:p>
        </w:tc>
        <w:tc>
          <w:tcPr>
            <w:tcW w:w="1901" w:type="dxa"/>
          </w:tcPr>
          <w:p w14:paraId="17242F1A" w14:textId="77777777" w:rsidR="0057534C" w:rsidRDefault="002860BE" w:rsidP="00282DD7">
            <w:pPr>
              <w:pStyle w:val="6-0"/>
              <w:tabs>
                <w:tab w:val="clear" w:pos="1617"/>
                <w:tab w:val="left" w:pos="1050"/>
              </w:tabs>
              <w:spacing w:before="0" w:after="0"/>
              <w:ind w:left="0" w:firstLine="0"/>
              <w:rPr>
                <w:rFonts w:ascii="David" w:hAnsi="David"/>
                <w:b/>
                <w:bCs/>
                <w:rtl/>
              </w:rPr>
            </w:pPr>
            <w:r>
              <w:rPr>
                <w:rFonts w:ascii="David" w:hAnsi="David" w:hint="cs"/>
                <w:rtl/>
              </w:rPr>
              <w:t>7</w:t>
            </w:r>
            <w:r w:rsidR="0057534C">
              <w:rPr>
                <w:rFonts w:ascii="David" w:hAnsi="David" w:hint="cs"/>
                <w:rtl/>
              </w:rPr>
              <w:t xml:space="preserve"> אג'</w:t>
            </w:r>
          </w:p>
          <w:p w14:paraId="622FAE8B" w14:textId="622D48BF" w:rsidR="0057534C" w:rsidRPr="00774E4C" w:rsidRDefault="0057534C" w:rsidP="007700A1">
            <w:pPr>
              <w:pStyle w:val="6-0"/>
              <w:tabs>
                <w:tab w:val="clear" w:pos="1617"/>
                <w:tab w:val="left" w:pos="1050"/>
              </w:tabs>
              <w:spacing w:before="0" w:after="0"/>
              <w:ind w:left="0" w:firstLine="0"/>
              <w:rPr>
                <w:rFonts w:ascii="David" w:hAnsi="David"/>
                <w:b/>
                <w:bCs/>
                <w:rtl/>
              </w:rPr>
            </w:pPr>
            <w:r>
              <w:rPr>
                <w:rFonts w:ascii="David" w:hAnsi="David" w:hint="cs"/>
                <w:b/>
                <w:bCs/>
                <w:rtl/>
              </w:rPr>
              <w:t xml:space="preserve">מחיר משוקלל </w:t>
            </w:r>
            <w:r w:rsidR="00F55777">
              <w:rPr>
                <w:rFonts w:ascii="David" w:hAnsi="David" w:hint="cs"/>
                <w:b/>
                <w:bCs/>
                <w:rtl/>
              </w:rPr>
              <w:t>מרבי</w:t>
            </w:r>
            <w:r w:rsidR="007700A1">
              <w:rPr>
                <w:rFonts w:ascii="David" w:hAnsi="David" w:hint="cs"/>
                <w:b/>
                <w:bCs/>
                <w:rtl/>
              </w:rPr>
              <w:t xml:space="preserve"> (</w:t>
            </w:r>
            <w:r w:rsidR="007700A1">
              <w:rPr>
                <w:rFonts w:hint="cs"/>
                <w:rtl/>
              </w:rPr>
              <w:t>סכום המכפלות של התעריפים ה</w:t>
            </w:r>
            <w:r w:rsidR="00F55777">
              <w:rPr>
                <w:rFonts w:hint="cs"/>
                <w:rtl/>
              </w:rPr>
              <w:t>מרבי</w:t>
            </w:r>
            <w:r w:rsidR="007700A1">
              <w:rPr>
                <w:rFonts w:hint="cs"/>
                <w:rtl/>
              </w:rPr>
              <w:t>ים לכל קבוצת מדינות במשקל של כל קבוצת מדינות</w:t>
            </w:r>
            <w:r w:rsidR="007700A1">
              <w:rPr>
                <w:rFonts w:ascii="David" w:hAnsi="David" w:hint="cs"/>
                <w:b/>
                <w:bCs/>
                <w:rtl/>
              </w:rPr>
              <w:t>)</w:t>
            </w:r>
          </w:p>
        </w:tc>
        <w:tc>
          <w:tcPr>
            <w:tcW w:w="2320" w:type="dxa"/>
          </w:tcPr>
          <w:p w14:paraId="06D29C6E" w14:textId="77777777" w:rsidR="007700A1" w:rsidRDefault="007700A1" w:rsidP="00282DD7">
            <w:pPr>
              <w:pStyle w:val="6-0"/>
              <w:tabs>
                <w:tab w:val="clear" w:pos="1617"/>
                <w:tab w:val="left" w:pos="1050"/>
              </w:tabs>
              <w:spacing w:before="0" w:after="0"/>
              <w:ind w:left="0" w:firstLine="0"/>
              <w:rPr>
                <w:rFonts w:ascii="David" w:hAnsi="David"/>
                <w:b/>
                <w:bCs/>
                <w:rtl/>
              </w:rPr>
            </w:pPr>
          </w:p>
          <w:p w14:paraId="5A47E9E1" w14:textId="407B5C73" w:rsidR="0057534C" w:rsidRPr="00774E4C" w:rsidRDefault="007700A1" w:rsidP="007700A1">
            <w:pPr>
              <w:pStyle w:val="6-0"/>
              <w:tabs>
                <w:tab w:val="clear" w:pos="1617"/>
                <w:tab w:val="left" w:pos="1050"/>
              </w:tabs>
              <w:spacing w:before="0" w:after="0"/>
              <w:ind w:left="0" w:firstLine="0"/>
              <w:rPr>
                <w:rFonts w:ascii="David" w:hAnsi="David"/>
                <w:b/>
                <w:bCs/>
                <w:rtl/>
              </w:rPr>
            </w:pPr>
            <w:r>
              <w:rPr>
                <w:rFonts w:ascii="David" w:hAnsi="David" w:hint="cs"/>
                <w:b/>
                <w:bCs/>
                <w:rtl/>
              </w:rPr>
              <w:t>מחיר הצעה משוקלל (</w:t>
            </w:r>
            <w:r>
              <w:rPr>
                <w:rFonts w:hint="cs"/>
                <w:rtl/>
              </w:rPr>
              <w:t>סכום המכפלות של התעריפים המוצעים לכל קבוצת מדינות במשקל של כל קבוצת מדינות</w:t>
            </w:r>
            <w:r>
              <w:rPr>
                <w:rFonts w:ascii="David" w:hAnsi="David" w:hint="cs"/>
                <w:b/>
                <w:bCs/>
                <w:rtl/>
              </w:rPr>
              <w:t>)</w:t>
            </w:r>
          </w:p>
        </w:tc>
      </w:tr>
    </w:tbl>
    <w:p w14:paraId="365EEE4F" w14:textId="490DB3C2" w:rsidR="005F7996" w:rsidRDefault="005F7996" w:rsidP="00535E6B">
      <w:pPr>
        <w:pStyle w:val="af4"/>
        <w:numPr>
          <w:ilvl w:val="1"/>
          <w:numId w:val="84"/>
        </w:numPr>
        <w:spacing w:after="120" w:line="360" w:lineRule="auto"/>
        <w:jc w:val="both"/>
        <w:rPr>
          <w:rFonts w:ascii="David" w:hAnsi="David" w:cs="David"/>
        </w:rPr>
      </w:pPr>
      <w:r w:rsidRPr="005F7996">
        <w:rPr>
          <w:rFonts w:ascii="David" w:hAnsi="David" w:cs="David"/>
          <w:rtl/>
        </w:rPr>
        <w:t>הצע</w:t>
      </w:r>
      <w:r>
        <w:rPr>
          <w:rFonts w:ascii="David" w:hAnsi="David" w:cs="David" w:hint="cs"/>
          <w:rtl/>
        </w:rPr>
        <w:t>ת</w:t>
      </w:r>
      <w:r w:rsidRPr="005F7996">
        <w:rPr>
          <w:rFonts w:ascii="David" w:hAnsi="David" w:cs="David"/>
          <w:rtl/>
        </w:rPr>
        <w:t xml:space="preserve"> המחיר </w:t>
      </w:r>
      <w:r w:rsidR="00936F7E">
        <w:rPr>
          <w:rFonts w:ascii="David" w:hAnsi="David" w:cs="David" w:hint="cs"/>
          <w:rtl/>
        </w:rPr>
        <w:t xml:space="preserve">בעלת המחיר </w:t>
      </w:r>
      <w:r w:rsidRPr="005F7996">
        <w:rPr>
          <w:rFonts w:ascii="David" w:hAnsi="David" w:cs="David"/>
          <w:rtl/>
        </w:rPr>
        <w:t xml:space="preserve">המשוקלל הנמוך ביותר </w:t>
      </w:r>
      <w:r w:rsidR="00936F7E">
        <w:rPr>
          <w:rFonts w:ascii="David" w:hAnsi="David" w:cs="David" w:hint="cs"/>
          <w:rtl/>
        </w:rPr>
        <w:t>ת</w:t>
      </w:r>
      <w:r>
        <w:rPr>
          <w:rFonts w:ascii="David" w:hAnsi="David" w:cs="David" w:hint="cs"/>
          <w:rtl/>
        </w:rPr>
        <w:t>דורג במקום הראשון</w:t>
      </w:r>
    </w:p>
    <w:p w14:paraId="72E91048" w14:textId="77777777" w:rsidR="00FA2FBC" w:rsidRPr="005F7996" w:rsidRDefault="00301127" w:rsidP="005F7996">
      <w:pPr>
        <w:pStyle w:val="af4"/>
        <w:numPr>
          <w:ilvl w:val="1"/>
          <w:numId w:val="84"/>
        </w:numPr>
        <w:spacing w:after="120" w:line="360" w:lineRule="auto"/>
        <w:jc w:val="both"/>
        <w:rPr>
          <w:rFonts w:ascii="David" w:hAnsi="David" w:cs="David"/>
          <w:rtl/>
        </w:rPr>
      </w:pPr>
      <w:r w:rsidRPr="005F7996">
        <w:rPr>
          <w:rFonts w:ascii="David" w:hAnsi="David" w:cs="David"/>
          <w:rtl/>
        </w:rPr>
        <w:br w:type="page"/>
      </w:r>
    </w:p>
    <w:p w14:paraId="72229436" w14:textId="77777777" w:rsidR="000535A8" w:rsidRDefault="000535A8" w:rsidP="000535A8">
      <w:pPr>
        <w:pStyle w:val="1-1"/>
        <w:rPr>
          <w:rtl/>
        </w:rPr>
        <w:sectPr w:rsidR="000535A8" w:rsidSect="003418AA">
          <w:pgSz w:w="11906" w:h="16838" w:code="9"/>
          <w:pgMar w:top="1361" w:right="1304" w:bottom="1361" w:left="964" w:header="709" w:footer="709" w:gutter="0"/>
          <w:cols w:space="708"/>
          <w:vAlign w:val="center"/>
          <w:bidi/>
          <w:rtlGutter/>
          <w:docGrid w:linePitch="360"/>
        </w:sectPr>
      </w:pPr>
      <w:bookmarkStart w:id="100" w:name="_Toc3384480"/>
      <w:bookmarkStart w:id="101" w:name="_Toc520271091"/>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End w:id="100"/>
    </w:p>
    <w:p w14:paraId="339CD7C6" w14:textId="4DBF3DDD" w:rsidR="000535A8" w:rsidRPr="00732EEE" w:rsidRDefault="000535A8" w:rsidP="000535A8">
      <w:pPr>
        <w:pStyle w:val="1-"/>
        <w:rPr>
          <w:rtl/>
        </w:rPr>
      </w:pPr>
      <w:bookmarkStart w:id="102" w:name="_Ref536609778"/>
      <w:bookmarkStart w:id="103" w:name="_Ref536698279"/>
      <w:bookmarkStart w:id="104" w:name="_Toc3384481"/>
      <w:bookmarkStart w:id="105" w:name="_Toc23249372"/>
      <w:r w:rsidRPr="00732EEE">
        <w:rPr>
          <w:rFonts w:hint="eastAsia"/>
          <w:rtl/>
        </w:rPr>
        <w:lastRenderedPageBreak/>
        <w:t>הסכם</w:t>
      </w:r>
      <w:r w:rsidRPr="00732EEE">
        <w:rPr>
          <w:rtl/>
        </w:rPr>
        <w:t xml:space="preserve"> התקשרות</w:t>
      </w:r>
      <w:bookmarkEnd w:id="101"/>
      <w:bookmarkEnd w:id="102"/>
      <w:bookmarkEnd w:id="103"/>
      <w:bookmarkEnd w:id="104"/>
      <w:bookmarkEnd w:id="105"/>
      <w:r w:rsidRPr="00732EEE">
        <w:rPr>
          <w:rtl/>
        </w:rPr>
        <w:t xml:space="preserve"> </w:t>
      </w:r>
    </w:p>
    <w:p w14:paraId="230EA006" w14:textId="6658ADA0" w:rsidR="000535A8" w:rsidRPr="007C5B4C" w:rsidRDefault="000535A8" w:rsidP="00B94F4F">
      <w:pPr>
        <w:widowControl w:val="0"/>
        <w:numPr>
          <w:ilvl w:val="12"/>
          <w:numId w:val="0"/>
        </w:numPr>
        <w:tabs>
          <w:tab w:val="right" w:pos="8487"/>
        </w:tabs>
        <w:spacing w:line="360" w:lineRule="auto"/>
        <w:ind w:left="-18" w:firstLine="18"/>
        <w:jc w:val="center"/>
        <w:rPr>
          <w:rFonts w:cs="David"/>
          <w:rtl/>
        </w:rPr>
      </w:pPr>
      <w:bookmarkStart w:id="106" w:name="_Toc515804569"/>
      <w:r>
        <w:rPr>
          <w:rFonts w:cs="David" w:hint="cs"/>
          <w:rtl/>
        </w:rPr>
        <w:t>ש</w:t>
      </w: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06"/>
    </w:p>
    <w:p w14:paraId="031DB889" w14:textId="77777777" w:rsidR="000535A8" w:rsidRPr="007C5B4C" w:rsidRDefault="000535A8" w:rsidP="000535A8">
      <w:pPr>
        <w:widowControl w:val="0"/>
        <w:numPr>
          <w:ilvl w:val="12"/>
          <w:numId w:val="0"/>
        </w:numPr>
        <w:tabs>
          <w:tab w:val="right" w:pos="8487"/>
        </w:tabs>
        <w:spacing w:line="360" w:lineRule="auto"/>
        <w:ind w:left="-18" w:firstLine="18"/>
        <w:jc w:val="center"/>
        <w:rPr>
          <w:rFonts w:cs="David"/>
          <w:rtl/>
        </w:rPr>
      </w:pPr>
    </w:p>
    <w:p w14:paraId="263D15A5" w14:textId="77777777" w:rsidR="000535A8" w:rsidRPr="007C5B4C" w:rsidRDefault="000535A8" w:rsidP="000535A8">
      <w:pPr>
        <w:widowControl w:val="0"/>
        <w:numPr>
          <w:ilvl w:val="12"/>
          <w:numId w:val="0"/>
        </w:numPr>
        <w:tabs>
          <w:tab w:val="right" w:pos="8487"/>
        </w:tabs>
        <w:spacing w:line="360" w:lineRule="auto"/>
        <w:ind w:left="-18" w:firstLine="18"/>
        <w:jc w:val="center"/>
        <w:rPr>
          <w:rFonts w:cs="David"/>
          <w:b/>
          <w:bCs/>
          <w:rtl/>
        </w:rPr>
      </w:pPr>
      <w:bookmarkStart w:id="107" w:name="_Toc515804570"/>
      <w:r w:rsidRPr="007C5B4C">
        <w:rPr>
          <w:rFonts w:cs="David"/>
          <w:b/>
          <w:bCs/>
          <w:rtl/>
        </w:rPr>
        <w:t>ב י ן</w:t>
      </w:r>
      <w:bookmarkEnd w:id="107"/>
      <w:r w:rsidRPr="007C5B4C">
        <w:rPr>
          <w:rFonts w:cs="David"/>
          <w:b/>
          <w:bCs/>
          <w:rtl/>
        </w:rPr>
        <w:br/>
      </w:r>
    </w:p>
    <w:p w14:paraId="1074256D" w14:textId="77777777" w:rsidR="000535A8" w:rsidRPr="007C5B4C" w:rsidRDefault="000535A8" w:rsidP="000535A8">
      <w:pPr>
        <w:widowControl w:val="0"/>
        <w:numPr>
          <w:ilvl w:val="12"/>
          <w:numId w:val="0"/>
        </w:numPr>
        <w:tabs>
          <w:tab w:val="right" w:pos="8487"/>
        </w:tabs>
        <w:spacing w:after="120" w:line="360" w:lineRule="auto"/>
        <w:ind w:left="-18" w:firstLine="18"/>
        <w:jc w:val="center"/>
        <w:rPr>
          <w:rFonts w:cs="David"/>
          <w:rtl/>
        </w:rPr>
      </w:pPr>
      <w:bookmarkStart w:id="10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08"/>
    </w:p>
    <w:p w14:paraId="52CC7FD8" w14:textId="77777777" w:rsidR="000535A8" w:rsidRPr="007C5B4C" w:rsidRDefault="000535A8" w:rsidP="000535A8">
      <w:pPr>
        <w:widowControl w:val="0"/>
        <w:numPr>
          <w:ilvl w:val="12"/>
          <w:numId w:val="0"/>
        </w:numPr>
        <w:tabs>
          <w:tab w:val="right" w:pos="8487"/>
        </w:tabs>
        <w:spacing w:after="120" w:line="360" w:lineRule="auto"/>
        <w:ind w:left="-18" w:firstLine="18"/>
        <w:jc w:val="center"/>
        <w:rPr>
          <w:rFonts w:cs="David"/>
          <w:rtl/>
        </w:rPr>
      </w:pPr>
      <w:bookmarkStart w:id="109"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9"/>
    </w:p>
    <w:p w14:paraId="0A51529F"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CDB465F" w14:textId="77777777" w:rsidR="000535A8" w:rsidRPr="007C5B4C" w:rsidRDefault="000535A8" w:rsidP="000535A8">
      <w:pPr>
        <w:widowControl w:val="0"/>
        <w:spacing w:after="120" w:line="360" w:lineRule="auto"/>
        <w:jc w:val="center"/>
        <w:rPr>
          <w:rFonts w:cs="David"/>
          <w:b/>
          <w:bCs/>
          <w:rtl/>
        </w:rPr>
      </w:pPr>
      <w:r w:rsidRPr="007C5B4C">
        <w:rPr>
          <w:rFonts w:cs="David"/>
          <w:b/>
          <w:bCs/>
          <w:rtl/>
        </w:rPr>
        <w:t>ל ב י ן</w:t>
      </w:r>
    </w:p>
    <w:p w14:paraId="33279596" w14:textId="77777777" w:rsidR="000535A8" w:rsidRPr="007C5B4C" w:rsidRDefault="000535A8" w:rsidP="000535A8">
      <w:pPr>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10A264B3" w14:textId="77777777" w:rsidR="000535A8" w:rsidRPr="007C5B4C" w:rsidRDefault="000535A8" w:rsidP="000535A8">
      <w:pPr>
        <w:widowControl w:val="0"/>
        <w:spacing w:after="120" w:line="360" w:lineRule="auto"/>
        <w:jc w:val="center"/>
        <w:rPr>
          <w:rFonts w:cs="David"/>
          <w:rtl/>
        </w:rPr>
      </w:pPr>
      <w:r w:rsidRPr="007C5B4C">
        <w:rPr>
          <w:rFonts w:cs="David"/>
          <w:rtl/>
        </w:rPr>
        <w:t>מכתובת ________________________________</w:t>
      </w:r>
    </w:p>
    <w:p w14:paraId="40FDEC43" w14:textId="77777777" w:rsidR="000535A8" w:rsidRPr="007C5B4C" w:rsidRDefault="000535A8" w:rsidP="000535A8">
      <w:pPr>
        <w:widowControl w:val="0"/>
        <w:spacing w:after="12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85D99E2"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9E5613E"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D0882D" w14:textId="77777777" w:rsidR="000535A8" w:rsidRPr="007C5B4C" w:rsidRDefault="000535A8" w:rsidP="000535A8">
      <w:pPr>
        <w:widowControl w:val="0"/>
        <w:spacing w:after="120"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מספר </w:t>
      </w:r>
      <w:r>
        <w:rPr>
          <w:rFonts w:cs="David" w:hint="cs"/>
          <w:u w:val="single"/>
          <w:rtl/>
        </w:rPr>
        <w:t>15</w:t>
      </w:r>
      <w:r>
        <w:rPr>
          <w:rFonts w:cs="David"/>
          <w:u w:val="single"/>
          <w:rtl/>
        </w:rPr>
        <w:t>-2019</w:t>
      </w:r>
      <w:r w:rsidRPr="001F4EC6">
        <w:rPr>
          <w:rFonts w:cs="David" w:hint="cs"/>
          <w:u w:val="single"/>
          <w:rtl/>
        </w:rPr>
        <w:t xml:space="preserve"> </w:t>
      </w:r>
      <w:r w:rsidRPr="000535A8">
        <w:rPr>
          <w:rFonts w:cs="David"/>
          <w:u w:val="single"/>
          <w:rtl/>
        </w:rPr>
        <w:t>לאספקת שירותי תקשורת בינלאומיים</w:t>
      </w:r>
      <w:r w:rsidRPr="000535A8">
        <w:rPr>
          <w:rFonts w:cs="David" w:hint="cs"/>
          <w:u w:val="single"/>
          <w:rtl/>
        </w:rPr>
        <w:t xml:space="preserve"> עבור 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בפרק 2 למכרז ("</w:t>
      </w:r>
      <w:r>
        <w:rPr>
          <w:rFonts w:cs="David" w:hint="cs"/>
          <w:b/>
          <w:bCs/>
          <w:rtl/>
        </w:rPr>
        <w:t>השירותים המבוקשים ותוכן ההתקשרות עם הספק הזוכה</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1E04FB78"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402FEB42"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השירותים</w:t>
      </w:r>
      <w:r w:rsidRPr="007C5B4C">
        <w:rPr>
          <w:rFonts w:cs="David"/>
          <w:rtl/>
        </w:rPr>
        <w:t>;</w:t>
      </w:r>
    </w:p>
    <w:p w14:paraId="09611374" w14:textId="77777777" w:rsidR="000535A8" w:rsidRPr="007C5B4C" w:rsidRDefault="000535A8" w:rsidP="000535A8">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p>
    <w:p w14:paraId="6C33FFC3" w14:textId="77777777" w:rsidR="000535A8" w:rsidRPr="007C5B4C" w:rsidRDefault="000535A8" w:rsidP="000535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1E7C5A4" w14:textId="77777777" w:rsidR="000535A8" w:rsidRDefault="000535A8" w:rsidP="000535A8">
      <w:pPr>
        <w:bidi w:val="0"/>
        <w:spacing w:before="200" w:after="200" w:line="276" w:lineRule="auto"/>
        <w:rPr>
          <w:rFonts w:ascii="David" w:hAnsi="David" w:cs="David"/>
          <w:b/>
          <w:bCs/>
          <w:sz w:val="32"/>
          <w:szCs w:val="32"/>
        </w:rPr>
      </w:pPr>
      <w:r>
        <w:rPr>
          <w:rtl/>
        </w:rPr>
        <w:br w:type="page"/>
      </w:r>
    </w:p>
    <w:p w14:paraId="5395EA56" w14:textId="77777777" w:rsidR="000535A8" w:rsidRPr="00322050" w:rsidRDefault="000535A8" w:rsidP="00BB60DB">
      <w:pPr>
        <w:pStyle w:val="-12"/>
        <w:numPr>
          <w:ilvl w:val="0"/>
          <w:numId w:val="86"/>
        </w:numPr>
        <w:rPr>
          <w:rtl/>
        </w:rPr>
      </w:pPr>
      <w:bookmarkStart w:id="110" w:name="_Toc330777765"/>
      <w:r w:rsidRPr="00322050">
        <w:rPr>
          <w:rtl/>
        </w:rPr>
        <w:lastRenderedPageBreak/>
        <w:t>כללי</w:t>
      </w:r>
    </w:p>
    <w:p w14:paraId="394BC334" w14:textId="77777777" w:rsidR="000535A8" w:rsidRDefault="000535A8" w:rsidP="00BB60DB">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 xml:space="preserve">להסכם זה מצורפים הנספחים המפורטים להלן: </w:t>
      </w:r>
    </w:p>
    <w:p w14:paraId="2A8C7331" w14:textId="77777777" w:rsidR="000535A8"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92BD559" w14:textId="63F98579" w:rsidR="000535A8" w:rsidRPr="00D06ABF"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00535E6B">
        <w:rPr>
          <w:rFonts w:cs="David" w:hint="cs"/>
          <w:rtl/>
        </w:rPr>
        <w:t xml:space="preserve"> </w:t>
      </w:r>
      <w:r w:rsidRPr="00D06ABF">
        <w:rPr>
          <w:rFonts w:cs="David" w:hint="cs"/>
          <w:rtl/>
        </w:rPr>
        <w:t>ההצעה של הספק;</w:t>
      </w:r>
    </w:p>
    <w:p w14:paraId="51A49A29" w14:textId="77777777" w:rsidR="000535A8" w:rsidRPr="00D06ABF" w:rsidRDefault="000535A8" w:rsidP="00BB60DB">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32BB0723" w14:textId="77777777" w:rsidR="000535A8" w:rsidRPr="00D06ABF" w:rsidRDefault="000535A8" w:rsidP="004D5917">
      <w:pPr>
        <w:widowControl w:val="0"/>
        <w:numPr>
          <w:ilvl w:val="2"/>
          <w:numId w:val="86"/>
        </w:numPr>
        <w:tabs>
          <w:tab w:val="clear" w:pos="1757"/>
          <w:tab w:val="left" w:pos="1444"/>
        </w:tabs>
        <w:spacing w:after="120" w:line="360" w:lineRule="auto"/>
        <w:ind w:left="1302" w:hanging="709"/>
        <w:jc w:val="both"/>
        <w:rPr>
          <w:rFonts w:cs="David"/>
        </w:rPr>
      </w:pPr>
      <w:r w:rsidRPr="00D06ABF">
        <w:rPr>
          <w:rFonts w:cs="David" w:hint="cs"/>
          <w:b/>
          <w:bCs/>
          <w:rtl/>
        </w:rPr>
        <w:t xml:space="preserve">נספח </w:t>
      </w:r>
      <w:r w:rsidR="004D5917">
        <w:rPr>
          <w:rFonts w:cs="David" w:hint="cs"/>
          <w:b/>
          <w:bCs/>
          <w:rtl/>
        </w:rPr>
        <w:t>ד</w:t>
      </w:r>
      <w:r w:rsidR="004D5917" w:rsidRPr="00D06ABF">
        <w:rPr>
          <w:rFonts w:cs="David" w:hint="cs"/>
          <w:b/>
          <w:bCs/>
          <w:rtl/>
        </w:rPr>
        <w:t>'</w:t>
      </w:r>
      <w:r w:rsidR="004D5917"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4C0DA74D" w14:textId="77777777" w:rsidR="000535A8" w:rsidRPr="007C5B4C" w:rsidRDefault="000535A8" w:rsidP="00BB60DB">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2D809CB" w14:textId="77777777" w:rsidR="000535A8" w:rsidRPr="001C7208" w:rsidRDefault="000535A8" w:rsidP="00BB60DB">
      <w:pPr>
        <w:widowControl w:val="0"/>
        <w:numPr>
          <w:ilvl w:val="1"/>
          <w:numId w:val="86"/>
        </w:numPr>
        <w:tabs>
          <w:tab w:val="clear" w:pos="1020"/>
          <w:tab w:val="num" w:pos="877"/>
        </w:tabs>
        <w:spacing w:after="120" w:line="360" w:lineRule="auto"/>
        <w:ind w:left="877" w:hanging="567"/>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 xml:space="preserve">. </w:t>
      </w:r>
    </w:p>
    <w:p w14:paraId="74FC7BE5" w14:textId="77777777" w:rsidR="000535A8" w:rsidRDefault="000535A8" w:rsidP="00BB60DB">
      <w:pPr>
        <w:pStyle w:val="-12"/>
        <w:numPr>
          <w:ilvl w:val="0"/>
          <w:numId w:val="86"/>
        </w:numPr>
      </w:pPr>
      <w:r w:rsidRPr="00322050">
        <w:rPr>
          <w:rFonts w:hint="cs"/>
          <w:rtl/>
        </w:rPr>
        <w:t>תקופת ההתקשרות</w:t>
      </w:r>
    </w:p>
    <w:p w14:paraId="152A0784" w14:textId="77777777" w:rsidR="000535A8" w:rsidRPr="003020B9" w:rsidRDefault="000535A8" w:rsidP="003020B9">
      <w:pPr>
        <w:pStyle w:val="af4"/>
        <w:widowControl w:val="0"/>
        <w:numPr>
          <w:ilvl w:val="1"/>
          <w:numId w:val="86"/>
        </w:numPr>
        <w:spacing w:after="120" w:line="360" w:lineRule="auto"/>
        <w:jc w:val="both"/>
        <w:rPr>
          <w:rFonts w:cs="David"/>
        </w:rPr>
      </w:pPr>
      <w:r w:rsidRPr="003020B9">
        <w:rPr>
          <w:rFonts w:cs="David" w:hint="cs"/>
          <w:rtl/>
        </w:rPr>
        <w:t xml:space="preserve">תקופת ההתקשרות תהיה כמפורט במסמכי המכרז.  </w:t>
      </w:r>
    </w:p>
    <w:p w14:paraId="086F083B" w14:textId="45E1BC20" w:rsidR="000535A8" w:rsidRPr="003020B9" w:rsidRDefault="000535A8" w:rsidP="003020B9">
      <w:pPr>
        <w:pStyle w:val="af4"/>
        <w:widowControl w:val="0"/>
        <w:numPr>
          <w:ilvl w:val="1"/>
          <w:numId w:val="86"/>
        </w:numPr>
        <w:spacing w:after="120" w:line="360" w:lineRule="auto"/>
        <w:jc w:val="both"/>
        <w:rPr>
          <w:rFonts w:cs="David"/>
        </w:rPr>
      </w:pPr>
      <w:r w:rsidRPr="003020B9">
        <w:rPr>
          <w:rFonts w:cs="David" w:hint="cs"/>
          <w:rtl/>
        </w:rPr>
        <w:t>החל מ-6 חודשים לפני תום תקופת ההתקשרות</w:t>
      </w:r>
      <w:r w:rsidRPr="003020B9">
        <w:rPr>
          <w:rFonts w:cs="David"/>
          <w:rtl/>
        </w:rPr>
        <w:t xml:space="preserve">, </w:t>
      </w:r>
      <w:r w:rsidRPr="003020B9">
        <w:rPr>
          <w:rFonts w:cs="David" w:hint="cs"/>
          <w:rtl/>
        </w:rPr>
        <w:t>רשאי עורך המכרז להתחיל</w:t>
      </w:r>
      <w:r w:rsidRPr="003020B9">
        <w:rPr>
          <w:rFonts w:cs="David"/>
          <w:rtl/>
        </w:rPr>
        <w:t xml:space="preserve"> תהליך של החלפת </w:t>
      </w:r>
      <w:r w:rsidRPr="003020B9">
        <w:rPr>
          <w:rFonts w:cs="David" w:hint="cs"/>
          <w:rtl/>
        </w:rPr>
        <w:t>ה</w:t>
      </w:r>
      <w:r w:rsidRPr="003020B9">
        <w:rPr>
          <w:rFonts w:cs="David"/>
          <w:rtl/>
        </w:rPr>
        <w:t>ספק</w:t>
      </w:r>
      <w:r w:rsidRPr="003020B9">
        <w:rPr>
          <w:rFonts w:cs="David" w:hint="cs"/>
          <w:rtl/>
        </w:rPr>
        <w:t xml:space="preserve"> ב</w:t>
      </w:r>
      <w:r w:rsidRPr="003020B9">
        <w:rPr>
          <w:rFonts w:cs="David"/>
          <w:rtl/>
        </w:rPr>
        <w:t>ספק חדש</w:t>
      </w:r>
      <w:r w:rsidRPr="003020B9">
        <w:rPr>
          <w:rFonts w:cs="David" w:hint="cs"/>
          <w:rtl/>
        </w:rPr>
        <w:t xml:space="preserve"> (</w:t>
      </w:r>
      <w:r w:rsidR="00CE616F">
        <w:rPr>
          <w:rFonts w:cs="David" w:hint="cs"/>
          <w:rtl/>
        </w:rPr>
        <w:t xml:space="preserve">להלן: </w:t>
      </w:r>
      <w:r w:rsidRPr="003020B9">
        <w:rPr>
          <w:rFonts w:cs="David" w:hint="cs"/>
          <w:rtl/>
        </w:rPr>
        <w:t>"</w:t>
      </w:r>
      <w:r w:rsidRPr="003020B9">
        <w:rPr>
          <w:rFonts w:cs="David" w:hint="cs"/>
          <w:b/>
          <w:bCs/>
          <w:rtl/>
        </w:rPr>
        <w:t xml:space="preserve">תקופת </w:t>
      </w:r>
      <w:r w:rsidR="00CE616F">
        <w:rPr>
          <w:rFonts w:cs="David" w:hint="cs"/>
          <w:b/>
          <w:bCs/>
          <w:rtl/>
        </w:rPr>
        <w:t>ה</w:t>
      </w:r>
      <w:r w:rsidRPr="003020B9">
        <w:rPr>
          <w:rFonts w:cs="David" w:hint="cs"/>
          <w:b/>
          <w:bCs/>
          <w:rtl/>
        </w:rPr>
        <w:t>מעבר</w:t>
      </w:r>
      <w:r w:rsidRPr="003020B9">
        <w:rPr>
          <w:rFonts w:cs="David" w:hint="cs"/>
          <w:rtl/>
        </w:rPr>
        <w:t>"), אורכה של תקופה זו לא תעלה על 12 חודשים</w:t>
      </w:r>
      <w:r w:rsidRPr="003020B9">
        <w:rPr>
          <w:rFonts w:cs="David"/>
          <w:rtl/>
        </w:rPr>
        <w:t xml:space="preserve">. </w:t>
      </w:r>
      <w:r w:rsidRPr="003020B9">
        <w:rPr>
          <w:rFonts w:cs="David" w:hint="cs"/>
          <w:rtl/>
        </w:rPr>
        <w:t>בתקופת המעבר</w:t>
      </w:r>
      <w:r w:rsidRPr="003020B9">
        <w:rPr>
          <w:rFonts w:cs="David"/>
          <w:rtl/>
        </w:rPr>
        <w:t>, מחויב הספק להמשיך ול</w:t>
      </w:r>
      <w:r w:rsidRPr="003020B9">
        <w:rPr>
          <w:rFonts w:cs="David" w:hint="cs"/>
          <w:rtl/>
        </w:rPr>
        <w:t>פעול בהתאם להנחיות הסכם זה, במקביל לספק חדש</w:t>
      </w:r>
      <w:r w:rsidRPr="003020B9">
        <w:rPr>
          <w:rFonts w:cs="David"/>
          <w:rtl/>
        </w:rPr>
        <w:t xml:space="preserve">, בהיקף אשר ייקבע על ידי עורך המכרז. </w:t>
      </w:r>
      <w:r w:rsidRPr="003020B9">
        <w:rPr>
          <w:rFonts w:cs="David" w:hint="cs"/>
          <w:rtl/>
        </w:rPr>
        <w:t xml:space="preserve">במהלך תקופה זו, </w:t>
      </w:r>
      <w:r w:rsidRPr="003020B9">
        <w:rPr>
          <w:rFonts w:cs="David"/>
          <w:rtl/>
        </w:rPr>
        <w:t>הספק ישתף פעולה באופן מלא עם עורך המכרז ועם הספק החדש, ויסייע לו בכל הנחוץ.</w:t>
      </w:r>
    </w:p>
    <w:p w14:paraId="269B7888" w14:textId="77777777" w:rsidR="000535A8" w:rsidRPr="00322050" w:rsidRDefault="000535A8" w:rsidP="003020B9">
      <w:pPr>
        <w:pStyle w:val="-12"/>
        <w:numPr>
          <w:ilvl w:val="0"/>
          <w:numId w:val="86"/>
        </w:numPr>
        <w:rPr>
          <w:rtl/>
        </w:rPr>
      </w:pPr>
      <w:bookmarkStart w:id="111" w:name="_Ref536727261"/>
      <w:r w:rsidRPr="00322050">
        <w:rPr>
          <w:rtl/>
        </w:rPr>
        <w:t>התחייבויות והצהרות הספק</w:t>
      </w:r>
      <w:bookmarkEnd w:id="111"/>
    </w:p>
    <w:p w14:paraId="356BBC9E"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12FD09E" w14:textId="77777777" w:rsidR="000535A8" w:rsidRPr="00014D8A"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hint="cs"/>
          <w:rtl/>
        </w:rPr>
        <w:t>אין מניעה לפי כל דין להתקשרותו בהסכם זה.</w:t>
      </w:r>
    </w:p>
    <w:p w14:paraId="2263015C" w14:textId="77777777" w:rsidR="000535A8" w:rsidRPr="00014D8A"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hint="cs"/>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4B37F699"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3CFC1832"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bookmarkStart w:id="112" w:name="_Toc185193151"/>
      <w:bookmarkStart w:id="113" w:name="_Toc201561676"/>
      <w:bookmarkStart w:id="114" w:name="_Toc201636806"/>
      <w:bookmarkStart w:id="115" w:name="_Toc201895115"/>
      <w:bookmarkStart w:id="116" w:name="_Toc185193152"/>
      <w:bookmarkStart w:id="117" w:name="_Toc201561677"/>
      <w:bookmarkStart w:id="118" w:name="_Toc201636807"/>
      <w:bookmarkStart w:id="119"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2E3918C5"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112"/>
    <w:bookmarkEnd w:id="113"/>
    <w:bookmarkEnd w:id="114"/>
    <w:bookmarkEnd w:id="115"/>
    <w:bookmarkEnd w:id="116"/>
    <w:bookmarkEnd w:id="117"/>
    <w:bookmarkEnd w:id="118"/>
    <w:bookmarkEnd w:id="119"/>
    <w:p w14:paraId="5F7818E7" w14:textId="77777777" w:rsidR="000535A8" w:rsidRPr="00043DC6"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1D603FDE"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lastRenderedPageBreak/>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107EFB59" w14:textId="77777777" w:rsidR="000535A8" w:rsidRPr="00732EEE" w:rsidRDefault="000535A8" w:rsidP="003020B9">
      <w:pPr>
        <w:pStyle w:val="-12"/>
        <w:numPr>
          <w:ilvl w:val="0"/>
          <w:numId w:val="86"/>
        </w:numPr>
        <w:rPr>
          <w:rtl/>
        </w:rPr>
      </w:pPr>
      <w:bookmarkStart w:id="120" w:name="_Ref536727268"/>
      <w:r w:rsidRPr="00322050">
        <w:rPr>
          <w:rtl/>
        </w:rPr>
        <w:t>סודיות</w:t>
      </w:r>
      <w:r w:rsidRPr="00322050">
        <w:rPr>
          <w:rFonts w:hint="cs"/>
          <w:rtl/>
        </w:rPr>
        <w:t xml:space="preserve"> והיעדר ניגוד עניינים</w:t>
      </w:r>
      <w:bookmarkEnd w:id="120"/>
    </w:p>
    <w:p w14:paraId="727D34AF"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485B15FC"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69673A7D"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 ללא כל שיהוי וידאג מ</w:t>
      </w:r>
      <w:r>
        <w:rPr>
          <w:rFonts w:cs="David" w:hint="cs"/>
          <w:rtl/>
        </w:rPr>
        <w:t>י</w:t>
      </w:r>
      <w:r w:rsidRPr="00710D9F">
        <w:rPr>
          <w:rFonts w:cs="David"/>
          <w:rtl/>
        </w:rPr>
        <w:t>ידית להסרת ניגוד העניינים האמור.</w:t>
      </w:r>
    </w:p>
    <w:p w14:paraId="383BB45D" w14:textId="77777777" w:rsidR="000535A8" w:rsidRPr="005F44C0"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65831D4A" w14:textId="77777777" w:rsidR="000535A8" w:rsidRPr="00322050" w:rsidRDefault="000535A8" w:rsidP="003020B9">
      <w:pPr>
        <w:pStyle w:val="-12"/>
        <w:numPr>
          <w:ilvl w:val="0"/>
          <w:numId w:val="86"/>
        </w:numPr>
        <w:rPr>
          <w:rtl/>
        </w:rPr>
      </w:pPr>
      <w:bookmarkStart w:id="121" w:name="_Ref536727274"/>
      <w:r w:rsidRPr="00322050">
        <w:rPr>
          <w:rtl/>
        </w:rPr>
        <w:t>יחסים בין הצדדים</w:t>
      </w:r>
      <w:bookmarkEnd w:id="121"/>
    </w:p>
    <w:p w14:paraId="720780FD" w14:textId="77777777" w:rsidR="000535A8" w:rsidRPr="007C5B4C" w:rsidRDefault="000535A8" w:rsidP="000535A8">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24EC5356"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1945D39A"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26D367C1"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1740226B" w14:textId="77777777" w:rsidR="000535A8" w:rsidRDefault="000535A8" w:rsidP="000535A8">
      <w:pPr>
        <w:spacing w:before="200" w:after="200" w:line="276" w:lineRule="auto"/>
        <w:rPr>
          <w:rFonts w:cs="David"/>
          <w:b/>
          <w:bCs/>
          <w:rtl/>
        </w:rPr>
      </w:pPr>
      <w:r>
        <w:rPr>
          <w:rtl/>
        </w:rPr>
        <w:br w:type="page"/>
      </w:r>
    </w:p>
    <w:p w14:paraId="12752B68" w14:textId="77777777" w:rsidR="000535A8" w:rsidRPr="00322050" w:rsidRDefault="000535A8" w:rsidP="003020B9">
      <w:pPr>
        <w:pStyle w:val="-12"/>
        <w:numPr>
          <w:ilvl w:val="0"/>
          <w:numId w:val="86"/>
        </w:numPr>
        <w:rPr>
          <w:rtl/>
        </w:rPr>
      </w:pPr>
      <w:r w:rsidRPr="00322050">
        <w:rPr>
          <w:rFonts w:hint="cs"/>
          <w:rtl/>
        </w:rPr>
        <w:lastRenderedPageBreak/>
        <w:t>כללי תשלום</w:t>
      </w:r>
    </w:p>
    <w:p w14:paraId="340EE1AA"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39F40908"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620B3C50" w14:textId="383E7C5B" w:rsidR="000535A8" w:rsidRDefault="000535A8" w:rsidP="009C4D90">
      <w:pPr>
        <w:widowControl w:val="0"/>
        <w:numPr>
          <w:ilvl w:val="2"/>
          <w:numId w:val="86"/>
        </w:numPr>
        <w:tabs>
          <w:tab w:val="clear" w:pos="1757"/>
          <w:tab w:val="left" w:pos="1444"/>
        </w:tabs>
        <w:spacing w:after="120"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sidR="009C4D90">
        <w:rPr>
          <w:rFonts w:cs="David" w:hint="cs"/>
          <w:rtl/>
        </w:rPr>
        <w:t>1975</w:t>
      </w:r>
      <w:r w:rsidR="009C4D90" w:rsidRPr="007C5B4C">
        <w:rPr>
          <w:rFonts w:cs="David"/>
          <w:rtl/>
        </w:rPr>
        <w:t xml:space="preserve"> </w:t>
      </w:r>
      <w:r w:rsidRPr="007C5B4C">
        <w:rPr>
          <w:rFonts w:cs="David"/>
          <w:rtl/>
        </w:rPr>
        <w:t>(</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6415C30B" w14:textId="52F73ED6"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sidRPr="007C5B4C">
        <w:rPr>
          <w:rFonts w:cs="David"/>
          <w:rtl/>
        </w:rPr>
        <w:t>אישור מפקיד מורשה (כמשמעותו בחוק עסקאות גופים ציבוריים</w:t>
      </w:r>
      <w:r w:rsidR="009C4D90">
        <w:rPr>
          <w:rFonts w:cs="David" w:hint="cs"/>
          <w:rtl/>
        </w:rPr>
        <w:t>, התשל"ו-1976</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1E8721C"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3D6E725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51254919"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1E72279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ה</w:t>
      </w:r>
      <w:r>
        <w:rPr>
          <w:rFonts w:cs="David" w:hint="cs"/>
          <w:rtl/>
        </w:rPr>
        <w:t>מזמין יבדוק ויאשר את החשבון.</w:t>
      </w:r>
    </w:p>
    <w:p w14:paraId="1C6587BA"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bookmarkStart w:id="122" w:name="_Ref483313735"/>
      <w:bookmarkStart w:id="123" w:name="_Ref488746728"/>
      <w:r w:rsidRPr="000B2E8D">
        <w:rPr>
          <w:rFonts w:cs="David"/>
          <w:rtl/>
        </w:rPr>
        <w:t>מועד התשלום</w:t>
      </w:r>
      <w:r>
        <w:rPr>
          <w:rFonts w:cs="David" w:hint="cs"/>
          <w:rtl/>
        </w:rPr>
        <w:t xml:space="preserve"> </w:t>
      </w:r>
      <w:r w:rsidRPr="000B2E8D">
        <w:rPr>
          <w:rFonts w:cs="David"/>
          <w:rtl/>
        </w:rPr>
        <w:t xml:space="preserve">יהיה </w:t>
      </w:r>
      <w:bookmarkEnd w:id="122"/>
      <w:r>
        <w:rPr>
          <w:rFonts w:cs="David" w:hint="cs"/>
          <w:rtl/>
        </w:rPr>
        <w:t>בהתאם להנחיות החשב הכללי, כפי שמתפרסמות מעת לעת.</w:t>
      </w:r>
      <w:r w:rsidRPr="000B2E8D" w:rsidDel="00A45EBF">
        <w:rPr>
          <w:rFonts w:cs="David"/>
          <w:rtl/>
        </w:rPr>
        <w:t xml:space="preserve"> </w:t>
      </w:r>
      <w:bookmarkEnd w:id="123"/>
    </w:p>
    <w:p w14:paraId="7E14A310"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w:t>
      </w:r>
      <w:r w:rsidR="00C54036">
        <w:rPr>
          <w:rFonts w:cs="David" w:hint="cs"/>
          <w:rtl/>
        </w:rPr>
        <w:t>צמוד למדד המחירים לצרכן בהתאם למנגנון ההצמדה שבמכרז</w:t>
      </w:r>
      <w:r w:rsidRPr="007C5B4C">
        <w:rPr>
          <w:rFonts w:cs="David" w:hint="cs"/>
          <w:rtl/>
        </w:rPr>
        <w:t xml:space="preserve"> </w:t>
      </w:r>
      <w:r w:rsidR="00EF0CA6">
        <w:rPr>
          <w:rFonts w:cs="David" w:hint="cs"/>
          <w:rtl/>
        </w:rPr>
        <w:t xml:space="preserve">, </w:t>
      </w:r>
      <w:r w:rsidRPr="007C5B4C">
        <w:rPr>
          <w:rFonts w:cs="David" w:hint="cs"/>
          <w:rtl/>
        </w:rPr>
        <w:t xml:space="preserve">התקף ליום </w:t>
      </w:r>
      <w:r w:rsidRPr="00F54D7F">
        <w:rPr>
          <w:rFonts w:cs="David"/>
          <w:rtl/>
        </w:rPr>
        <w:t>הוצאת החשבונית</w:t>
      </w:r>
      <w:r w:rsidRPr="007C5B4C">
        <w:rPr>
          <w:rFonts w:cs="David" w:hint="cs"/>
          <w:rtl/>
        </w:rPr>
        <w:t>.</w:t>
      </w:r>
    </w:p>
    <w:p w14:paraId="78C09B5D"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1015370C" w14:textId="77777777" w:rsidR="000535A8" w:rsidRPr="00EF27D9"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8ED8F5E" w14:textId="77777777" w:rsidR="000535A8" w:rsidRDefault="000535A8" w:rsidP="003020B9">
      <w:pPr>
        <w:widowControl w:val="0"/>
        <w:numPr>
          <w:ilvl w:val="1"/>
          <w:numId w:val="86"/>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14"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15"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6CA1D1FA" w14:textId="77777777" w:rsidR="000535A8" w:rsidRPr="009E6905" w:rsidRDefault="000535A8" w:rsidP="003020B9">
      <w:pPr>
        <w:widowControl w:val="0"/>
        <w:numPr>
          <w:ilvl w:val="1"/>
          <w:numId w:val="86"/>
        </w:numPr>
        <w:spacing w:after="120" w:line="360" w:lineRule="auto"/>
        <w:jc w:val="both"/>
        <w:rPr>
          <w:rFonts w:cs="David"/>
        </w:rPr>
      </w:pPr>
      <w:r>
        <w:rPr>
          <w:rFonts w:cs="David" w:hint="cs"/>
          <w:rtl/>
        </w:rPr>
        <w:lastRenderedPageBreak/>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170152F1" w14:textId="77777777" w:rsidR="000535A8" w:rsidRPr="00732EEE" w:rsidRDefault="000535A8" w:rsidP="003020B9">
      <w:pPr>
        <w:pStyle w:val="-12"/>
        <w:numPr>
          <w:ilvl w:val="0"/>
          <w:numId w:val="86"/>
        </w:numPr>
        <w:rPr>
          <w:rtl/>
        </w:rPr>
      </w:pPr>
      <w:bookmarkStart w:id="124" w:name="_Ref536727283"/>
      <w:r w:rsidRPr="00322050">
        <w:rPr>
          <w:rtl/>
        </w:rPr>
        <w:t>ערבות</w:t>
      </w:r>
      <w:r w:rsidRPr="00322050">
        <w:rPr>
          <w:rFonts w:hint="cs"/>
          <w:rtl/>
        </w:rPr>
        <w:t xml:space="preserve"> ביצוע</w:t>
      </w:r>
      <w:bookmarkEnd w:id="124"/>
    </w:p>
    <w:p w14:paraId="28D7A96A" w14:textId="7453E155" w:rsidR="000535A8" w:rsidRDefault="000535A8" w:rsidP="00C17367">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C17367">
        <w:rPr>
          <w:rFonts w:cs="David" w:hint="cs"/>
          <w:rtl/>
        </w:rPr>
        <w:t>5</w:t>
      </w:r>
      <w:r w:rsidR="00EF0CA6">
        <w:rPr>
          <w:rFonts w:cs="David" w:hint="cs"/>
          <w:rtl/>
        </w:rPr>
        <w:t>0,000</w:t>
      </w:r>
      <w:r>
        <w:rPr>
          <w:rFonts w:cs="David" w:hint="cs"/>
          <w:rtl/>
        </w:rPr>
        <w:t xml:space="preserve"> ש"ח,</w:t>
      </w:r>
      <w:r w:rsidRPr="007C5B4C">
        <w:rPr>
          <w:rFonts w:cs="David"/>
          <w:rtl/>
        </w:rPr>
        <w:t xml:space="preserve"> צמודה למדד המחירים לצרכן</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748B1462" w14:textId="77777777" w:rsidR="000535A8" w:rsidRPr="00732EEE" w:rsidRDefault="000535A8" w:rsidP="003020B9">
      <w:pPr>
        <w:widowControl w:val="0"/>
        <w:numPr>
          <w:ilvl w:val="1"/>
          <w:numId w:val="86"/>
        </w:numPr>
        <w:tabs>
          <w:tab w:val="clear" w:pos="1020"/>
          <w:tab w:val="num" w:pos="877"/>
        </w:tabs>
        <w:spacing w:after="120" w:line="360" w:lineRule="auto"/>
        <w:ind w:left="877" w:hanging="567"/>
        <w:jc w:val="both"/>
        <w:rPr>
          <w:rFonts w:ascii="David" w:hAnsi="David"/>
        </w:rPr>
      </w:pPr>
      <w:bookmarkStart w:id="125" w:name="_Toc407797414"/>
      <w:r w:rsidRPr="00732EEE">
        <w:rPr>
          <w:rFonts w:cs="David"/>
          <w:rtl/>
        </w:rPr>
        <w:t>הערבות תהיה מאחד הגופים הבאים</w:t>
      </w:r>
      <w:r>
        <w:rPr>
          <w:rFonts w:cs="David" w:hint="cs"/>
          <w:rtl/>
        </w:rPr>
        <w:t>:</w:t>
      </w:r>
    </w:p>
    <w:p w14:paraId="1699DB61" w14:textId="77777777" w:rsidR="000535A8" w:rsidRPr="009E6905" w:rsidRDefault="000535A8" w:rsidP="003020B9">
      <w:pPr>
        <w:widowControl w:val="0"/>
        <w:numPr>
          <w:ilvl w:val="2"/>
          <w:numId w:val="86"/>
        </w:numPr>
        <w:tabs>
          <w:tab w:val="clear" w:pos="1757"/>
          <w:tab w:val="left" w:pos="1444"/>
        </w:tabs>
        <w:spacing w:after="120" w:line="360" w:lineRule="auto"/>
        <w:ind w:left="1302" w:hanging="709"/>
        <w:jc w:val="both"/>
        <w:rPr>
          <w:rFonts w:ascii="David" w:hAnsi="David"/>
        </w:rPr>
      </w:pPr>
      <w:r w:rsidRPr="00732EEE">
        <w:rPr>
          <w:rFonts w:ascii="David" w:hAnsi="David" w:cs="David"/>
          <w:rtl/>
        </w:rPr>
        <w:t>ערבות בנקאית של בנק בארץ</w:t>
      </w:r>
      <w:r>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Pr>
          <w:rFonts w:ascii="David" w:hAnsi="David" w:cs="David" w:hint="cs"/>
          <w:rtl/>
        </w:rPr>
        <w:t xml:space="preserve">. לחילופין, ניתן להגיש ערבות מבנק בחוץ לארץ העומד בדרישות </w:t>
      </w:r>
      <w:hyperlink r:id="rId16"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sidRPr="001A2299">
        <w:rPr>
          <w:rFonts w:ascii="David" w:hAnsi="David" w:cs="David"/>
          <w:rtl/>
        </w:rPr>
        <w:t xml:space="preserve">; </w:t>
      </w:r>
    </w:p>
    <w:p w14:paraId="2781E1BF"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ascii="David" w:hAnsi="David" w:cs="David"/>
        </w:rPr>
      </w:pPr>
      <w:r w:rsidRPr="00732EEE">
        <w:rPr>
          <w:rFonts w:ascii="David" w:hAnsi="David" w:cs="David"/>
          <w:rtl/>
        </w:rPr>
        <w:t xml:space="preserve">ערבות מחברת ביטוח </w:t>
      </w:r>
      <w:r>
        <w:rPr>
          <w:rFonts w:ascii="David" w:hAnsi="David" w:cs="David" w:hint="cs"/>
          <w:rtl/>
        </w:rPr>
        <w:t xml:space="preserve">בארץ או בחוץ לארץ על פי הנהלים ואמות המידה המפורטות </w:t>
      </w:r>
      <w:hyperlink r:id="rId17"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Pr>
          <w:rFonts w:ascii="David" w:hAnsi="David" w:cs="David" w:hint="cs"/>
          <w:rtl/>
        </w:rPr>
        <w:t>.</w:t>
      </w:r>
      <w:r w:rsidRPr="001A2299">
        <w:rPr>
          <w:rFonts w:ascii="David" w:hAnsi="David" w:cs="David"/>
          <w:rtl/>
        </w:rPr>
        <w:t xml:space="preserve"> </w:t>
      </w:r>
    </w:p>
    <w:p w14:paraId="3CBE1722" w14:textId="77777777" w:rsidR="000535A8" w:rsidRPr="00732EEE" w:rsidRDefault="000535A8" w:rsidP="003020B9">
      <w:pPr>
        <w:widowControl w:val="0"/>
        <w:numPr>
          <w:ilvl w:val="1"/>
          <w:numId w:val="86"/>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bookmarkEnd w:id="125"/>
    <w:p w14:paraId="638A3669" w14:textId="77351AD8" w:rsidR="000535A8" w:rsidRPr="00D3517B" w:rsidRDefault="000535A8" w:rsidP="00C543F8">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במידה ועורך המכרז יממש את האופציה להארכת תקופת ההתקשרות, יאריך הספק תוקף הערבות בהתאמה עד ל- 90 יום לאחר תום התקופה הרלוונטית. </w:t>
      </w:r>
    </w:p>
    <w:p w14:paraId="485649CA"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31599696"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r>
        <w:rPr>
          <w:rFonts w:cs="David" w:hint="cs"/>
          <w:rtl/>
        </w:rPr>
        <w:t>במקרה של חילוט כאמור, ישלים הספק הזוכה את גובה ערבות הביצוע לסכומה המקורי, בהתאם לדרישת עורך המכרז.</w:t>
      </w:r>
    </w:p>
    <w:p w14:paraId="54F2C7EA" w14:textId="4B53C834" w:rsidR="000535A8" w:rsidRPr="00732EEE" w:rsidRDefault="000535A8" w:rsidP="00C543F8">
      <w:pPr>
        <w:widowControl w:val="0"/>
        <w:numPr>
          <w:ilvl w:val="1"/>
          <w:numId w:val="86"/>
        </w:numPr>
        <w:tabs>
          <w:tab w:val="clear" w:pos="1020"/>
          <w:tab w:val="num" w:pos="877"/>
        </w:tabs>
        <w:spacing w:after="120"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לשנות</w:t>
      </w:r>
      <w:r w:rsidRPr="00732EEE">
        <w:rPr>
          <w:rFonts w:cs="David"/>
          <w:rtl/>
        </w:rPr>
        <w:t xml:space="preserve"> את סכום ערבות הביצוע לסכום </w:t>
      </w:r>
      <w:r>
        <w:rPr>
          <w:rFonts w:cs="David" w:hint="cs"/>
          <w:rtl/>
        </w:rPr>
        <w:t>אחר</w:t>
      </w:r>
      <w:r w:rsidRPr="00732EEE">
        <w:rPr>
          <w:rFonts w:cs="David"/>
          <w:rtl/>
        </w:rPr>
        <w:t>, כפי שיקבע על ידו.</w:t>
      </w:r>
    </w:p>
    <w:p w14:paraId="00EC4A88" w14:textId="77777777" w:rsidR="000535A8" w:rsidRPr="00D3517B"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03F3F3D0" w14:textId="77777777" w:rsidR="000535A8" w:rsidRPr="00322050" w:rsidRDefault="000535A8" w:rsidP="003020B9">
      <w:pPr>
        <w:pStyle w:val="-12"/>
        <w:numPr>
          <w:ilvl w:val="0"/>
          <w:numId w:val="86"/>
        </w:numPr>
        <w:rPr>
          <w:rtl/>
        </w:rPr>
      </w:pPr>
      <w:r w:rsidRPr="00322050">
        <w:rPr>
          <w:rtl/>
        </w:rPr>
        <w:t>אחריות לנזקים</w:t>
      </w:r>
    </w:p>
    <w:p w14:paraId="40DD3314" w14:textId="77777777" w:rsidR="000535A8" w:rsidRPr="00956E1D"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0FD544E"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rtl/>
        </w:rPr>
        <w:lastRenderedPageBreak/>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197D3E2" w14:textId="77777777" w:rsidR="000535A8" w:rsidRPr="00322050" w:rsidRDefault="000535A8" w:rsidP="003020B9">
      <w:pPr>
        <w:pStyle w:val="-12"/>
        <w:numPr>
          <w:ilvl w:val="0"/>
          <w:numId w:val="86"/>
        </w:numPr>
      </w:pPr>
      <w:bookmarkStart w:id="126" w:name="_Ref536727288"/>
      <w:r w:rsidRPr="00322050">
        <w:rPr>
          <w:rFonts w:hint="cs"/>
          <w:rtl/>
        </w:rPr>
        <w:t>ביטוח</w:t>
      </w:r>
      <w:bookmarkEnd w:id="126"/>
    </w:p>
    <w:p w14:paraId="08A84AA4" w14:textId="77777777" w:rsidR="000535A8" w:rsidRPr="00D534A0" w:rsidRDefault="006F0DD5"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rtl/>
        </w:rPr>
        <w:t>לא נדרש נספח ביטוח בהסכם זה</w:t>
      </w:r>
      <w:r w:rsidR="000535A8" w:rsidRPr="00D534A0">
        <w:rPr>
          <w:rFonts w:cs="David"/>
          <w:rtl/>
        </w:rPr>
        <w:t>.</w:t>
      </w:r>
    </w:p>
    <w:p w14:paraId="3B4423C6" w14:textId="77777777" w:rsidR="000535A8" w:rsidRPr="00322050" w:rsidRDefault="000535A8" w:rsidP="003020B9">
      <w:pPr>
        <w:pStyle w:val="-12"/>
        <w:numPr>
          <w:ilvl w:val="0"/>
          <w:numId w:val="86"/>
        </w:numPr>
        <w:rPr>
          <w:rtl/>
        </w:rPr>
      </w:pPr>
      <w:bookmarkStart w:id="127" w:name="_Ref536727298"/>
      <w:r w:rsidRPr="00322050">
        <w:rPr>
          <w:rtl/>
        </w:rPr>
        <w:t>המחאת זכויות או חובות על פי הסכם</w:t>
      </w:r>
      <w:bookmarkEnd w:id="127"/>
    </w:p>
    <w:p w14:paraId="401D28E0"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39B5F58A"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149972A5"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5DCFF0AB" w14:textId="77777777" w:rsidR="000535A8" w:rsidRPr="00322050" w:rsidRDefault="000535A8" w:rsidP="003020B9">
      <w:pPr>
        <w:pStyle w:val="-12"/>
        <w:numPr>
          <w:ilvl w:val="0"/>
          <w:numId w:val="86"/>
        </w:numPr>
        <w:rPr>
          <w:rtl/>
        </w:rPr>
      </w:pPr>
      <w:r w:rsidRPr="00322050">
        <w:rPr>
          <w:rtl/>
        </w:rPr>
        <w:t>הפסקת ההתקשרות</w:t>
      </w:r>
    </w:p>
    <w:p w14:paraId="0D50A9F7" w14:textId="77777777" w:rsidR="000535A8" w:rsidRPr="00100307"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אספקת ההתקשרות</w:t>
      </w:r>
      <w:r w:rsidRPr="00100307">
        <w:rPr>
          <w:rFonts w:cs="David"/>
          <w:rtl/>
        </w:rPr>
        <w:t xml:space="preserve"> 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6A951409"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742E9D05"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3B4ABD68"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3D510A89"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אם ימונה קדם מפרק, מפרק זמני או קבוע לספק; </w:t>
      </w:r>
    </w:p>
    <w:p w14:paraId="690DF5BF"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אם ימונה כונס נכסים זמני או קבוע לעסקי ו/או לרכוש הספק; </w:t>
      </w:r>
    </w:p>
    <w:p w14:paraId="57998145"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7010896" w14:textId="77777777" w:rsidR="000535A8" w:rsidRPr="007C5B4C" w:rsidRDefault="000535A8" w:rsidP="000535A8">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3DB33823" w14:textId="77777777" w:rsidR="000535A8" w:rsidRPr="00322050" w:rsidRDefault="000535A8" w:rsidP="003020B9">
      <w:pPr>
        <w:pStyle w:val="-12"/>
        <w:numPr>
          <w:ilvl w:val="0"/>
          <w:numId w:val="86"/>
        </w:numPr>
        <w:rPr>
          <w:rtl/>
        </w:rPr>
      </w:pPr>
      <w:r w:rsidRPr="00322050">
        <w:rPr>
          <w:rtl/>
        </w:rPr>
        <w:t>הפרת ההסכם</w:t>
      </w:r>
    </w:p>
    <w:p w14:paraId="1F7D61CC" w14:textId="3AF76205" w:rsidR="000535A8" w:rsidRPr="007C5B4C" w:rsidRDefault="000535A8" w:rsidP="002B38AC">
      <w:pPr>
        <w:widowControl w:val="0"/>
        <w:numPr>
          <w:ilvl w:val="1"/>
          <w:numId w:val="86"/>
        </w:numPr>
        <w:tabs>
          <w:tab w:val="clear" w:pos="1020"/>
          <w:tab w:val="num" w:pos="877"/>
        </w:tabs>
        <w:spacing w:after="120" w:line="360" w:lineRule="auto"/>
        <w:ind w:left="877" w:hanging="567"/>
        <w:jc w:val="both"/>
        <w:rPr>
          <w:rFonts w:cs="David"/>
        </w:rPr>
      </w:pPr>
      <w:bookmarkStart w:id="128" w:name="_Ref383953134"/>
      <w:r w:rsidRPr="00212B31">
        <w:rPr>
          <w:rFonts w:cs="David" w:hint="cs"/>
          <w:u w:val="single"/>
          <w:rtl/>
        </w:rPr>
        <w:lastRenderedPageBreak/>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סכם (להלן</w:t>
      </w:r>
      <w:r w:rsidR="00171D6C">
        <w:rPr>
          <w:rFonts w:cs="David" w:hint="cs"/>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28"/>
    </w:p>
    <w:p w14:paraId="281D82BD" w14:textId="2D3C15BD" w:rsidR="000535A8" w:rsidRPr="00935870" w:rsidRDefault="000535A8" w:rsidP="00440901">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rtl/>
        </w:rPr>
        <w:t>הפרת סעיפי ההסכם הבאים</w:t>
      </w:r>
      <w:r>
        <w:rPr>
          <w:rFonts w:cs="David"/>
          <w:rtl/>
        </w:rPr>
        <w:t>:</w:t>
      </w:r>
      <w:r w:rsidR="00357F1C">
        <w:rPr>
          <w:rFonts w:cs="David" w:hint="cs"/>
          <w:rtl/>
        </w:rPr>
        <w:t>2,</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sidR="00F30A37">
        <w:rPr>
          <w:rFonts w:cs="David"/>
          <w:rtl/>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F30A37">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F30A37">
        <w:rPr>
          <w:rFonts w:cs="David"/>
          <w:rtl/>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F30A37">
        <w:rPr>
          <w:rFonts w:cs="David"/>
          <w:rtl/>
        </w:rPr>
        <w:t>‏7</w:t>
      </w:r>
      <w:r>
        <w:rPr>
          <w:rFonts w:cs="David"/>
          <w:rtl/>
        </w:rPr>
        <w:fldChar w:fldCharType="end"/>
      </w:r>
      <w:r>
        <w:rPr>
          <w:rFonts w:cs="David" w:hint="cs"/>
          <w:rtl/>
        </w:rPr>
        <w:t>,</w:t>
      </w:r>
      <w:r w:rsidR="00440901">
        <w:rPr>
          <w:rFonts w:cs="David" w:hint="cs"/>
          <w:rtl/>
        </w:rPr>
        <w:t xml:space="preserve"> 8</w:t>
      </w:r>
      <w:r>
        <w:rPr>
          <w:rFonts w:cs="David" w:hint="cs"/>
          <w:rtl/>
        </w:rPr>
        <w:t>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F30A37">
        <w:rPr>
          <w:rFonts w:cs="David"/>
          <w:rtl/>
        </w:rPr>
        <w:t>‏10</w:t>
      </w:r>
      <w:r>
        <w:rPr>
          <w:rFonts w:cs="David"/>
          <w:rtl/>
        </w:rPr>
        <w:fldChar w:fldCharType="end"/>
      </w:r>
      <w:r>
        <w:rPr>
          <w:rFonts w:cs="David" w:hint="cs"/>
          <w:rtl/>
        </w:rPr>
        <w:t>.</w:t>
      </w:r>
    </w:p>
    <w:p w14:paraId="0F2D45E9" w14:textId="1D173E08" w:rsidR="000535A8" w:rsidRPr="00DB0274" w:rsidRDefault="000535A8" w:rsidP="00DB0274">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0C1091">
        <w:rPr>
          <w:rFonts w:cs="David" w:hint="eastAsia"/>
          <w:rtl/>
        </w:rPr>
        <w:t>שב</w:t>
      </w:r>
      <w:r w:rsidRPr="000C1091">
        <w:rPr>
          <w:rFonts w:cs="David" w:hint="eastAsia"/>
          <w:b/>
          <w:bCs/>
          <w:rtl/>
        </w:rPr>
        <w:t>פרק</w:t>
      </w:r>
      <w:r w:rsidR="00112059">
        <w:rPr>
          <w:rFonts w:cs="David" w:hint="cs"/>
          <w:b/>
          <w:bCs/>
          <w:rtl/>
        </w:rPr>
        <w:t xml:space="preserve"> </w:t>
      </w:r>
      <w:r w:rsidR="00DB0274" w:rsidRPr="000C1091">
        <w:rPr>
          <w:rFonts w:cs="David"/>
          <w:b/>
          <w:bCs/>
          <w:rtl/>
        </w:rPr>
        <w:fldChar w:fldCharType="begin"/>
      </w:r>
      <w:r w:rsidR="00DB0274" w:rsidRPr="000C1091">
        <w:rPr>
          <w:rFonts w:cs="David"/>
          <w:b/>
          <w:bCs/>
          <w:rtl/>
        </w:rPr>
        <w:instrText xml:space="preserve"> </w:instrText>
      </w:r>
      <w:r w:rsidR="00DB0274" w:rsidRPr="000C1091">
        <w:rPr>
          <w:rFonts w:cs="David"/>
          <w:b/>
          <w:bCs/>
        </w:rPr>
        <w:instrText>REF</w:instrText>
      </w:r>
      <w:r w:rsidR="00DB0274" w:rsidRPr="000C1091">
        <w:rPr>
          <w:rFonts w:cs="David"/>
          <w:b/>
          <w:bCs/>
          <w:rtl/>
        </w:rPr>
        <w:instrText xml:space="preserve"> _</w:instrText>
      </w:r>
      <w:r w:rsidR="00DB0274" w:rsidRPr="000C1091">
        <w:rPr>
          <w:rFonts w:cs="David"/>
          <w:b/>
          <w:bCs/>
        </w:rPr>
        <w:instrText>Ref20216123 \r \h</w:instrText>
      </w:r>
      <w:r w:rsidR="00DB0274" w:rsidRPr="000C1091">
        <w:rPr>
          <w:rFonts w:cs="David"/>
          <w:b/>
          <w:bCs/>
          <w:rtl/>
        </w:rPr>
        <w:instrText xml:space="preserve"> </w:instrText>
      </w:r>
      <w:r w:rsidR="00DB0274">
        <w:rPr>
          <w:rFonts w:cs="David"/>
          <w:b/>
          <w:bCs/>
          <w:rtl/>
        </w:rPr>
        <w:instrText xml:space="preserve"> \* </w:instrText>
      </w:r>
      <w:r w:rsidR="00DB0274">
        <w:rPr>
          <w:rFonts w:cs="David"/>
          <w:b/>
          <w:bCs/>
        </w:rPr>
        <w:instrText>MERGEFORMAT</w:instrText>
      </w:r>
      <w:r w:rsidR="00DB0274">
        <w:rPr>
          <w:rFonts w:cs="David"/>
          <w:b/>
          <w:bCs/>
          <w:rtl/>
        </w:rPr>
        <w:instrText xml:space="preserve"> </w:instrText>
      </w:r>
      <w:r w:rsidR="00DB0274" w:rsidRPr="000C1091">
        <w:rPr>
          <w:rFonts w:cs="David"/>
          <w:b/>
          <w:bCs/>
          <w:rtl/>
        </w:rPr>
      </w:r>
      <w:r w:rsidR="00DB0274" w:rsidRPr="000C1091">
        <w:rPr>
          <w:rFonts w:cs="David"/>
          <w:b/>
          <w:bCs/>
          <w:rtl/>
        </w:rPr>
        <w:fldChar w:fldCharType="separate"/>
      </w:r>
      <w:r w:rsidR="00F30A37">
        <w:rPr>
          <w:rFonts w:cs="David"/>
          <w:b/>
          <w:bCs/>
          <w:rtl/>
        </w:rPr>
        <w:t>‏2.18</w:t>
      </w:r>
      <w:r w:rsidR="00DB0274" w:rsidRPr="000C1091">
        <w:rPr>
          <w:rFonts w:cs="David"/>
          <w:b/>
          <w:bCs/>
          <w:rtl/>
        </w:rPr>
        <w:fldChar w:fldCharType="end"/>
      </w:r>
      <w:r w:rsidRPr="00DB0274">
        <w:rPr>
          <w:rFonts w:cs="David" w:hint="cs"/>
          <w:rtl/>
        </w:rPr>
        <w:t>;</w:t>
      </w:r>
    </w:p>
    <w:p w14:paraId="56DFA66D" w14:textId="77777777" w:rsidR="000535A8" w:rsidRPr="007C5B4C"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00440901">
        <w:rPr>
          <w:rFonts w:cs="David" w:hint="cs"/>
          <w:rtl/>
        </w:rPr>
        <w:t>ה</w:t>
      </w:r>
      <w:r w:rsidRPr="007C5B4C">
        <w:rPr>
          <w:rFonts w:cs="David" w:hint="eastAsia"/>
          <w:rtl/>
        </w:rPr>
        <w:t>מכרז</w:t>
      </w:r>
      <w:r w:rsidRPr="007C5B4C">
        <w:rPr>
          <w:rFonts w:cs="David"/>
          <w:rtl/>
        </w:rPr>
        <w:t xml:space="preserve"> וההסכם.</w:t>
      </w:r>
    </w:p>
    <w:p w14:paraId="5D0098EF"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7AF7F3E5"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התנהגות בחוסר תום לב, תכסיסנות או חוסר ניקיון כפיים של הספק;</w:t>
      </w:r>
    </w:p>
    <w:p w14:paraId="155487B0" w14:textId="77777777" w:rsidR="000535A8"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מסירת מידע מטעה או מידע בלתי מדויק;</w:t>
      </w:r>
    </w:p>
    <w:p w14:paraId="66E62933" w14:textId="77777777" w:rsidR="000535A8" w:rsidRPr="00427936" w:rsidRDefault="000535A8" w:rsidP="003020B9">
      <w:pPr>
        <w:widowControl w:val="0"/>
        <w:numPr>
          <w:ilvl w:val="2"/>
          <w:numId w:val="86"/>
        </w:numPr>
        <w:tabs>
          <w:tab w:val="clear" w:pos="1757"/>
          <w:tab w:val="left" w:pos="1160"/>
        </w:tabs>
        <w:spacing w:after="120"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26C7878F" w14:textId="77777777" w:rsidR="000535A8" w:rsidRPr="00427936" w:rsidRDefault="000535A8" w:rsidP="003020B9">
      <w:pPr>
        <w:widowControl w:val="0"/>
        <w:numPr>
          <w:ilvl w:val="2"/>
          <w:numId w:val="86"/>
        </w:numPr>
        <w:tabs>
          <w:tab w:val="clear" w:pos="1757"/>
          <w:tab w:val="left" w:pos="1160"/>
        </w:tabs>
        <w:spacing w:after="120"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4FA8405B"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04B9C0DF"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6528EE5F"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E4D97AA"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1C036D7"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604A71B"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Pr>
          <w:rFonts w:cs="David" w:hint="cs"/>
          <w:u w:val="single"/>
          <w:rtl/>
        </w:rPr>
        <w:t>קיזוז ועכבון</w:t>
      </w:r>
      <w:r>
        <w:rPr>
          <w:rFonts w:cs="David" w:hint="cs"/>
          <w:rtl/>
        </w:rPr>
        <w:t xml:space="preserve"> </w:t>
      </w:r>
      <w:r>
        <w:rPr>
          <w:rFonts w:cs="David"/>
          <w:rtl/>
        </w:rPr>
        <w:t>–</w:t>
      </w:r>
    </w:p>
    <w:p w14:paraId="6B8B77D8"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60818CC8"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502C379" w14:textId="77777777" w:rsidR="000535A8" w:rsidRPr="002F2B4B" w:rsidRDefault="000535A8" w:rsidP="003020B9">
      <w:pPr>
        <w:widowControl w:val="0"/>
        <w:numPr>
          <w:ilvl w:val="1"/>
          <w:numId w:val="86"/>
        </w:numPr>
        <w:tabs>
          <w:tab w:val="clear" w:pos="1020"/>
          <w:tab w:val="num" w:pos="877"/>
        </w:tabs>
        <w:spacing w:after="120"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3611EB99" w14:textId="77777777" w:rsidR="000535A8" w:rsidRDefault="000535A8" w:rsidP="003020B9">
      <w:pPr>
        <w:widowControl w:val="0"/>
        <w:numPr>
          <w:ilvl w:val="2"/>
          <w:numId w:val="86"/>
        </w:numPr>
        <w:tabs>
          <w:tab w:val="clear" w:pos="1757"/>
          <w:tab w:val="left" w:pos="1444"/>
        </w:tabs>
        <w:spacing w:after="120"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w:t>
      </w:r>
      <w:r w:rsidRPr="007C5B4C">
        <w:rPr>
          <w:rFonts w:cs="David"/>
          <w:rtl/>
        </w:rPr>
        <w:lastRenderedPageBreak/>
        <w:t>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88822F9" w14:textId="77777777" w:rsidR="000535A8" w:rsidRPr="007C5B4C"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9B294DB" w14:textId="77777777" w:rsidR="000535A8" w:rsidRPr="001C74BB" w:rsidRDefault="000535A8" w:rsidP="003020B9">
      <w:pPr>
        <w:widowControl w:val="0"/>
        <w:numPr>
          <w:ilvl w:val="2"/>
          <w:numId w:val="86"/>
        </w:numPr>
        <w:tabs>
          <w:tab w:val="clear" w:pos="1757"/>
          <w:tab w:val="left" w:pos="1444"/>
        </w:tabs>
        <w:spacing w:after="120"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r w:rsidR="00440901">
        <w:rPr>
          <w:rFonts w:cs="David" w:hint="cs"/>
          <w:rtl/>
        </w:rPr>
        <w:t>בכל מקרה של חילוט הערבות, ישלים הספק הזוכה את גובה ערבות הביצוע לסכומה המקורי, בהתאם לדרישת עורך המכרז.</w:t>
      </w:r>
    </w:p>
    <w:p w14:paraId="63056CB3" w14:textId="77777777" w:rsidR="000535A8" w:rsidRPr="00322050" w:rsidRDefault="000535A8" w:rsidP="003020B9">
      <w:pPr>
        <w:pStyle w:val="-12"/>
        <w:numPr>
          <w:ilvl w:val="0"/>
          <w:numId w:val="86"/>
        </w:numPr>
        <w:rPr>
          <w:rtl/>
        </w:rPr>
      </w:pPr>
      <w:r w:rsidRPr="00322050">
        <w:rPr>
          <w:rtl/>
        </w:rPr>
        <w:t>תרופות מצטברות</w:t>
      </w:r>
    </w:p>
    <w:p w14:paraId="6227F261"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18A6DE6"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26A6D14B" w14:textId="77777777" w:rsidR="000535A8" w:rsidRPr="00322050" w:rsidRDefault="000535A8" w:rsidP="003020B9">
      <w:pPr>
        <w:pStyle w:val="-12"/>
        <w:numPr>
          <w:ilvl w:val="0"/>
          <w:numId w:val="86"/>
        </w:numPr>
        <w:rPr>
          <w:rtl/>
        </w:rPr>
      </w:pPr>
      <w:r w:rsidRPr="00322050">
        <w:rPr>
          <w:rtl/>
        </w:rPr>
        <w:t>כתובות הצדדים והודעות</w:t>
      </w:r>
    </w:p>
    <w:p w14:paraId="68B801AF"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762595CD"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Pr>
          <w:rFonts w:cs="David" w:hint="cs"/>
          <w:rtl/>
        </w:rPr>
        <w:t>משלוח דואר על פי הסכם זה יהיה לכתובת הבאות:</w:t>
      </w:r>
    </w:p>
    <w:p w14:paraId="1AF0C3A6" w14:textId="77777777" w:rsidR="000535A8" w:rsidRDefault="000535A8" w:rsidP="003020B9">
      <w:pPr>
        <w:widowControl w:val="0"/>
        <w:numPr>
          <w:ilvl w:val="2"/>
          <w:numId w:val="86"/>
        </w:numPr>
        <w:tabs>
          <w:tab w:val="clear" w:pos="1757"/>
          <w:tab w:val="left" w:pos="1444"/>
        </w:tabs>
        <w:spacing w:before="240" w:after="240" w:line="360" w:lineRule="auto"/>
        <w:ind w:left="1302" w:hanging="709"/>
        <w:jc w:val="both"/>
        <w:rPr>
          <w:rFonts w:cs="David"/>
        </w:rPr>
      </w:pPr>
      <w:r w:rsidRPr="007C5B4C">
        <w:rPr>
          <w:rFonts w:cs="David"/>
          <w:rtl/>
        </w:rPr>
        <w:t>כתובת עורך המכרז: מינהל הרכש הממשלתי, רח' נתנאל לורך 1 ירושלים</w:t>
      </w:r>
      <w:r>
        <w:rPr>
          <w:rFonts w:cs="David" w:hint="cs"/>
          <w:rtl/>
        </w:rPr>
        <w:t>;</w:t>
      </w:r>
    </w:p>
    <w:p w14:paraId="218E799E" w14:textId="77777777" w:rsidR="000535A8" w:rsidRDefault="000535A8" w:rsidP="003020B9">
      <w:pPr>
        <w:widowControl w:val="0"/>
        <w:numPr>
          <w:ilvl w:val="2"/>
          <w:numId w:val="86"/>
        </w:numPr>
        <w:tabs>
          <w:tab w:val="clear" w:pos="1757"/>
          <w:tab w:val="left" w:pos="1444"/>
        </w:tabs>
        <w:spacing w:before="240" w:after="240" w:line="360" w:lineRule="auto"/>
        <w:ind w:left="1302" w:hanging="709"/>
        <w:jc w:val="both"/>
        <w:rPr>
          <w:rFonts w:cs="David"/>
        </w:rPr>
      </w:pPr>
      <w:r w:rsidRPr="007C5B4C">
        <w:rPr>
          <w:rFonts w:cs="David"/>
          <w:rtl/>
        </w:rPr>
        <w:t xml:space="preserve">כתובת הספק: </w:t>
      </w:r>
      <w:r>
        <w:rPr>
          <w:rFonts w:cs="David"/>
          <w:rtl/>
        </w:rPr>
        <w:t xml:space="preserve"> ______</w:t>
      </w:r>
      <w:r>
        <w:rPr>
          <w:rFonts w:cs="David" w:hint="cs"/>
          <w:rtl/>
        </w:rPr>
        <w:t>_</w:t>
      </w:r>
      <w:r>
        <w:rPr>
          <w:rFonts w:cs="David"/>
          <w:rtl/>
        </w:rPr>
        <w:t>________________________</w:t>
      </w:r>
      <w:r>
        <w:rPr>
          <w:rFonts w:cs="David" w:hint="cs"/>
          <w:rtl/>
        </w:rPr>
        <w:t>__________;</w:t>
      </w:r>
    </w:p>
    <w:p w14:paraId="71DC72B8"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 xml:space="preserve">קבלה הנושאת חותמת רשות הדואר תשמש ראיה לתאריך המסירה. </w:t>
      </w:r>
    </w:p>
    <w:p w14:paraId="3129F242" w14:textId="77777777" w:rsidR="000535A8" w:rsidRPr="007C5B4C" w:rsidRDefault="000535A8" w:rsidP="003020B9">
      <w:pPr>
        <w:widowControl w:val="0"/>
        <w:numPr>
          <w:ilvl w:val="0"/>
          <w:numId w:val="86"/>
        </w:numPr>
        <w:spacing w:before="240" w:after="240" w:line="360" w:lineRule="auto"/>
        <w:jc w:val="both"/>
        <w:rPr>
          <w:rFonts w:cs="David"/>
          <w:b/>
          <w:bCs/>
          <w:rtl/>
        </w:rPr>
      </w:pPr>
      <w:r w:rsidRPr="007C5B4C">
        <w:rPr>
          <w:rFonts w:cs="David"/>
          <w:b/>
          <w:bCs/>
          <w:rtl/>
        </w:rPr>
        <w:t>מקום שיפוט ייחודי</w:t>
      </w:r>
    </w:p>
    <w:p w14:paraId="313F99BB" w14:textId="77777777" w:rsidR="000535A8" w:rsidRPr="001A1832" w:rsidRDefault="000535A8" w:rsidP="000535A8">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6FF966E9" w14:textId="77777777" w:rsidR="000535A8" w:rsidRPr="007C5B4C" w:rsidRDefault="000535A8" w:rsidP="003020B9">
      <w:pPr>
        <w:widowControl w:val="0"/>
        <w:numPr>
          <w:ilvl w:val="0"/>
          <w:numId w:val="86"/>
        </w:numPr>
        <w:spacing w:before="240" w:after="240" w:line="360" w:lineRule="auto"/>
        <w:jc w:val="both"/>
        <w:rPr>
          <w:rFonts w:cs="David"/>
          <w:b/>
          <w:bCs/>
          <w:rtl/>
        </w:rPr>
      </w:pPr>
      <w:r w:rsidRPr="007C5B4C">
        <w:rPr>
          <w:rFonts w:cs="David"/>
          <w:b/>
          <w:bCs/>
          <w:rtl/>
        </w:rPr>
        <w:t>שונות</w:t>
      </w:r>
    </w:p>
    <w:p w14:paraId="4DEDD987" w14:textId="77777777" w:rsidR="000535A8"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38BEE4A3" w14:textId="77777777" w:rsidR="000535A8" w:rsidRPr="007C5B4C" w:rsidRDefault="000535A8" w:rsidP="003020B9">
      <w:pPr>
        <w:widowControl w:val="0"/>
        <w:numPr>
          <w:ilvl w:val="1"/>
          <w:numId w:val="86"/>
        </w:numPr>
        <w:tabs>
          <w:tab w:val="clear" w:pos="1020"/>
          <w:tab w:val="num" w:pos="877"/>
        </w:tabs>
        <w:spacing w:after="120"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0E561DD4" w14:textId="77777777" w:rsidR="000535A8" w:rsidRPr="00732EEE" w:rsidRDefault="000535A8" w:rsidP="000535A8">
      <w:pPr>
        <w:widowControl w:val="0"/>
        <w:spacing w:line="360" w:lineRule="auto"/>
        <w:jc w:val="center"/>
        <w:rPr>
          <w:rFonts w:ascii="David" w:hAnsi="David" w:cs="David"/>
          <w:b/>
          <w:bCs/>
          <w:rtl/>
        </w:rPr>
      </w:pPr>
      <w:r w:rsidRPr="00732EEE">
        <w:rPr>
          <w:rFonts w:ascii="David" w:hAnsi="David" w:cs="David"/>
          <w:b/>
          <w:bCs/>
          <w:rtl/>
        </w:rPr>
        <w:lastRenderedPageBreak/>
        <w:t>ולראיה באו הצדדים על החתום:</w:t>
      </w:r>
    </w:p>
    <w:tbl>
      <w:tblPr>
        <w:tblStyle w:val="affff3"/>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0535A8" w:rsidRPr="001A2299" w14:paraId="278227C8" w14:textId="77777777" w:rsidTr="009B2D55">
        <w:trPr>
          <w:trHeight w:val="227"/>
        </w:trPr>
        <w:tc>
          <w:tcPr>
            <w:tcW w:w="4592" w:type="dxa"/>
            <w:gridSpan w:val="2"/>
          </w:tcPr>
          <w:p w14:paraId="18C314FA" w14:textId="77777777" w:rsidR="000535A8" w:rsidRPr="001A1832" w:rsidRDefault="000535A8" w:rsidP="009B2D55">
            <w:pPr>
              <w:jc w:val="center"/>
              <w:rPr>
                <w:rFonts w:ascii="David" w:hAnsi="David" w:cs="David"/>
                <w:b/>
                <w:bCs/>
                <w:rtl/>
              </w:rPr>
            </w:pPr>
            <w:r w:rsidRPr="001A1832">
              <w:rPr>
                <w:rFonts w:ascii="David" w:hAnsi="David" w:cs="David"/>
                <w:b/>
                <w:bCs/>
                <w:rtl/>
              </w:rPr>
              <w:t>עורך המכרז:</w:t>
            </w:r>
          </w:p>
        </w:tc>
        <w:tc>
          <w:tcPr>
            <w:tcW w:w="969" w:type="dxa"/>
          </w:tcPr>
          <w:p w14:paraId="0F086ED3" w14:textId="77777777" w:rsidR="000535A8" w:rsidRPr="001A2299" w:rsidRDefault="000535A8" w:rsidP="009B2D55">
            <w:pPr>
              <w:rPr>
                <w:rFonts w:ascii="David" w:hAnsi="David" w:cs="David"/>
                <w:b/>
                <w:bCs/>
                <w:rtl/>
              </w:rPr>
            </w:pPr>
          </w:p>
        </w:tc>
        <w:tc>
          <w:tcPr>
            <w:tcW w:w="4535" w:type="dxa"/>
            <w:gridSpan w:val="2"/>
          </w:tcPr>
          <w:p w14:paraId="51904A60" w14:textId="77777777" w:rsidR="000535A8" w:rsidRPr="001A1832" w:rsidRDefault="000535A8" w:rsidP="009B2D55">
            <w:pPr>
              <w:jc w:val="center"/>
              <w:rPr>
                <w:rFonts w:ascii="David" w:hAnsi="David" w:cs="David"/>
                <w:b/>
                <w:bCs/>
                <w:rtl/>
              </w:rPr>
            </w:pPr>
            <w:r w:rsidRPr="001A1832">
              <w:rPr>
                <w:rFonts w:ascii="David" w:hAnsi="David" w:cs="David"/>
                <w:b/>
                <w:bCs/>
                <w:rtl/>
              </w:rPr>
              <w:t>הספק:</w:t>
            </w:r>
          </w:p>
        </w:tc>
      </w:tr>
      <w:tr w:rsidR="000535A8" w:rsidRPr="001A2299" w14:paraId="365E8ACF" w14:textId="77777777" w:rsidTr="009B2D55">
        <w:trPr>
          <w:trHeight w:val="680"/>
        </w:trPr>
        <w:tc>
          <w:tcPr>
            <w:tcW w:w="3858" w:type="dxa"/>
            <w:tcBorders>
              <w:bottom w:val="dashed" w:sz="4" w:space="0" w:color="auto"/>
            </w:tcBorders>
            <w:vAlign w:val="bottom"/>
          </w:tcPr>
          <w:p w14:paraId="473CF481" w14:textId="77777777" w:rsidR="000535A8" w:rsidRPr="001A2299" w:rsidRDefault="000535A8" w:rsidP="009B2D55">
            <w:pPr>
              <w:jc w:val="center"/>
              <w:rPr>
                <w:rFonts w:ascii="David" w:hAnsi="David" w:cs="David"/>
                <w:b/>
                <w:bCs/>
                <w:rtl/>
              </w:rPr>
            </w:pPr>
          </w:p>
        </w:tc>
        <w:tc>
          <w:tcPr>
            <w:tcW w:w="734" w:type="dxa"/>
          </w:tcPr>
          <w:p w14:paraId="087CD255" w14:textId="77777777" w:rsidR="000535A8" w:rsidRPr="001A2299" w:rsidRDefault="000535A8" w:rsidP="009B2D55">
            <w:pPr>
              <w:rPr>
                <w:rFonts w:ascii="David" w:hAnsi="David" w:cs="David"/>
                <w:b/>
                <w:bCs/>
                <w:rtl/>
              </w:rPr>
            </w:pPr>
          </w:p>
        </w:tc>
        <w:tc>
          <w:tcPr>
            <w:tcW w:w="969" w:type="dxa"/>
          </w:tcPr>
          <w:p w14:paraId="379DB5B6" w14:textId="77777777" w:rsidR="000535A8" w:rsidRPr="001A2299" w:rsidRDefault="000535A8" w:rsidP="009B2D55">
            <w:pPr>
              <w:rPr>
                <w:rFonts w:ascii="David" w:hAnsi="David" w:cs="David"/>
                <w:b/>
                <w:bCs/>
                <w:rtl/>
              </w:rPr>
            </w:pPr>
          </w:p>
        </w:tc>
        <w:tc>
          <w:tcPr>
            <w:tcW w:w="3825" w:type="dxa"/>
            <w:tcBorders>
              <w:bottom w:val="dashed" w:sz="4" w:space="0" w:color="auto"/>
            </w:tcBorders>
          </w:tcPr>
          <w:p w14:paraId="3850CEC0" w14:textId="77777777" w:rsidR="000535A8" w:rsidRPr="001A2299" w:rsidRDefault="000535A8" w:rsidP="009B2D55">
            <w:pPr>
              <w:rPr>
                <w:rFonts w:ascii="David" w:hAnsi="David" w:cs="David"/>
                <w:b/>
                <w:bCs/>
                <w:rtl/>
              </w:rPr>
            </w:pPr>
          </w:p>
        </w:tc>
        <w:tc>
          <w:tcPr>
            <w:tcW w:w="710" w:type="dxa"/>
          </w:tcPr>
          <w:p w14:paraId="0F18681B" w14:textId="77777777" w:rsidR="000535A8" w:rsidRPr="001A2299" w:rsidRDefault="000535A8" w:rsidP="009B2D55">
            <w:pPr>
              <w:rPr>
                <w:rFonts w:ascii="David" w:hAnsi="David" w:cs="David"/>
                <w:b/>
                <w:bCs/>
                <w:rtl/>
              </w:rPr>
            </w:pPr>
          </w:p>
        </w:tc>
      </w:tr>
      <w:tr w:rsidR="000535A8" w:rsidRPr="001A2299" w14:paraId="44FC3F86" w14:textId="77777777" w:rsidTr="009B2D55">
        <w:trPr>
          <w:trHeight w:val="680"/>
        </w:trPr>
        <w:tc>
          <w:tcPr>
            <w:tcW w:w="3858" w:type="dxa"/>
            <w:tcBorders>
              <w:top w:val="dashed" w:sz="4" w:space="0" w:color="auto"/>
              <w:bottom w:val="single" w:sz="4" w:space="0" w:color="auto"/>
            </w:tcBorders>
          </w:tcPr>
          <w:p w14:paraId="63FFE71C"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34" w:type="dxa"/>
          </w:tcPr>
          <w:p w14:paraId="6B521B0D" w14:textId="77777777" w:rsidR="000535A8" w:rsidRPr="001A2299" w:rsidRDefault="000535A8" w:rsidP="009B2D55">
            <w:pPr>
              <w:rPr>
                <w:rFonts w:ascii="David" w:hAnsi="David" w:cs="David"/>
                <w:b/>
                <w:bCs/>
                <w:rtl/>
              </w:rPr>
            </w:pPr>
          </w:p>
        </w:tc>
        <w:tc>
          <w:tcPr>
            <w:tcW w:w="969" w:type="dxa"/>
          </w:tcPr>
          <w:p w14:paraId="47E4A18E" w14:textId="77777777" w:rsidR="000535A8" w:rsidRPr="001A2299" w:rsidRDefault="000535A8" w:rsidP="009B2D55">
            <w:pPr>
              <w:rPr>
                <w:rFonts w:ascii="David" w:hAnsi="David" w:cs="David"/>
                <w:b/>
                <w:bCs/>
                <w:rtl/>
              </w:rPr>
            </w:pPr>
          </w:p>
        </w:tc>
        <w:tc>
          <w:tcPr>
            <w:tcW w:w="3825" w:type="dxa"/>
            <w:tcBorders>
              <w:top w:val="dashed" w:sz="4" w:space="0" w:color="auto"/>
              <w:bottom w:val="single" w:sz="4" w:space="0" w:color="auto"/>
            </w:tcBorders>
          </w:tcPr>
          <w:p w14:paraId="2916AAB7"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10" w:type="dxa"/>
          </w:tcPr>
          <w:p w14:paraId="659FF80F" w14:textId="77777777" w:rsidR="000535A8" w:rsidRPr="001A2299" w:rsidRDefault="000535A8" w:rsidP="009B2D55">
            <w:pPr>
              <w:rPr>
                <w:rFonts w:ascii="David" w:hAnsi="David" w:cs="David"/>
                <w:b/>
                <w:bCs/>
                <w:rtl/>
              </w:rPr>
            </w:pPr>
          </w:p>
        </w:tc>
      </w:tr>
      <w:tr w:rsidR="000535A8" w:rsidRPr="001A2299" w14:paraId="3D5895D2" w14:textId="77777777" w:rsidTr="009B2D55">
        <w:tc>
          <w:tcPr>
            <w:tcW w:w="3858" w:type="dxa"/>
          </w:tcPr>
          <w:p w14:paraId="1C1DDCFC"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34" w:type="dxa"/>
          </w:tcPr>
          <w:p w14:paraId="40B37934" w14:textId="77777777" w:rsidR="000535A8" w:rsidRPr="001A2299" w:rsidRDefault="000535A8" w:rsidP="009B2D55">
            <w:pPr>
              <w:rPr>
                <w:rFonts w:ascii="David" w:hAnsi="David" w:cs="David"/>
                <w:b/>
                <w:bCs/>
                <w:rtl/>
              </w:rPr>
            </w:pPr>
          </w:p>
        </w:tc>
        <w:tc>
          <w:tcPr>
            <w:tcW w:w="969" w:type="dxa"/>
          </w:tcPr>
          <w:p w14:paraId="403D8892" w14:textId="77777777" w:rsidR="000535A8" w:rsidRPr="001A2299" w:rsidRDefault="000535A8" w:rsidP="009B2D55">
            <w:pPr>
              <w:rPr>
                <w:rFonts w:ascii="David" w:hAnsi="David" w:cs="David"/>
                <w:b/>
                <w:bCs/>
                <w:rtl/>
              </w:rPr>
            </w:pPr>
          </w:p>
        </w:tc>
        <w:tc>
          <w:tcPr>
            <w:tcW w:w="3825" w:type="dxa"/>
          </w:tcPr>
          <w:p w14:paraId="13AD2A39"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10" w:type="dxa"/>
          </w:tcPr>
          <w:p w14:paraId="753996BC" w14:textId="77777777" w:rsidR="000535A8" w:rsidRPr="001A2299" w:rsidRDefault="000535A8" w:rsidP="009B2D55">
            <w:pPr>
              <w:rPr>
                <w:rFonts w:ascii="David" w:hAnsi="David" w:cs="David"/>
                <w:b/>
                <w:bCs/>
                <w:rtl/>
              </w:rPr>
            </w:pPr>
          </w:p>
        </w:tc>
      </w:tr>
      <w:tr w:rsidR="000535A8" w:rsidRPr="001A2299" w14:paraId="5E8AC705" w14:textId="77777777" w:rsidTr="009B2D55">
        <w:trPr>
          <w:trHeight w:val="907"/>
        </w:trPr>
        <w:tc>
          <w:tcPr>
            <w:tcW w:w="3858" w:type="dxa"/>
            <w:tcBorders>
              <w:bottom w:val="dashed" w:sz="4" w:space="0" w:color="auto"/>
            </w:tcBorders>
            <w:vAlign w:val="bottom"/>
          </w:tcPr>
          <w:p w14:paraId="0A7865F2" w14:textId="77777777" w:rsidR="000535A8" w:rsidRPr="001A2299" w:rsidRDefault="000535A8" w:rsidP="009B2D55">
            <w:pPr>
              <w:jc w:val="center"/>
              <w:rPr>
                <w:rFonts w:ascii="David" w:hAnsi="David" w:cs="David"/>
                <w:b/>
                <w:bCs/>
                <w:rtl/>
              </w:rPr>
            </w:pPr>
          </w:p>
        </w:tc>
        <w:tc>
          <w:tcPr>
            <w:tcW w:w="734" w:type="dxa"/>
          </w:tcPr>
          <w:p w14:paraId="47EBA16C" w14:textId="77777777" w:rsidR="000535A8" w:rsidRPr="001A2299" w:rsidRDefault="000535A8" w:rsidP="009B2D55">
            <w:pPr>
              <w:rPr>
                <w:rFonts w:ascii="David" w:hAnsi="David" w:cs="David"/>
                <w:b/>
                <w:bCs/>
                <w:rtl/>
              </w:rPr>
            </w:pPr>
          </w:p>
        </w:tc>
        <w:tc>
          <w:tcPr>
            <w:tcW w:w="969" w:type="dxa"/>
          </w:tcPr>
          <w:p w14:paraId="359C8207" w14:textId="77777777" w:rsidR="000535A8" w:rsidRPr="001A2299" w:rsidRDefault="000535A8" w:rsidP="009B2D55">
            <w:pPr>
              <w:rPr>
                <w:rFonts w:ascii="David" w:hAnsi="David" w:cs="David"/>
                <w:b/>
                <w:bCs/>
                <w:rtl/>
              </w:rPr>
            </w:pPr>
          </w:p>
        </w:tc>
        <w:tc>
          <w:tcPr>
            <w:tcW w:w="3825" w:type="dxa"/>
            <w:tcBorders>
              <w:bottom w:val="dashed" w:sz="4" w:space="0" w:color="auto"/>
            </w:tcBorders>
          </w:tcPr>
          <w:p w14:paraId="50351F8F" w14:textId="77777777" w:rsidR="000535A8" w:rsidRPr="001A2299" w:rsidRDefault="000535A8" w:rsidP="009B2D55">
            <w:pPr>
              <w:rPr>
                <w:rFonts w:ascii="David" w:hAnsi="David" w:cs="David"/>
                <w:b/>
                <w:bCs/>
                <w:rtl/>
              </w:rPr>
            </w:pPr>
          </w:p>
        </w:tc>
        <w:tc>
          <w:tcPr>
            <w:tcW w:w="710" w:type="dxa"/>
          </w:tcPr>
          <w:p w14:paraId="210882B3" w14:textId="77777777" w:rsidR="000535A8" w:rsidRPr="001A2299" w:rsidRDefault="000535A8" w:rsidP="009B2D55">
            <w:pPr>
              <w:rPr>
                <w:rFonts w:ascii="David" w:hAnsi="David" w:cs="David"/>
                <w:b/>
                <w:bCs/>
                <w:rtl/>
              </w:rPr>
            </w:pPr>
          </w:p>
        </w:tc>
      </w:tr>
      <w:tr w:rsidR="000535A8" w:rsidRPr="001A2299" w14:paraId="46DAF248" w14:textId="77777777" w:rsidTr="009B2D55">
        <w:trPr>
          <w:trHeight w:val="680"/>
        </w:trPr>
        <w:tc>
          <w:tcPr>
            <w:tcW w:w="3858" w:type="dxa"/>
            <w:tcBorders>
              <w:top w:val="dashed" w:sz="4" w:space="0" w:color="auto"/>
              <w:bottom w:val="single" w:sz="4" w:space="0" w:color="auto"/>
            </w:tcBorders>
          </w:tcPr>
          <w:p w14:paraId="0D01FB4A"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34" w:type="dxa"/>
          </w:tcPr>
          <w:p w14:paraId="2011EBA6" w14:textId="77777777" w:rsidR="000535A8" w:rsidRPr="001A2299" w:rsidRDefault="000535A8" w:rsidP="009B2D55">
            <w:pPr>
              <w:jc w:val="center"/>
              <w:rPr>
                <w:rFonts w:ascii="David" w:hAnsi="David" w:cs="David"/>
                <w:b/>
                <w:bCs/>
                <w:rtl/>
              </w:rPr>
            </w:pPr>
          </w:p>
        </w:tc>
        <w:tc>
          <w:tcPr>
            <w:tcW w:w="969" w:type="dxa"/>
          </w:tcPr>
          <w:p w14:paraId="6A8A07C2" w14:textId="77777777" w:rsidR="000535A8" w:rsidRPr="001A2299" w:rsidRDefault="000535A8" w:rsidP="009B2D55">
            <w:pPr>
              <w:jc w:val="center"/>
              <w:rPr>
                <w:rFonts w:ascii="David" w:hAnsi="David" w:cs="David"/>
                <w:b/>
                <w:bCs/>
                <w:rtl/>
              </w:rPr>
            </w:pPr>
          </w:p>
        </w:tc>
        <w:tc>
          <w:tcPr>
            <w:tcW w:w="3825" w:type="dxa"/>
            <w:tcBorders>
              <w:top w:val="dashed" w:sz="4" w:space="0" w:color="auto"/>
              <w:bottom w:val="single" w:sz="4" w:space="0" w:color="auto"/>
            </w:tcBorders>
          </w:tcPr>
          <w:p w14:paraId="4C58901E" w14:textId="77777777" w:rsidR="000535A8" w:rsidRPr="001A2299" w:rsidRDefault="000535A8" w:rsidP="009B2D55">
            <w:pPr>
              <w:jc w:val="center"/>
              <w:rPr>
                <w:rFonts w:ascii="David" w:hAnsi="David" w:cs="David"/>
                <w:b/>
                <w:bCs/>
                <w:rtl/>
              </w:rPr>
            </w:pPr>
            <w:r w:rsidRPr="001A2299">
              <w:rPr>
                <w:rFonts w:ascii="David" w:hAnsi="David" w:cs="David"/>
                <w:rtl/>
              </w:rPr>
              <w:t>שם</w:t>
            </w:r>
          </w:p>
        </w:tc>
        <w:tc>
          <w:tcPr>
            <w:tcW w:w="710" w:type="dxa"/>
          </w:tcPr>
          <w:p w14:paraId="7C9DA54A" w14:textId="77777777" w:rsidR="000535A8" w:rsidRPr="001A2299" w:rsidRDefault="000535A8" w:rsidP="009B2D55">
            <w:pPr>
              <w:rPr>
                <w:rFonts w:ascii="David" w:hAnsi="David" w:cs="David"/>
                <w:b/>
                <w:bCs/>
                <w:rtl/>
              </w:rPr>
            </w:pPr>
          </w:p>
        </w:tc>
      </w:tr>
      <w:tr w:rsidR="000535A8" w:rsidRPr="001A2299" w14:paraId="60A04572" w14:textId="77777777" w:rsidTr="009B2D55">
        <w:trPr>
          <w:trHeight w:val="283"/>
        </w:trPr>
        <w:tc>
          <w:tcPr>
            <w:tcW w:w="3858" w:type="dxa"/>
            <w:tcBorders>
              <w:top w:val="single" w:sz="4" w:space="0" w:color="auto"/>
            </w:tcBorders>
          </w:tcPr>
          <w:p w14:paraId="588D8B4C"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34" w:type="dxa"/>
          </w:tcPr>
          <w:p w14:paraId="4925C5F7" w14:textId="77777777" w:rsidR="000535A8" w:rsidRPr="001A2299" w:rsidRDefault="000535A8" w:rsidP="009B2D55">
            <w:pPr>
              <w:jc w:val="center"/>
              <w:rPr>
                <w:rFonts w:ascii="David" w:hAnsi="David" w:cs="David"/>
                <w:b/>
                <w:bCs/>
                <w:rtl/>
              </w:rPr>
            </w:pPr>
          </w:p>
        </w:tc>
        <w:tc>
          <w:tcPr>
            <w:tcW w:w="969" w:type="dxa"/>
          </w:tcPr>
          <w:p w14:paraId="49286906" w14:textId="77777777" w:rsidR="000535A8" w:rsidRPr="001A2299" w:rsidRDefault="000535A8" w:rsidP="009B2D55">
            <w:pPr>
              <w:jc w:val="center"/>
              <w:rPr>
                <w:rFonts w:ascii="David" w:hAnsi="David" w:cs="David"/>
                <w:b/>
                <w:bCs/>
                <w:rtl/>
              </w:rPr>
            </w:pPr>
          </w:p>
        </w:tc>
        <w:tc>
          <w:tcPr>
            <w:tcW w:w="3825" w:type="dxa"/>
            <w:tcBorders>
              <w:top w:val="single" w:sz="4" w:space="0" w:color="auto"/>
            </w:tcBorders>
          </w:tcPr>
          <w:p w14:paraId="2E51F248" w14:textId="77777777" w:rsidR="000535A8" w:rsidRPr="001A2299" w:rsidRDefault="000535A8" w:rsidP="009B2D55">
            <w:pPr>
              <w:jc w:val="center"/>
              <w:rPr>
                <w:rFonts w:ascii="David" w:hAnsi="David" w:cs="David"/>
                <w:b/>
                <w:bCs/>
                <w:rtl/>
              </w:rPr>
            </w:pPr>
            <w:r w:rsidRPr="001A2299">
              <w:rPr>
                <w:rFonts w:ascii="David" w:hAnsi="David" w:cs="David"/>
                <w:rtl/>
              </w:rPr>
              <w:t>חתימה</w:t>
            </w:r>
          </w:p>
        </w:tc>
        <w:tc>
          <w:tcPr>
            <w:tcW w:w="710" w:type="dxa"/>
          </w:tcPr>
          <w:p w14:paraId="18C88B9A" w14:textId="77777777" w:rsidR="000535A8" w:rsidRPr="001A2299" w:rsidRDefault="000535A8" w:rsidP="009B2D55">
            <w:pPr>
              <w:rPr>
                <w:rFonts w:ascii="David" w:hAnsi="David" w:cs="David"/>
                <w:b/>
                <w:bCs/>
                <w:rtl/>
              </w:rPr>
            </w:pPr>
          </w:p>
        </w:tc>
      </w:tr>
    </w:tbl>
    <w:p w14:paraId="7F951095" w14:textId="77777777" w:rsidR="000535A8" w:rsidRDefault="000535A8" w:rsidP="000535A8">
      <w:pPr>
        <w:rPr>
          <w:rtl/>
        </w:rPr>
      </w:pPr>
    </w:p>
    <w:p w14:paraId="14AA3318" w14:textId="77777777" w:rsidR="000535A8" w:rsidRDefault="000535A8" w:rsidP="000535A8">
      <w:pPr>
        <w:bidi w:val="0"/>
        <w:spacing w:before="200" w:after="200" w:line="276" w:lineRule="auto"/>
        <w:rPr>
          <w:rFonts w:ascii="David" w:hAnsi="David" w:cs="David"/>
          <w:b/>
          <w:bCs/>
          <w:sz w:val="40"/>
          <w:szCs w:val="40"/>
        </w:rPr>
      </w:pPr>
      <w:r>
        <w:rPr>
          <w:rtl/>
        </w:rPr>
        <w:br w:type="page"/>
      </w:r>
    </w:p>
    <w:p w14:paraId="6076E912" w14:textId="09221C64" w:rsidR="000535A8" w:rsidRPr="00C32646" w:rsidRDefault="000535A8" w:rsidP="00C32646">
      <w:pPr>
        <w:spacing w:line="360" w:lineRule="auto"/>
        <w:jc w:val="center"/>
        <w:rPr>
          <w:rFonts w:ascii="David" w:hAnsi="David" w:cs="David"/>
          <w:b/>
          <w:bCs/>
          <w:sz w:val="40"/>
          <w:szCs w:val="40"/>
          <w:rtl/>
        </w:rPr>
      </w:pPr>
      <w:bookmarkStart w:id="129" w:name="_Toc3384482"/>
      <w:r w:rsidRPr="00C32646">
        <w:rPr>
          <w:rFonts w:ascii="David" w:hAnsi="David" w:cs="David"/>
          <w:b/>
          <w:bCs/>
          <w:sz w:val="40"/>
          <w:szCs w:val="40"/>
          <w:rtl/>
        </w:rPr>
        <w:lastRenderedPageBreak/>
        <w:t>נספח ג'</w:t>
      </w:r>
      <w:r w:rsidR="00C32646">
        <w:rPr>
          <w:rFonts w:ascii="David" w:hAnsi="David" w:cs="David" w:hint="cs"/>
          <w:b/>
          <w:bCs/>
          <w:sz w:val="40"/>
          <w:szCs w:val="40"/>
          <w:rtl/>
        </w:rPr>
        <w:t xml:space="preserve"> </w:t>
      </w:r>
      <w:r w:rsidRPr="00C32646">
        <w:rPr>
          <w:rFonts w:ascii="David" w:hAnsi="David" w:cs="David"/>
          <w:b/>
          <w:bCs/>
          <w:sz w:val="40"/>
          <w:szCs w:val="40"/>
          <w:rtl/>
        </w:rPr>
        <w:t>– ערבות ביצוע</w:t>
      </w:r>
      <w:bookmarkEnd w:id="129"/>
    </w:p>
    <w:p w14:paraId="4CD85113" w14:textId="77777777" w:rsidR="000535A8" w:rsidRPr="007F1567" w:rsidRDefault="000535A8" w:rsidP="000535A8">
      <w:pPr>
        <w:rPr>
          <w:rtl/>
        </w:rPr>
      </w:pPr>
    </w:p>
    <w:tbl>
      <w:tblPr>
        <w:bidiVisual/>
        <w:tblW w:w="0" w:type="auto"/>
        <w:jc w:val="right"/>
        <w:tblLook w:val="0000" w:firstRow="0" w:lastRow="0" w:firstColumn="0" w:lastColumn="0" w:noHBand="0" w:noVBand="0"/>
      </w:tblPr>
      <w:tblGrid>
        <w:gridCol w:w="2852"/>
        <w:gridCol w:w="3240"/>
      </w:tblGrid>
      <w:tr w:rsidR="000535A8" w:rsidRPr="007C5B4C" w14:paraId="6F058043" w14:textId="77777777" w:rsidTr="009B2D55">
        <w:trPr>
          <w:jc w:val="right"/>
        </w:trPr>
        <w:tc>
          <w:tcPr>
            <w:tcW w:w="2852" w:type="dxa"/>
            <w:tcBorders>
              <w:top w:val="nil"/>
              <w:left w:val="nil"/>
              <w:bottom w:val="nil"/>
              <w:right w:val="nil"/>
            </w:tcBorders>
          </w:tcPr>
          <w:p w14:paraId="21AB1135" w14:textId="77777777" w:rsidR="000535A8" w:rsidRPr="007C5B4C" w:rsidRDefault="000535A8" w:rsidP="009B2D55">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3ABFE6C9" w14:textId="77777777" w:rsidR="000535A8" w:rsidRPr="007C5B4C" w:rsidRDefault="000535A8" w:rsidP="009B2D55">
            <w:pPr>
              <w:spacing w:line="360" w:lineRule="auto"/>
              <w:rPr>
                <w:rFonts w:cs="David"/>
                <w:rtl/>
              </w:rPr>
            </w:pPr>
          </w:p>
        </w:tc>
      </w:tr>
      <w:tr w:rsidR="000535A8" w:rsidRPr="007C5B4C" w14:paraId="27C2EBCC" w14:textId="77777777" w:rsidTr="009B2D55">
        <w:trPr>
          <w:jc w:val="right"/>
        </w:trPr>
        <w:tc>
          <w:tcPr>
            <w:tcW w:w="2852" w:type="dxa"/>
            <w:tcBorders>
              <w:top w:val="nil"/>
              <w:left w:val="nil"/>
              <w:bottom w:val="nil"/>
              <w:right w:val="nil"/>
            </w:tcBorders>
          </w:tcPr>
          <w:p w14:paraId="411682FA" w14:textId="77777777" w:rsidR="000535A8" w:rsidRPr="007C5B4C" w:rsidRDefault="000535A8" w:rsidP="009B2D55">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7AB7562" w14:textId="77777777" w:rsidR="000535A8" w:rsidRPr="007C5B4C" w:rsidRDefault="000535A8" w:rsidP="009B2D55">
            <w:pPr>
              <w:spacing w:line="360" w:lineRule="auto"/>
              <w:rPr>
                <w:rFonts w:cs="David"/>
                <w:rtl/>
              </w:rPr>
            </w:pPr>
          </w:p>
        </w:tc>
      </w:tr>
      <w:tr w:rsidR="000535A8" w:rsidRPr="007C5B4C" w14:paraId="1F5B94E1" w14:textId="77777777" w:rsidTr="009B2D55">
        <w:trPr>
          <w:jc w:val="right"/>
        </w:trPr>
        <w:tc>
          <w:tcPr>
            <w:tcW w:w="2852" w:type="dxa"/>
            <w:tcBorders>
              <w:top w:val="nil"/>
              <w:left w:val="nil"/>
              <w:bottom w:val="nil"/>
              <w:right w:val="nil"/>
            </w:tcBorders>
          </w:tcPr>
          <w:p w14:paraId="7BDCB79D" w14:textId="77777777" w:rsidR="000535A8" w:rsidRPr="007C5B4C" w:rsidRDefault="000535A8" w:rsidP="009B2D55">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5D7CFF50" w14:textId="77777777" w:rsidR="000535A8" w:rsidRPr="007C5B4C" w:rsidRDefault="000535A8" w:rsidP="009B2D55">
            <w:pPr>
              <w:spacing w:line="360" w:lineRule="auto"/>
              <w:rPr>
                <w:rFonts w:cs="David"/>
                <w:rtl/>
              </w:rPr>
            </w:pPr>
          </w:p>
        </w:tc>
      </w:tr>
    </w:tbl>
    <w:p w14:paraId="176B3609" w14:textId="77777777" w:rsidR="000535A8" w:rsidRPr="007C5B4C" w:rsidRDefault="000535A8" w:rsidP="000535A8">
      <w:pPr>
        <w:widowControl w:val="0"/>
        <w:spacing w:line="360" w:lineRule="auto"/>
        <w:rPr>
          <w:rFonts w:cs="David"/>
          <w:rtl/>
        </w:rPr>
      </w:pPr>
      <w:bookmarkStart w:id="130" w:name="_Toc201636863"/>
      <w:bookmarkStart w:id="131" w:name="_Toc201895171"/>
      <w:bookmarkStart w:id="132" w:name="_Toc407797807"/>
      <w:bookmarkEnd w:id="130"/>
      <w:bookmarkEnd w:id="131"/>
      <w:r w:rsidRPr="007C5B4C">
        <w:rPr>
          <w:rFonts w:cs="David"/>
          <w:rtl/>
        </w:rPr>
        <w:t>לכבוד</w:t>
      </w:r>
      <w:bookmarkEnd w:id="132"/>
      <w:r w:rsidRPr="007C5B4C">
        <w:rPr>
          <w:rFonts w:cs="David"/>
          <w:rtl/>
        </w:rPr>
        <w:t xml:space="preserve"> </w:t>
      </w:r>
    </w:p>
    <w:p w14:paraId="0704B6E3" w14:textId="77777777" w:rsidR="000535A8" w:rsidRPr="007C5B4C" w:rsidRDefault="000535A8" w:rsidP="000535A8">
      <w:pPr>
        <w:widowControl w:val="0"/>
        <w:spacing w:line="360" w:lineRule="auto"/>
        <w:rPr>
          <w:rFonts w:cs="David"/>
          <w:rtl/>
        </w:rPr>
      </w:pPr>
      <w:r w:rsidRPr="007C5B4C">
        <w:rPr>
          <w:rFonts w:cs="David"/>
          <w:rtl/>
        </w:rPr>
        <w:t xml:space="preserve">ממשלת ישראל </w:t>
      </w:r>
    </w:p>
    <w:p w14:paraId="5AE8DE1B" w14:textId="77777777" w:rsidR="000535A8" w:rsidRPr="007C5B4C" w:rsidRDefault="000535A8" w:rsidP="000535A8">
      <w:pPr>
        <w:widowControl w:val="0"/>
        <w:spacing w:line="360" w:lineRule="auto"/>
        <w:rPr>
          <w:rFonts w:cs="David"/>
          <w:rtl/>
        </w:rPr>
      </w:pPr>
      <w:r w:rsidRPr="007C5B4C">
        <w:rPr>
          <w:rFonts w:cs="David"/>
          <w:rtl/>
        </w:rPr>
        <w:t>באמצעות מנהל הרכש הממשלתי, אגף החשב הכללי, משרד האוצר</w:t>
      </w:r>
    </w:p>
    <w:p w14:paraId="329DA221" w14:textId="77777777" w:rsidR="000535A8" w:rsidRPr="00DE2DDF" w:rsidRDefault="000535A8" w:rsidP="000535A8">
      <w:pPr>
        <w:widowControl w:val="0"/>
        <w:spacing w:before="120" w:after="100" w:afterAutospacing="1" w:line="360" w:lineRule="auto"/>
        <w:ind w:left="709"/>
        <w:jc w:val="center"/>
        <w:rPr>
          <w:rFonts w:cs="David"/>
          <w:b/>
          <w:bCs/>
          <w:rtl/>
        </w:rPr>
      </w:pPr>
      <w:bookmarkStart w:id="133" w:name="_Toc201636864"/>
      <w:bookmarkStart w:id="134" w:name="_Toc201895172"/>
      <w:bookmarkStart w:id="135" w:name="_Toc407797808"/>
      <w:r w:rsidRPr="00DE2DDF">
        <w:rPr>
          <w:rFonts w:cs="David"/>
          <w:b/>
          <w:bCs/>
          <w:rtl/>
        </w:rPr>
        <w:t>הנדון: ערבות מס' _______________</w:t>
      </w:r>
      <w:bookmarkEnd w:id="133"/>
      <w:bookmarkEnd w:id="134"/>
      <w:bookmarkEnd w:id="135"/>
    </w:p>
    <w:p w14:paraId="64618A2D" w14:textId="27AA72A1" w:rsidR="000535A8" w:rsidRPr="007C5B4C" w:rsidRDefault="000535A8" w:rsidP="00C17367">
      <w:pPr>
        <w:spacing w:before="40" w:after="4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00C17367">
        <w:rPr>
          <w:rFonts w:cs="David" w:hint="cs"/>
          <w:rtl/>
        </w:rPr>
        <w:t>5</w:t>
      </w:r>
      <w:r w:rsidR="00EF0CA6">
        <w:rPr>
          <w:rFonts w:cs="David" w:hint="cs"/>
          <w:rtl/>
        </w:rPr>
        <w:t>0,000</w:t>
      </w:r>
      <w:r w:rsidRPr="002A22FB">
        <w:rPr>
          <w:rFonts w:cs="David"/>
          <w:rtl/>
        </w:rPr>
        <w:t xml:space="preserve"> ₪ (במילים: </w:t>
      </w:r>
      <w:r w:rsidR="00C17367">
        <w:rPr>
          <w:rFonts w:cs="David" w:hint="cs"/>
          <w:rtl/>
        </w:rPr>
        <w:t>חמישים</w:t>
      </w:r>
      <w:r w:rsidR="00EF0CA6">
        <w:rPr>
          <w:rFonts w:cs="David" w:hint="cs"/>
          <w:rtl/>
        </w:rPr>
        <w:t xml:space="preserve"> אלף</w:t>
      </w:r>
      <w:r w:rsidRPr="002A22FB">
        <w:rPr>
          <w:rFonts w:cs="David" w:hint="cs"/>
          <w:rtl/>
        </w:rPr>
        <w:t xml:space="preserve">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00EF0CA6" w:rsidRPr="001F4EC6">
        <w:rPr>
          <w:rFonts w:cs="David"/>
          <w:u w:val="single"/>
          <w:rtl/>
        </w:rPr>
        <w:t xml:space="preserve">מכרז מרכזי מספר </w:t>
      </w:r>
      <w:r w:rsidR="00EF0CA6">
        <w:rPr>
          <w:rFonts w:cs="David" w:hint="cs"/>
          <w:u w:val="single"/>
          <w:rtl/>
        </w:rPr>
        <w:t>15</w:t>
      </w:r>
      <w:r w:rsidR="00EF0CA6">
        <w:rPr>
          <w:rFonts w:cs="David"/>
          <w:u w:val="single"/>
          <w:rtl/>
        </w:rPr>
        <w:t>-2019</w:t>
      </w:r>
      <w:r w:rsidR="00EF0CA6" w:rsidRPr="001F4EC6">
        <w:rPr>
          <w:rFonts w:cs="David" w:hint="cs"/>
          <w:u w:val="single"/>
          <w:rtl/>
        </w:rPr>
        <w:t xml:space="preserve"> </w:t>
      </w:r>
      <w:r w:rsidR="00EF0CA6" w:rsidRPr="000535A8">
        <w:rPr>
          <w:rFonts w:cs="David"/>
          <w:u w:val="single"/>
          <w:rtl/>
        </w:rPr>
        <w:t>לאספקת שירותי תקשורת בינלאומיים</w:t>
      </w:r>
      <w:r w:rsidR="00EF0CA6" w:rsidRPr="000535A8">
        <w:rPr>
          <w:rFonts w:cs="David" w:hint="cs"/>
          <w:u w:val="single"/>
          <w:rtl/>
        </w:rPr>
        <w:t xml:space="preserve"> עבור משרדי הממשלה</w:t>
      </w:r>
      <w:r w:rsidRPr="007457A7">
        <w:rPr>
          <w:rFonts w:cs="David"/>
          <w:u w:val="single"/>
          <w:rtl/>
        </w:rPr>
        <w:t>.</w:t>
      </w:r>
    </w:p>
    <w:p w14:paraId="0CFED76A" w14:textId="77777777" w:rsidR="000535A8" w:rsidRPr="00732EEE" w:rsidRDefault="000535A8" w:rsidP="000535A8">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279AA2AD"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725F7DEB"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46E8D9E" w14:textId="77777777" w:rsidR="000535A8" w:rsidRPr="007C5B4C" w:rsidRDefault="000535A8" w:rsidP="000535A8">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303BB9F2" w14:textId="77777777" w:rsidR="000535A8" w:rsidRDefault="000535A8" w:rsidP="000535A8">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535A8" w:rsidRPr="007477CC" w14:paraId="3CD10060" w14:textId="77777777" w:rsidTr="009B2D55">
        <w:trPr>
          <w:trHeight w:val="624"/>
          <w:jc w:val="right"/>
        </w:trPr>
        <w:tc>
          <w:tcPr>
            <w:tcW w:w="3594" w:type="dxa"/>
            <w:gridSpan w:val="3"/>
            <w:tcBorders>
              <w:bottom w:val="single" w:sz="4" w:space="0" w:color="auto"/>
            </w:tcBorders>
          </w:tcPr>
          <w:p w14:paraId="7E5940B1" w14:textId="77777777" w:rsidR="000535A8" w:rsidRPr="007477CC" w:rsidRDefault="000535A8" w:rsidP="009B2D55">
            <w:pPr>
              <w:widowControl w:val="0"/>
              <w:jc w:val="center"/>
              <w:rPr>
                <w:rFonts w:ascii="David" w:hAnsi="David" w:cs="David"/>
                <w:rtl/>
              </w:rPr>
            </w:pPr>
          </w:p>
        </w:tc>
        <w:tc>
          <w:tcPr>
            <w:tcW w:w="605" w:type="dxa"/>
          </w:tcPr>
          <w:p w14:paraId="4113C6F4" w14:textId="77777777" w:rsidR="000535A8" w:rsidRPr="007477CC" w:rsidRDefault="000535A8" w:rsidP="009B2D55">
            <w:pPr>
              <w:widowControl w:val="0"/>
              <w:jc w:val="center"/>
              <w:rPr>
                <w:rFonts w:ascii="David" w:hAnsi="David" w:cs="David"/>
                <w:rtl/>
              </w:rPr>
            </w:pPr>
          </w:p>
        </w:tc>
        <w:tc>
          <w:tcPr>
            <w:tcW w:w="4107" w:type="dxa"/>
            <w:gridSpan w:val="2"/>
            <w:tcBorders>
              <w:bottom w:val="single" w:sz="4" w:space="0" w:color="auto"/>
            </w:tcBorders>
          </w:tcPr>
          <w:p w14:paraId="2EC453D6" w14:textId="77777777" w:rsidR="000535A8" w:rsidRPr="007477CC" w:rsidRDefault="000535A8" w:rsidP="009B2D55">
            <w:pPr>
              <w:widowControl w:val="0"/>
              <w:jc w:val="center"/>
              <w:rPr>
                <w:rFonts w:ascii="David" w:hAnsi="David" w:cs="David"/>
                <w:rtl/>
              </w:rPr>
            </w:pPr>
          </w:p>
        </w:tc>
      </w:tr>
      <w:tr w:rsidR="000535A8" w:rsidRPr="007477CC" w14:paraId="2FF1FEAD" w14:textId="77777777" w:rsidTr="009B2D55">
        <w:trPr>
          <w:trHeight w:val="624"/>
          <w:jc w:val="right"/>
        </w:trPr>
        <w:tc>
          <w:tcPr>
            <w:tcW w:w="3594" w:type="dxa"/>
            <w:gridSpan w:val="3"/>
            <w:tcBorders>
              <w:top w:val="single" w:sz="4" w:space="0" w:color="auto"/>
            </w:tcBorders>
          </w:tcPr>
          <w:p w14:paraId="39082F3A" w14:textId="77777777" w:rsidR="000535A8" w:rsidRPr="00732EEE" w:rsidRDefault="000535A8" w:rsidP="009B2D55">
            <w:pPr>
              <w:widowControl w:val="0"/>
              <w:jc w:val="center"/>
              <w:rPr>
                <w:rFonts w:ascii="David" w:hAnsi="David" w:cs="David"/>
                <w:rtl/>
              </w:rPr>
            </w:pPr>
            <w:r w:rsidRPr="00732EEE">
              <w:rPr>
                <w:rFonts w:ascii="David" w:hAnsi="David" w:cs="David"/>
                <w:rtl/>
              </w:rPr>
              <w:t>שם הבנק/חברת הביטוח</w:t>
            </w:r>
          </w:p>
        </w:tc>
        <w:tc>
          <w:tcPr>
            <w:tcW w:w="605" w:type="dxa"/>
          </w:tcPr>
          <w:p w14:paraId="0A08A16F" w14:textId="77777777" w:rsidR="000535A8" w:rsidRPr="00732EEE" w:rsidRDefault="000535A8" w:rsidP="009B2D55">
            <w:pPr>
              <w:widowControl w:val="0"/>
              <w:jc w:val="center"/>
              <w:rPr>
                <w:rFonts w:ascii="David" w:hAnsi="David" w:cs="David"/>
                <w:rtl/>
              </w:rPr>
            </w:pPr>
          </w:p>
        </w:tc>
        <w:tc>
          <w:tcPr>
            <w:tcW w:w="4107" w:type="dxa"/>
            <w:gridSpan w:val="2"/>
            <w:tcBorders>
              <w:top w:val="single" w:sz="4" w:space="0" w:color="auto"/>
            </w:tcBorders>
          </w:tcPr>
          <w:p w14:paraId="0825DF3E" w14:textId="77777777" w:rsidR="000535A8" w:rsidRPr="00732EEE" w:rsidRDefault="000535A8" w:rsidP="009B2D55">
            <w:pPr>
              <w:widowControl w:val="0"/>
              <w:jc w:val="center"/>
              <w:rPr>
                <w:rFonts w:ascii="David" w:hAnsi="David" w:cs="David"/>
                <w:rtl/>
              </w:rPr>
            </w:pPr>
            <w:r w:rsidRPr="00732EEE">
              <w:rPr>
                <w:rFonts w:ascii="David" w:hAnsi="David" w:cs="David"/>
                <w:rtl/>
              </w:rPr>
              <w:t>מספר הבנק ומספר הסניף</w:t>
            </w:r>
          </w:p>
        </w:tc>
      </w:tr>
      <w:tr w:rsidR="000535A8" w:rsidRPr="007477CC" w14:paraId="75D9CAFF" w14:textId="77777777" w:rsidTr="009B2D55">
        <w:trPr>
          <w:trHeight w:val="624"/>
          <w:jc w:val="right"/>
        </w:trPr>
        <w:tc>
          <w:tcPr>
            <w:tcW w:w="3594" w:type="dxa"/>
            <w:gridSpan w:val="3"/>
          </w:tcPr>
          <w:p w14:paraId="71C412AE" w14:textId="77777777" w:rsidR="000535A8" w:rsidRPr="007477CC" w:rsidRDefault="000535A8" w:rsidP="009B2D55">
            <w:pPr>
              <w:widowControl w:val="0"/>
              <w:jc w:val="center"/>
              <w:rPr>
                <w:rFonts w:ascii="David" w:hAnsi="David" w:cs="David"/>
                <w:rtl/>
              </w:rPr>
            </w:pPr>
          </w:p>
        </w:tc>
        <w:tc>
          <w:tcPr>
            <w:tcW w:w="605" w:type="dxa"/>
          </w:tcPr>
          <w:p w14:paraId="0A0D8344" w14:textId="77777777" w:rsidR="000535A8" w:rsidRPr="007477CC" w:rsidRDefault="000535A8" w:rsidP="009B2D55">
            <w:pPr>
              <w:widowControl w:val="0"/>
              <w:jc w:val="center"/>
              <w:rPr>
                <w:rFonts w:ascii="David" w:hAnsi="David" w:cs="David"/>
                <w:rtl/>
              </w:rPr>
            </w:pPr>
          </w:p>
        </w:tc>
        <w:tc>
          <w:tcPr>
            <w:tcW w:w="4107" w:type="dxa"/>
            <w:gridSpan w:val="2"/>
            <w:tcBorders>
              <w:bottom w:val="single" w:sz="4" w:space="0" w:color="auto"/>
            </w:tcBorders>
          </w:tcPr>
          <w:p w14:paraId="43718A77" w14:textId="77777777" w:rsidR="000535A8" w:rsidRPr="007477CC" w:rsidRDefault="000535A8" w:rsidP="009B2D55">
            <w:pPr>
              <w:widowControl w:val="0"/>
              <w:jc w:val="center"/>
              <w:rPr>
                <w:rFonts w:ascii="David" w:hAnsi="David" w:cs="David"/>
                <w:rtl/>
              </w:rPr>
            </w:pPr>
          </w:p>
        </w:tc>
      </w:tr>
      <w:tr w:rsidR="000535A8" w:rsidRPr="007477CC" w14:paraId="2AE88166" w14:textId="77777777" w:rsidTr="009B2D55">
        <w:trPr>
          <w:trHeight w:val="624"/>
          <w:jc w:val="right"/>
        </w:trPr>
        <w:tc>
          <w:tcPr>
            <w:tcW w:w="3594" w:type="dxa"/>
            <w:gridSpan w:val="3"/>
          </w:tcPr>
          <w:p w14:paraId="3F4D9BB0" w14:textId="77777777" w:rsidR="000535A8" w:rsidRPr="007477CC" w:rsidRDefault="000535A8" w:rsidP="009B2D55">
            <w:pPr>
              <w:widowControl w:val="0"/>
              <w:jc w:val="center"/>
              <w:rPr>
                <w:rFonts w:ascii="David" w:hAnsi="David" w:cs="David"/>
                <w:rtl/>
              </w:rPr>
            </w:pPr>
          </w:p>
        </w:tc>
        <w:tc>
          <w:tcPr>
            <w:tcW w:w="605" w:type="dxa"/>
          </w:tcPr>
          <w:p w14:paraId="1F5A7CF1" w14:textId="77777777" w:rsidR="000535A8" w:rsidRPr="007477CC" w:rsidRDefault="000535A8" w:rsidP="009B2D55">
            <w:pPr>
              <w:widowControl w:val="0"/>
              <w:jc w:val="center"/>
              <w:rPr>
                <w:rFonts w:ascii="David" w:hAnsi="David" w:cs="David"/>
                <w:rtl/>
              </w:rPr>
            </w:pPr>
          </w:p>
        </w:tc>
        <w:tc>
          <w:tcPr>
            <w:tcW w:w="4107" w:type="dxa"/>
            <w:gridSpan w:val="2"/>
            <w:tcBorders>
              <w:top w:val="single" w:sz="4" w:space="0" w:color="auto"/>
            </w:tcBorders>
          </w:tcPr>
          <w:p w14:paraId="6D77E065" w14:textId="77777777" w:rsidR="000535A8" w:rsidRPr="00732EEE" w:rsidRDefault="000535A8" w:rsidP="009B2D55">
            <w:pPr>
              <w:widowControl w:val="0"/>
              <w:jc w:val="center"/>
              <w:rPr>
                <w:rFonts w:ascii="David" w:hAnsi="David" w:cs="David"/>
                <w:rtl/>
              </w:rPr>
            </w:pPr>
            <w:r w:rsidRPr="00732EEE">
              <w:rPr>
                <w:rFonts w:ascii="David" w:hAnsi="David" w:cs="David" w:hint="cs"/>
                <w:rtl/>
              </w:rPr>
              <w:t>כתובת סניף הבנק/חברת הביטוח</w:t>
            </w:r>
          </w:p>
        </w:tc>
      </w:tr>
      <w:tr w:rsidR="000535A8" w:rsidRPr="007477CC" w14:paraId="6EA22080" w14:textId="77777777" w:rsidTr="009B2D55">
        <w:trPr>
          <w:trHeight w:val="624"/>
          <w:jc w:val="right"/>
        </w:trPr>
        <w:tc>
          <w:tcPr>
            <w:tcW w:w="1364" w:type="dxa"/>
            <w:tcBorders>
              <w:bottom w:val="single" w:sz="4" w:space="0" w:color="auto"/>
            </w:tcBorders>
          </w:tcPr>
          <w:p w14:paraId="34B8DF87" w14:textId="77777777" w:rsidR="000535A8" w:rsidRPr="007477CC" w:rsidRDefault="000535A8" w:rsidP="009B2D55">
            <w:pPr>
              <w:widowControl w:val="0"/>
              <w:jc w:val="center"/>
              <w:rPr>
                <w:rFonts w:ascii="David" w:hAnsi="David" w:cs="David"/>
                <w:rtl/>
              </w:rPr>
            </w:pPr>
          </w:p>
        </w:tc>
        <w:tc>
          <w:tcPr>
            <w:tcW w:w="283" w:type="dxa"/>
          </w:tcPr>
          <w:p w14:paraId="3363FDBC" w14:textId="77777777" w:rsidR="000535A8" w:rsidRPr="007477CC" w:rsidRDefault="000535A8" w:rsidP="009B2D55">
            <w:pPr>
              <w:widowControl w:val="0"/>
              <w:jc w:val="center"/>
              <w:rPr>
                <w:rFonts w:ascii="David" w:hAnsi="David" w:cs="David"/>
                <w:rtl/>
              </w:rPr>
            </w:pPr>
          </w:p>
        </w:tc>
        <w:tc>
          <w:tcPr>
            <w:tcW w:w="2552" w:type="dxa"/>
            <w:gridSpan w:val="2"/>
            <w:tcBorders>
              <w:bottom w:val="single" w:sz="4" w:space="0" w:color="auto"/>
            </w:tcBorders>
          </w:tcPr>
          <w:p w14:paraId="1E09D7E9" w14:textId="77777777" w:rsidR="000535A8" w:rsidRPr="007477CC" w:rsidRDefault="000535A8" w:rsidP="009B2D55">
            <w:pPr>
              <w:widowControl w:val="0"/>
              <w:jc w:val="center"/>
              <w:rPr>
                <w:rFonts w:ascii="David" w:hAnsi="David" w:cs="David"/>
                <w:rtl/>
              </w:rPr>
            </w:pPr>
          </w:p>
        </w:tc>
        <w:tc>
          <w:tcPr>
            <w:tcW w:w="283" w:type="dxa"/>
          </w:tcPr>
          <w:p w14:paraId="7AACCB79" w14:textId="77777777" w:rsidR="000535A8" w:rsidRPr="007477CC" w:rsidRDefault="000535A8" w:rsidP="009B2D55">
            <w:pPr>
              <w:widowControl w:val="0"/>
              <w:jc w:val="center"/>
              <w:rPr>
                <w:rFonts w:ascii="David" w:hAnsi="David" w:cs="David"/>
                <w:rtl/>
              </w:rPr>
            </w:pPr>
          </w:p>
        </w:tc>
        <w:tc>
          <w:tcPr>
            <w:tcW w:w="3824" w:type="dxa"/>
            <w:tcBorders>
              <w:bottom w:val="single" w:sz="4" w:space="0" w:color="auto"/>
            </w:tcBorders>
          </w:tcPr>
          <w:p w14:paraId="5206EC3F" w14:textId="77777777" w:rsidR="000535A8" w:rsidRPr="007477CC" w:rsidRDefault="000535A8" w:rsidP="009B2D55">
            <w:pPr>
              <w:widowControl w:val="0"/>
              <w:jc w:val="center"/>
              <w:rPr>
                <w:rFonts w:ascii="David" w:hAnsi="David" w:cs="David"/>
                <w:rtl/>
              </w:rPr>
            </w:pPr>
          </w:p>
        </w:tc>
      </w:tr>
      <w:tr w:rsidR="000535A8" w:rsidRPr="007477CC" w14:paraId="46E2B448" w14:textId="77777777" w:rsidTr="009B2D55">
        <w:trPr>
          <w:trHeight w:val="340"/>
          <w:jc w:val="right"/>
        </w:trPr>
        <w:tc>
          <w:tcPr>
            <w:tcW w:w="1364" w:type="dxa"/>
            <w:tcBorders>
              <w:top w:val="single" w:sz="4" w:space="0" w:color="auto"/>
            </w:tcBorders>
          </w:tcPr>
          <w:p w14:paraId="5CC5B2C1" w14:textId="77777777" w:rsidR="000535A8" w:rsidRPr="007477CC" w:rsidRDefault="000535A8" w:rsidP="009B2D55">
            <w:pPr>
              <w:widowControl w:val="0"/>
              <w:jc w:val="center"/>
              <w:rPr>
                <w:rFonts w:ascii="David" w:hAnsi="David" w:cs="David"/>
                <w:rtl/>
              </w:rPr>
            </w:pPr>
            <w:r>
              <w:rPr>
                <w:rFonts w:ascii="David" w:hAnsi="David" w:cs="David" w:hint="cs"/>
                <w:rtl/>
              </w:rPr>
              <w:t>תאריך</w:t>
            </w:r>
          </w:p>
        </w:tc>
        <w:tc>
          <w:tcPr>
            <w:tcW w:w="283" w:type="dxa"/>
          </w:tcPr>
          <w:p w14:paraId="27677174" w14:textId="77777777" w:rsidR="000535A8" w:rsidRPr="007477CC" w:rsidRDefault="000535A8" w:rsidP="009B2D55">
            <w:pPr>
              <w:widowControl w:val="0"/>
              <w:jc w:val="center"/>
              <w:rPr>
                <w:rFonts w:ascii="David" w:hAnsi="David" w:cs="David"/>
                <w:rtl/>
              </w:rPr>
            </w:pPr>
          </w:p>
        </w:tc>
        <w:tc>
          <w:tcPr>
            <w:tcW w:w="2552" w:type="dxa"/>
            <w:gridSpan w:val="2"/>
            <w:tcBorders>
              <w:top w:val="single" w:sz="4" w:space="0" w:color="auto"/>
            </w:tcBorders>
          </w:tcPr>
          <w:p w14:paraId="467832BA" w14:textId="77777777" w:rsidR="000535A8" w:rsidRPr="007477CC" w:rsidRDefault="000535A8" w:rsidP="009B2D55">
            <w:pPr>
              <w:widowControl w:val="0"/>
              <w:jc w:val="center"/>
              <w:rPr>
                <w:rFonts w:ascii="David" w:hAnsi="David" w:cs="David"/>
                <w:rtl/>
              </w:rPr>
            </w:pPr>
            <w:r>
              <w:rPr>
                <w:rFonts w:ascii="David" w:hAnsi="David" w:cs="David" w:hint="cs"/>
                <w:rtl/>
              </w:rPr>
              <w:t>שם מלא</w:t>
            </w:r>
          </w:p>
        </w:tc>
        <w:tc>
          <w:tcPr>
            <w:tcW w:w="283" w:type="dxa"/>
          </w:tcPr>
          <w:p w14:paraId="0C3EDD45" w14:textId="77777777" w:rsidR="000535A8" w:rsidRPr="007477CC" w:rsidRDefault="000535A8" w:rsidP="009B2D55">
            <w:pPr>
              <w:widowControl w:val="0"/>
              <w:jc w:val="center"/>
              <w:rPr>
                <w:rFonts w:ascii="David" w:hAnsi="David" w:cs="David"/>
                <w:rtl/>
              </w:rPr>
            </w:pPr>
          </w:p>
        </w:tc>
        <w:tc>
          <w:tcPr>
            <w:tcW w:w="3824" w:type="dxa"/>
            <w:tcBorders>
              <w:top w:val="single" w:sz="4" w:space="0" w:color="auto"/>
            </w:tcBorders>
          </w:tcPr>
          <w:p w14:paraId="62BB4F6B" w14:textId="77777777" w:rsidR="000535A8" w:rsidRPr="007477CC" w:rsidRDefault="000535A8" w:rsidP="009B2D55">
            <w:pPr>
              <w:widowControl w:val="0"/>
              <w:jc w:val="center"/>
              <w:rPr>
                <w:rFonts w:ascii="David" w:hAnsi="David" w:cs="David"/>
                <w:rtl/>
              </w:rPr>
            </w:pPr>
            <w:r>
              <w:rPr>
                <w:rFonts w:ascii="David" w:hAnsi="David" w:cs="David" w:hint="cs"/>
                <w:rtl/>
              </w:rPr>
              <w:t>חתימת מורשה חתימה וחותמת הבנק</w:t>
            </w:r>
          </w:p>
        </w:tc>
      </w:tr>
    </w:tbl>
    <w:p w14:paraId="022B0407" w14:textId="77777777" w:rsidR="000535A8" w:rsidRPr="00470D2F" w:rsidRDefault="000535A8" w:rsidP="000535A8">
      <w:pPr>
        <w:rPr>
          <w:rtl/>
        </w:rPr>
      </w:pPr>
    </w:p>
    <w:p w14:paraId="47463A2A" w14:textId="77777777" w:rsidR="000535A8" w:rsidRPr="00732EEE" w:rsidRDefault="000535A8" w:rsidP="000535A8">
      <w:pPr>
        <w:spacing w:before="200" w:after="200" w:line="276" w:lineRule="auto"/>
        <w:rPr>
          <w:rFonts w:ascii="David" w:hAnsi="David" w:cs="David"/>
          <w:b/>
          <w:bCs/>
          <w:sz w:val="40"/>
          <w:szCs w:val="40"/>
        </w:rPr>
      </w:pPr>
    </w:p>
    <w:p w14:paraId="6C322AE2" w14:textId="77777777" w:rsidR="000535A8" w:rsidRDefault="000535A8" w:rsidP="000535A8">
      <w:pPr>
        <w:spacing w:before="200" w:after="200" w:line="276" w:lineRule="auto"/>
        <w:rPr>
          <w:rFonts w:ascii="David" w:hAnsi="David" w:cs="David"/>
          <w:color w:val="000000"/>
          <w:rtl/>
        </w:rPr>
      </w:pPr>
      <w:r>
        <w:rPr>
          <w:rtl/>
        </w:rPr>
        <w:br w:type="page"/>
      </w:r>
    </w:p>
    <w:p w14:paraId="2AA6C4FD" w14:textId="020143A7" w:rsidR="00C32646" w:rsidRPr="00C32646" w:rsidRDefault="00C32646" w:rsidP="00C32646">
      <w:pPr>
        <w:spacing w:line="360" w:lineRule="auto"/>
        <w:jc w:val="center"/>
        <w:rPr>
          <w:rFonts w:cs="David"/>
          <w:b/>
          <w:bCs/>
          <w:sz w:val="40"/>
          <w:szCs w:val="40"/>
          <w:rtl/>
        </w:rPr>
      </w:pPr>
      <w:r w:rsidRPr="00C32646">
        <w:rPr>
          <w:rFonts w:cs="David" w:hint="cs"/>
          <w:b/>
          <w:bCs/>
          <w:sz w:val="40"/>
          <w:szCs w:val="40"/>
          <w:rtl/>
        </w:rPr>
        <w:lastRenderedPageBreak/>
        <w:t xml:space="preserve">נספח ד' </w:t>
      </w:r>
      <w:r w:rsidRPr="00C32646">
        <w:rPr>
          <w:rFonts w:cs="David"/>
          <w:b/>
          <w:bCs/>
          <w:sz w:val="40"/>
          <w:szCs w:val="40"/>
          <w:rtl/>
        </w:rPr>
        <w:t>–</w:t>
      </w:r>
      <w:r w:rsidRPr="00C32646">
        <w:rPr>
          <w:rFonts w:cs="David" w:hint="cs"/>
          <w:b/>
          <w:bCs/>
          <w:sz w:val="40"/>
          <w:szCs w:val="40"/>
          <w:rtl/>
        </w:rPr>
        <w:t xml:space="preserve"> התחייבות לסודיות והיעדר ניגוד עניינים</w:t>
      </w:r>
    </w:p>
    <w:p w14:paraId="413350C6" w14:textId="6BFB8193" w:rsidR="000535A8" w:rsidRPr="007C5B4C" w:rsidRDefault="000535A8" w:rsidP="000535A8">
      <w:pPr>
        <w:spacing w:line="360" w:lineRule="auto"/>
        <w:jc w:val="both"/>
        <w:rPr>
          <w:rFonts w:cs="David"/>
          <w:b/>
          <w:bCs/>
          <w:rtl/>
        </w:rPr>
      </w:pPr>
      <w:r w:rsidRPr="007C5B4C">
        <w:rPr>
          <w:rFonts w:cs="David" w:hint="cs"/>
          <w:b/>
          <w:bCs/>
          <w:rtl/>
        </w:rPr>
        <w:t>לכבוד</w:t>
      </w:r>
    </w:p>
    <w:p w14:paraId="68AE8236" w14:textId="77777777" w:rsidR="000535A8" w:rsidRPr="007C5B4C" w:rsidRDefault="000535A8" w:rsidP="000535A8">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09C639FF" w14:textId="77777777" w:rsidR="000535A8" w:rsidRPr="007C5B4C" w:rsidRDefault="000535A8" w:rsidP="000535A8">
      <w:pPr>
        <w:spacing w:before="40" w:after="40" w:line="360" w:lineRule="auto"/>
        <w:ind w:left="397"/>
        <w:jc w:val="both"/>
        <w:rPr>
          <w:rFonts w:cs="David"/>
          <w:rtl/>
        </w:rPr>
      </w:pPr>
    </w:p>
    <w:p w14:paraId="14ABA017" w14:textId="2902752E" w:rsidR="000535A8" w:rsidRPr="00732EEE" w:rsidRDefault="000535A8" w:rsidP="002B38AC">
      <w:pPr>
        <w:spacing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w:t>
      </w:r>
      <w:r w:rsidR="00171D6C">
        <w:rPr>
          <w:rFonts w:ascii="David" w:hAnsi="David" w:cs="David" w:hint="cs"/>
          <w:rtl/>
        </w:rPr>
        <w:t>:</w:t>
      </w:r>
      <w:r w:rsidRPr="00732EEE">
        <w:rPr>
          <w:rFonts w:ascii="David" w:hAnsi="David" w:cs="David"/>
          <w:rtl/>
        </w:rPr>
        <w:t xml:space="preserve"> "</w:t>
      </w:r>
      <w:r w:rsidRPr="00732EEE">
        <w:rPr>
          <w:rFonts w:ascii="David" w:hAnsi="David" w:cs="David"/>
          <w:b/>
          <w:bCs/>
          <w:rtl/>
        </w:rPr>
        <w:t>הספק</w:t>
      </w:r>
      <w:r w:rsidRPr="00732EEE">
        <w:rPr>
          <w:rFonts w:ascii="David" w:hAnsi="David" w:cs="David"/>
          <w:rtl/>
        </w:rPr>
        <w:t xml:space="preserve">")  </w:t>
      </w:r>
      <w:r w:rsidR="00F149C5">
        <w:rPr>
          <w:rFonts w:cs="David" w:hint="cs"/>
          <w:u w:val="single"/>
          <w:rtl/>
        </w:rPr>
        <w:t>למ</w:t>
      </w:r>
      <w:r w:rsidR="00F149C5" w:rsidRPr="001F4EC6">
        <w:rPr>
          <w:rFonts w:cs="David"/>
          <w:u w:val="single"/>
          <w:rtl/>
        </w:rPr>
        <w:t xml:space="preserve">כרז מרכזי מספר </w:t>
      </w:r>
      <w:r w:rsidR="00F149C5">
        <w:rPr>
          <w:rFonts w:cs="David" w:hint="cs"/>
          <w:u w:val="single"/>
          <w:rtl/>
        </w:rPr>
        <w:t>15</w:t>
      </w:r>
      <w:r w:rsidR="00F149C5">
        <w:rPr>
          <w:rFonts w:cs="David"/>
          <w:u w:val="single"/>
          <w:rtl/>
        </w:rPr>
        <w:t>-2019</w:t>
      </w:r>
      <w:r w:rsidR="00F149C5" w:rsidRPr="001F4EC6">
        <w:rPr>
          <w:rFonts w:cs="David" w:hint="cs"/>
          <w:u w:val="single"/>
          <w:rtl/>
        </w:rPr>
        <w:t xml:space="preserve"> </w:t>
      </w:r>
      <w:r w:rsidR="00F149C5" w:rsidRPr="000535A8">
        <w:rPr>
          <w:rFonts w:cs="David"/>
          <w:u w:val="single"/>
          <w:rtl/>
        </w:rPr>
        <w:t>לאספקת שירותי תקשורת בינלאומיים</w:t>
      </w:r>
      <w:r w:rsidR="00F149C5" w:rsidRPr="000535A8">
        <w:rPr>
          <w:rFonts w:cs="David" w:hint="cs"/>
          <w:u w:val="single"/>
          <w:rtl/>
        </w:rPr>
        <w:t xml:space="preserve"> עבור משרדי הממשלה</w:t>
      </w:r>
      <w:r w:rsidRPr="00732EEE">
        <w:rPr>
          <w:rFonts w:ascii="David" w:hAnsi="David" w:cs="David"/>
          <w:rtl/>
        </w:rPr>
        <w:t>. (להלן</w:t>
      </w:r>
      <w:r w:rsidR="00171D6C">
        <w:rPr>
          <w:rFonts w:ascii="David" w:hAnsi="David" w:cs="David" w:hint="cs"/>
          <w:rtl/>
        </w:rPr>
        <w:t>:</w:t>
      </w:r>
      <w:r w:rsidRPr="00732EEE">
        <w:rPr>
          <w:rFonts w:ascii="David" w:hAnsi="David" w:cs="David"/>
          <w:rtl/>
        </w:rPr>
        <w:t xml:space="preserve"> "</w:t>
      </w:r>
      <w:r w:rsidRPr="00732EEE">
        <w:rPr>
          <w:rFonts w:ascii="David" w:hAnsi="David" w:cs="David"/>
          <w:b/>
          <w:bCs/>
          <w:rtl/>
        </w:rPr>
        <w:t>המכרז</w:t>
      </w:r>
      <w:r w:rsidRPr="00732EEE">
        <w:rPr>
          <w:rFonts w:ascii="David" w:hAnsi="David" w:cs="David"/>
          <w:rtl/>
        </w:rPr>
        <w:t>").</w:t>
      </w:r>
    </w:p>
    <w:p w14:paraId="17294B87" w14:textId="77777777" w:rsidR="000535A8" w:rsidRPr="00732EEE" w:rsidRDefault="000535A8" w:rsidP="000535A8">
      <w:pPr>
        <w:tabs>
          <w:tab w:val="num" w:pos="539"/>
        </w:tabs>
        <w:spacing w:after="120" w:line="360" w:lineRule="auto"/>
        <w:ind w:right="397"/>
        <w:jc w:val="both"/>
        <w:rPr>
          <w:rFonts w:ascii="David" w:hAnsi="David" w:cs="David"/>
          <w:rtl/>
        </w:rPr>
      </w:pPr>
    </w:p>
    <w:p w14:paraId="26434439" w14:textId="77777777" w:rsidR="000535A8" w:rsidRPr="00732EEE" w:rsidRDefault="000535A8" w:rsidP="00470D2F">
      <w:pPr>
        <w:pStyle w:val="N1"/>
        <w:widowControl w:val="0"/>
        <w:numPr>
          <w:ilvl w:val="0"/>
          <w:numId w:val="83"/>
        </w:numPr>
        <w:spacing w:before="0" w:line="360" w:lineRule="auto"/>
        <w:rPr>
          <w:rFonts w:ascii="David" w:hAnsi="David"/>
          <w:sz w:val="24"/>
          <w:rtl/>
        </w:rPr>
      </w:pPr>
      <w:bookmarkStart w:id="136" w:name="_Toc185193199"/>
      <w:bookmarkStart w:id="137" w:name="_Toc171667620"/>
      <w:bookmarkStart w:id="138" w:name="_Toc330777766"/>
      <w:bookmarkStart w:id="139" w:name="_Toc330777767"/>
      <w:bookmarkEnd w:id="110"/>
      <w:bookmarkEnd w:id="136"/>
      <w:bookmarkEnd w:id="137"/>
      <w:bookmarkEnd w:id="138"/>
      <w:r w:rsidRPr="00732EEE">
        <w:rPr>
          <w:rFonts w:ascii="David" w:hAnsi="David"/>
          <w:sz w:val="24"/>
          <w:rtl/>
        </w:rPr>
        <w:t>בהתחייבות זו תהיה למונחים הבאים המשמעות המופיעה לצידם:</w:t>
      </w:r>
    </w:p>
    <w:p w14:paraId="7D9D11CD" w14:textId="77777777" w:rsidR="000535A8" w:rsidRPr="00732EEE" w:rsidRDefault="000535A8" w:rsidP="0073320F">
      <w:pPr>
        <w:widowControl w:val="0"/>
        <w:spacing w:after="120" w:line="360" w:lineRule="auto"/>
        <w:ind w:left="72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DC0D02D" w14:textId="77777777" w:rsidR="000535A8" w:rsidRPr="00732EEE" w:rsidRDefault="000535A8" w:rsidP="0073320F">
      <w:pPr>
        <w:widowControl w:val="0"/>
        <w:spacing w:after="120" w:line="360" w:lineRule="auto"/>
        <w:ind w:left="72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8FEF4A3" w14:textId="77777777" w:rsidR="000535A8" w:rsidRPr="00732EEE" w:rsidRDefault="000535A8" w:rsidP="00470D2F">
      <w:pPr>
        <w:pStyle w:val="N1"/>
        <w:widowControl w:val="0"/>
        <w:numPr>
          <w:ilvl w:val="0"/>
          <w:numId w:val="83"/>
        </w:numPr>
        <w:spacing w:before="0" w:line="360" w:lineRule="auto"/>
        <w:rPr>
          <w:rFonts w:ascii="David" w:hAnsi="David"/>
        </w:rPr>
      </w:pPr>
      <w:r w:rsidRPr="00732EEE">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FBE416"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569F5CA"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D06F909" w14:textId="77777777" w:rsidR="000535A8" w:rsidRPr="00732EEE" w:rsidRDefault="000535A8" w:rsidP="00470D2F">
      <w:pPr>
        <w:pStyle w:val="af4"/>
        <w:numPr>
          <w:ilvl w:val="0"/>
          <w:numId w:val="83"/>
        </w:numPr>
        <w:spacing w:after="120"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F8CA005" w14:textId="77777777" w:rsidR="000535A8" w:rsidRPr="00732EEE" w:rsidRDefault="000535A8" w:rsidP="00470D2F">
      <w:pPr>
        <w:pStyle w:val="af4"/>
        <w:numPr>
          <w:ilvl w:val="0"/>
          <w:numId w:val="83"/>
        </w:numPr>
        <w:spacing w:after="120"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70E399CF" w14:textId="77777777" w:rsidR="000535A8" w:rsidRPr="00732EEE" w:rsidRDefault="000535A8" w:rsidP="000535A8">
      <w:pPr>
        <w:pStyle w:val="af4"/>
        <w:spacing w:after="120" w:line="360" w:lineRule="auto"/>
        <w:jc w:val="both"/>
        <w:rPr>
          <w:rFonts w:ascii="David" w:hAnsi="David" w:cs="David"/>
          <w:rtl/>
        </w:rPr>
      </w:pPr>
    </w:p>
    <w:p w14:paraId="66908AAA" w14:textId="77777777" w:rsidR="000535A8" w:rsidRPr="00732EEE" w:rsidRDefault="000535A8" w:rsidP="000535A8">
      <w:pPr>
        <w:spacing w:after="120" w:line="360" w:lineRule="auto"/>
        <w:jc w:val="both"/>
        <w:rPr>
          <w:rFonts w:ascii="David" w:hAnsi="David" w:cs="David"/>
          <w:rtl/>
        </w:rPr>
      </w:pPr>
    </w:p>
    <w:p w14:paraId="52248E53" w14:textId="77777777" w:rsidR="000535A8" w:rsidRPr="00732EEE" w:rsidRDefault="000535A8" w:rsidP="000535A8">
      <w:pPr>
        <w:spacing w:after="120" w:line="360" w:lineRule="auto"/>
        <w:jc w:val="center"/>
        <w:rPr>
          <w:rFonts w:ascii="David" w:hAnsi="David" w:cs="David"/>
          <w:b/>
          <w:bCs/>
          <w:rtl/>
        </w:rPr>
      </w:pPr>
      <w:r w:rsidRPr="00732EEE">
        <w:rPr>
          <w:rFonts w:ascii="David" w:hAnsi="David" w:cs="David"/>
          <w:rtl/>
        </w:rPr>
        <w:t>שם: _________________ חתימה: _____________ תאריך:___________</w:t>
      </w:r>
      <w:bookmarkEnd w:id="0"/>
      <w:bookmarkEnd w:id="1"/>
      <w:bookmarkEnd w:id="2"/>
      <w:bookmarkEnd w:id="3"/>
      <w:bookmarkEnd w:id="139"/>
    </w:p>
    <w:sectPr w:rsidR="000535A8" w:rsidRPr="00732EEE" w:rsidSect="003418AA">
      <w:pgSz w:w="11906" w:h="16838" w:code="9"/>
      <w:pgMar w:top="1361" w:right="1304" w:bottom="1361" w:left="964" w:header="709" w:footer="709" w:gutter="0"/>
      <w:cols w:space="708"/>
      <w:vAlign w:val="center"/>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39B2C7" w16cid:durableId="2131B44D"/>
  <w16cid:commentId w16cid:paraId="048C4833" w16cid:durableId="2131B44E"/>
  <w16cid:commentId w16cid:paraId="50989437" w16cid:durableId="2131B44F"/>
  <w16cid:commentId w16cid:paraId="04B165EE" w16cid:durableId="2131C692"/>
  <w16cid:commentId w16cid:paraId="3293D419" w16cid:durableId="2131B450"/>
  <w16cid:commentId w16cid:paraId="2F39C49F" w16cid:durableId="2131B451"/>
  <w16cid:commentId w16cid:paraId="64078EED" w16cid:durableId="2131B452"/>
  <w16cid:commentId w16cid:paraId="4E18B258" w16cid:durableId="2131BA06"/>
  <w16cid:commentId w16cid:paraId="3F943D25" w16cid:durableId="2131B453"/>
  <w16cid:commentId w16cid:paraId="3C0B2480" w16cid:durableId="2131B454"/>
  <w16cid:commentId w16cid:paraId="0BF77E25" w16cid:durableId="2131BC5D"/>
  <w16cid:commentId w16cid:paraId="394397C3" w16cid:durableId="2131B455"/>
  <w16cid:commentId w16cid:paraId="14AA56D1" w16cid:durableId="2131BEB3"/>
  <w16cid:commentId w16cid:paraId="4A483A7D" w16cid:durableId="2131B456"/>
  <w16cid:commentId w16cid:paraId="0507B37D" w16cid:durableId="2131BF52"/>
  <w16cid:commentId w16cid:paraId="1B697D86" w16cid:durableId="2131B457"/>
  <w16cid:commentId w16cid:paraId="32672034" w16cid:durableId="2131B458"/>
  <w16cid:commentId w16cid:paraId="6F04FF96" w16cid:durableId="2131C28B"/>
  <w16cid:commentId w16cid:paraId="33E085D7" w16cid:durableId="2131B459"/>
  <w16cid:commentId w16cid:paraId="090957CE" w16cid:durableId="2131C34D"/>
  <w16cid:commentId w16cid:paraId="3D2F49AE" w16cid:durableId="2131B45A"/>
  <w16cid:commentId w16cid:paraId="0901880F" w16cid:durableId="2131C43A"/>
  <w16cid:commentId w16cid:paraId="7874FF24" w16cid:durableId="2131B45B"/>
  <w16cid:commentId w16cid:paraId="35D73B29" w16cid:durableId="2131C4B0"/>
  <w16cid:commentId w16cid:paraId="14BA8015" w16cid:durableId="2131B45C"/>
  <w16cid:commentId w16cid:paraId="5773F32F" w16cid:durableId="2131B45D"/>
  <w16cid:commentId w16cid:paraId="4134C591" w16cid:durableId="2131C58E"/>
  <w16cid:commentId w16cid:paraId="6CC6C0FA" w16cid:durableId="2131B45E"/>
  <w16cid:commentId w16cid:paraId="5827ED13" w16cid:durableId="2131C80D"/>
  <w16cid:commentId w16cid:paraId="6456E251" w16cid:durableId="2131B45F"/>
  <w16cid:commentId w16cid:paraId="7B056448" w16cid:durableId="2131B460"/>
  <w16cid:commentId w16cid:paraId="28B8F5EA" w16cid:durableId="2131C960"/>
  <w16cid:commentId w16cid:paraId="28901527" w16cid:durableId="2131B461"/>
  <w16cid:commentId w16cid:paraId="0F5505DA" w16cid:durableId="2131B462"/>
  <w16cid:commentId w16cid:paraId="288240DA" w16cid:durableId="2131B463"/>
  <w16cid:commentId w16cid:paraId="54FA9DB3" w16cid:durableId="2131CB49"/>
  <w16cid:commentId w16cid:paraId="13ACCEA7" w16cid:durableId="2131B464"/>
  <w16cid:commentId w16cid:paraId="7C2FE4D7" w16cid:durableId="2131CC40"/>
  <w16cid:commentId w16cid:paraId="7B5AF445" w16cid:durableId="2131B465"/>
  <w16cid:commentId w16cid:paraId="29B2CB10" w16cid:durableId="2131B469"/>
  <w16cid:commentId w16cid:paraId="7E7F6EAE" w16cid:durableId="2131CE65"/>
  <w16cid:commentId w16cid:paraId="0EDC3D56" w16cid:durableId="2131B46A"/>
  <w16cid:commentId w16cid:paraId="1BAE406B" w16cid:durableId="2131CEC6"/>
  <w16cid:commentId w16cid:paraId="0BD30504" w16cid:durableId="2131D12D"/>
  <w16cid:commentId w16cid:paraId="2FC79D78" w16cid:durableId="2131B46B"/>
  <w16cid:commentId w16cid:paraId="26300FB3" w16cid:durableId="2131D166"/>
  <w16cid:commentId w16cid:paraId="49BE34EA" w16cid:durableId="2131D1A9"/>
  <w16cid:commentId w16cid:paraId="5CEB38DF" w16cid:durableId="2131B46C"/>
  <w16cid:commentId w16cid:paraId="2F0EDB59" w16cid:durableId="2131D228"/>
  <w16cid:commentId w16cid:paraId="21453F9D" w16cid:durableId="2131B46D"/>
  <w16cid:commentId w16cid:paraId="252FC982" w16cid:durableId="2131D3AB"/>
  <w16cid:commentId w16cid:paraId="4733723A" w16cid:durableId="2131B46E"/>
  <w16cid:commentId w16cid:paraId="322BDD30" w16cid:durableId="2131B46F"/>
  <w16cid:commentId w16cid:paraId="7A38117E" w16cid:durableId="2131B470"/>
  <w16cid:commentId w16cid:paraId="06779821" w16cid:durableId="2131B471"/>
  <w16cid:commentId w16cid:paraId="3F554F2C" w16cid:durableId="2131B472"/>
  <w16cid:commentId w16cid:paraId="21DE768E" w16cid:durableId="2131B473"/>
  <w16cid:commentId w16cid:paraId="7D67B11E" w16cid:durableId="2131B474"/>
  <w16cid:commentId w16cid:paraId="57DBA2C9" w16cid:durableId="2131B475"/>
  <w16cid:commentId w16cid:paraId="43E5FC57" w16cid:durableId="2131B476"/>
  <w16cid:commentId w16cid:paraId="6B92392C" w16cid:durableId="2131B477"/>
  <w16cid:commentId w16cid:paraId="21BC7B69" w16cid:durableId="2131B478"/>
  <w16cid:commentId w16cid:paraId="0450CCEE" w16cid:durableId="2131B479"/>
  <w16cid:commentId w16cid:paraId="5D645D16" w16cid:durableId="2131B47A"/>
  <w16cid:commentId w16cid:paraId="365AB538" w16cid:durableId="2131B47B"/>
  <w16cid:commentId w16cid:paraId="7A71D1CE" w16cid:durableId="2131B47C"/>
  <w16cid:commentId w16cid:paraId="39700801" w16cid:durableId="2131B47D"/>
  <w16cid:commentId w16cid:paraId="60863763" w16cid:durableId="2131B47E"/>
  <w16cid:commentId w16cid:paraId="2F229BA3" w16cid:durableId="2131B47F"/>
  <w16cid:commentId w16cid:paraId="16F67E36" w16cid:durableId="2131B480"/>
  <w16cid:commentId w16cid:paraId="1D9DBD4D" w16cid:durableId="2131B48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A92106" w14:textId="77777777" w:rsidR="00FA286E" w:rsidRDefault="00FA286E">
      <w:r>
        <w:separator/>
      </w:r>
    </w:p>
  </w:endnote>
  <w:endnote w:type="continuationSeparator" w:id="0">
    <w:p w14:paraId="5C6CE040" w14:textId="77777777" w:rsidR="00FA286E" w:rsidRDefault="00FA28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7C5F5" w14:textId="77777777" w:rsidR="00FA286E" w:rsidRDefault="00FA286E">
      <w:r>
        <w:separator/>
      </w:r>
    </w:p>
  </w:footnote>
  <w:footnote w:type="continuationSeparator" w:id="0">
    <w:p w14:paraId="14A259B0" w14:textId="77777777" w:rsidR="00FA286E" w:rsidRDefault="00FA28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999A5" w14:textId="77777777" w:rsidR="00F30A37" w:rsidRDefault="00FA286E">
    <w:pPr>
      <w:pStyle w:val="afb"/>
    </w:pPr>
    <w:r>
      <w:pict w14:anchorId="5D8BB8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358325F" w14:textId="77777777" w:rsidR="00F30A37" w:rsidRDefault="00F30A37"/>
  <w:p w14:paraId="499141C6" w14:textId="77777777" w:rsidR="00F30A37" w:rsidRDefault="00FA286E" w:rsidP="00FA2FBC">
    <w:r>
      <w:pict w14:anchorId="543FF763">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30A37" w:rsidRPr="00C66653">
      <w:rPr>
        <w:rFonts w:hint="cs"/>
        <w:b/>
        <w:bCs/>
        <w:sz w:val="22"/>
        <w:szCs w:val="22"/>
        <w:rtl/>
      </w:rPr>
      <w:t xml:space="preserve"> </w:t>
    </w:r>
    <w:r w:rsidR="00F30A37" w:rsidRPr="00C66653">
      <w:rPr>
        <w:b/>
        <w:bCs/>
        <w:sz w:val="22"/>
        <w:szCs w:val="22"/>
        <w:rtl/>
      </w:rPr>
      <w:t>–</w:t>
    </w:r>
    <w:r w:rsidR="00F30A37" w:rsidRPr="00C66653">
      <w:rPr>
        <w:rFonts w:hint="cs"/>
        <w:b/>
        <w:bCs/>
        <w:sz w:val="22"/>
        <w:szCs w:val="22"/>
        <w:rtl/>
      </w:rPr>
      <w:t xml:space="preserve"> </w:t>
    </w:r>
  </w:p>
  <w:p w14:paraId="64952BE8" w14:textId="77777777" w:rsidR="00F30A37" w:rsidRDefault="00F30A3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1C136" w14:textId="77777777" w:rsidR="00F30A37" w:rsidRDefault="00F30A37"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6FE0A2F" w14:textId="77777777" w:rsidR="00F30A37" w:rsidRDefault="00F30A37"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1AD9978D" w14:textId="672373E6" w:rsidR="00F30A37" w:rsidRDefault="00F30A37"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54D61">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54D61">
      <w:rPr>
        <w:rFonts w:cs="David"/>
        <w:b/>
        <w:bCs/>
        <w:noProof/>
        <w:sz w:val="20"/>
        <w:szCs w:val="20"/>
        <w:rtl/>
      </w:rPr>
      <w:t>83</w:t>
    </w:r>
    <w:r w:rsidRPr="005C682F">
      <w:rPr>
        <w:rFonts w:cs="David"/>
        <w:b/>
        <w:bCs/>
        <w:sz w:val="20"/>
        <w:szCs w:val="20"/>
        <w:rtl/>
      </w:rPr>
      <w:fldChar w:fldCharType="end"/>
    </w:r>
  </w:p>
  <w:p w14:paraId="2897B3F9" w14:textId="77777777" w:rsidR="00F30A37" w:rsidRPr="005C682F" w:rsidRDefault="00F30A37" w:rsidP="00FA2FBC">
    <w:pPr>
      <w:pBdr>
        <w:bottom w:val="single" w:sz="4" w:space="1" w:color="auto"/>
      </w:pBdr>
      <w:tabs>
        <w:tab w:val="center" w:pos="4184"/>
        <w:tab w:val="right" w:pos="8787"/>
      </w:tabs>
      <w:spacing w:line="276" w:lineRule="auto"/>
      <w:jc w:val="center"/>
      <w:rPr>
        <w:rFonts w:cs="David"/>
        <w:b/>
        <w:bCs/>
        <w:sz w:val="20"/>
        <w:szCs w:val="20"/>
        <w:rtl/>
      </w:rPr>
    </w:pPr>
  </w:p>
  <w:p w14:paraId="5EE01053" w14:textId="77777777" w:rsidR="00F30A37" w:rsidRDefault="00F30A3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7"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1"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5" w15:restartNumberingAfterBreak="0">
    <w:nsid w:val="2DE42D52"/>
    <w:multiLevelType w:val="hybridMultilevel"/>
    <w:tmpl w:val="A19A3A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45FE9C1A"/>
    <w:lvl w:ilvl="0">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57A1C55"/>
    <w:multiLevelType w:val="multilevel"/>
    <w:tmpl w:val="41A0FCAA"/>
    <w:lvl w:ilvl="0">
      <w:numFmt w:val="decimal"/>
      <w:pStyle w:val="1-"/>
      <w:lvlText w:val="%1."/>
      <w:lvlJc w:val="left"/>
      <w:pPr>
        <w:ind w:left="360" w:hanging="360"/>
      </w:pPr>
      <w:rPr>
        <w:rFonts w:asciiTheme="majorBidi" w:hAnsiTheme="majorBidi" w:cstheme="majorBidi" w:hint="default"/>
      </w:rPr>
    </w:lvl>
    <w:lvl w:ilvl="1">
      <w:start w:val="1"/>
      <w:numFmt w:val="decimal"/>
      <w:pStyle w:val="2-"/>
      <w:lvlText w:val="%1.%2."/>
      <w:lvlJc w:val="left"/>
      <w:pPr>
        <w:ind w:left="792" w:hanging="432"/>
      </w:pPr>
      <w:rPr>
        <w:rFonts w:asciiTheme="majorBidi" w:hAnsiTheme="majorBidi" w:cstheme="majorBidi" w:hint="default"/>
      </w:rPr>
    </w:lvl>
    <w:lvl w:ilvl="2">
      <w:start w:val="1"/>
      <w:numFmt w:val="decimal"/>
      <w:pStyle w:val="3-"/>
      <w:lvlText w:val="%1.%2.%3."/>
      <w:lvlJc w:val="left"/>
      <w:pPr>
        <w:ind w:left="1224" w:hanging="504"/>
      </w:pPr>
      <w:rPr>
        <w:rFonts w:asciiTheme="majorBidi" w:hAnsiTheme="majorBidi" w:cstheme="majorBidi" w:hint="default"/>
      </w:rPr>
    </w:lvl>
    <w:lvl w:ilvl="3">
      <w:start w:val="1"/>
      <w:numFmt w:val="decimal"/>
      <w:pStyle w:val="4-"/>
      <w:lvlText w:val="%1.%2.%3.%4."/>
      <w:lvlJc w:val="left"/>
      <w:pPr>
        <w:ind w:left="1728" w:hanging="648"/>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7" w15:restartNumberingAfterBreak="0">
    <w:nsid w:val="4C977DC0"/>
    <w:multiLevelType w:val="singleLevel"/>
    <w:tmpl w:val="040D000F"/>
    <w:lvl w:ilvl="0">
      <w:start w:val="1"/>
      <w:numFmt w:val="decimal"/>
      <w:lvlText w:val="%1."/>
      <w:lvlJc w:val="center"/>
      <w:pPr>
        <w:tabs>
          <w:tab w:val="num" w:pos="648"/>
        </w:tabs>
        <w:ind w:right="360" w:hanging="72"/>
      </w:pPr>
    </w:lvl>
  </w:abstractNum>
  <w:abstractNum w:abstractNumId="5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5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66186575"/>
    <w:multiLevelType w:val="hybridMultilevel"/>
    <w:tmpl w:val="F7E0EDB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1AB7A4C"/>
    <w:multiLevelType w:val="singleLevel"/>
    <w:tmpl w:val="040D0001"/>
    <w:lvl w:ilvl="0">
      <w:start w:val="1"/>
      <w:numFmt w:val="chosung"/>
      <w:lvlText w:val=""/>
      <w:lvlJc w:val="center"/>
      <w:pPr>
        <w:tabs>
          <w:tab w:val="num" w:pos="648"/>
        </w:tabs>
        <w:ind w:right="360" w:hanging="72"/>
      </w:pPr>
      <w:rPr>
        <w:rFonts w:ascii="Symbol" w:hAnsi="Symbol" w:hint="default"/>
      </w:rPr>
    </w:lvl>
  </w:abstractNum>
  <w:abstractNum w:abstractNumId="8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A0E36D1"/>
    <w:multiLevelType w:val="multilevel"/>
    <w:tmpl w:val="8FE26CEA"/>
    <w:lvl w:ilvl="0">
      <w:numFmt w:val="decimal"/>
      <w:lvlText w:val="%1."/>
      <w:lvlJc w:val="left"/>
      <w:pPr>
        <w:ind w:left="360" w:hanging="360"/>
      </w:pPr>
      <w:rPr>
        <w:rFonts w:ascii="David" w:hAnsi="David" w:cs="David" w:hint="default"/>
      </w:rPr>
    </w:lvl>
    <w:lvl w:ilvl="1">
      <w:start w:val="1"/>
      <w:numFmt w:val="decimal"/>
      <w:pStyle w:val="A20"/>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9" w15:restartNumberingAfterBreak="0">
    <w:nsid w:val="7E304A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2"/>
  </w:num>
  <w:num w:numId="2">
    <w:abstractNumId w:val="18"/>
  </w:num>
  <w:num w:numId="3">
    <w:abstractNumId w:val="0"/>
  </w:num>
  <w:num w:numId="4">
    <w:abstractNumId w:val="52"/>
  </w:num>
  <w:num w:numId="5">
    <w:abstractNumId w:val="1"/>
  </w:num>
  <w:num w:numId="6">
    <w:abstractNumId w:val="72"/>
  </w:num>
  <w:num w:numId="7">
    <w:abstractNumId w:val="36"/>
  </w:num>
  <w:num w:numId="8">
    <w:abstractNumId w:val="24"/>
  </w:num>
  <w:num w:numId="9">
    <w:abstractNumId w:val="61"/>
  </w:num>
  <w:num w:numId="10">
    <w:abstractNumId w:val="81"/>
  </w:num>
  <w:num w:numId="11">
    <w:abstractNumId w:val="31"/>
  </w:num>
  <w:num w:numId="12">
    <w:abstractNumId w:val="2"/>
  </w:num>
  <w:num w:numId="13">
    <w:abstractNumId w:val="21"/>
  </w:num>
  <w:num w:numId="14">
    <w:abstractNumId w:val="28"/>
  </w:num>
  <w:num w:numId="15">
    <w:abstractNumId w:val="64"/>
  </w:num>
  <w:num w:numId="16">
    <w:abstractNumId w:val="15"/>
  </w:num>
  <w:num w:numId="17">
    <w:abstractNumId w:val="54"/>
  </w:num>
  <w:num w:numId="18">
    <w:abstractNumId w:val="26"/>
  </w:num>
  <w:num w:numId="19">
    <w:abstractNumId w:val="44"/>
  </w:num>
  <w:num w:numId="20">
    <w:abstractNumId w:val="67"/>
  </w:num>
  <w:num w:numId="21">
    <w:abstractNumId w:val="43"/>
  </w:num>
  <w:num w:numId="22">
    <w:abstractNumId w:val="75"/>
  </w:num>
  <w:num w:numId="23">
    <w:abstractNumId w:val="5"/>
  </w:num>
  <w:num w:numId="24">
    <w:abstractNumId w:val="9"/>
  </w:num>
  <w:num w:numId="25">
    <w:abstractNumId w:val="40"/>
  </w:num>
  <w:num w:numId="26">
    <w:abstractNumId w:val="80"/>
  </w:num>
  <w:num w:numId="27">
    <w:abstractNumId w:val="73"/>
  </w:num>
  <w:num w:numId="28">
    <w:abstractNumId w:val="22"/>
  </w:num>
  <w:num w:numId="29">
    <w:abstractNumId w:val="66"/>
  </w:num>
  <w:num w:numId="30">
    <w:abstractNumId w:val="29"/>
  </w:num>
  <w:num w:numId="31">
    <w:abstractNumId w:val="33"/>
  </w:num>
  <w:num w:numId="32">
    <w:abstractNumId w:val="20"/>
  </w:num>
  <w:num w:numId="33">
    <w:abstractNumId w:val="63"/>
  </w:num>
  <w:num w:numId="34">
    <w:abstractNumId w:val="70"/>
  </w:num>
  <w:num w:numId="35">
    <w:abstractNumId w:val="45"/>
  </w:num>
  <w:num w:numId="36">
    <w:abstractNumId w:val="19"/>
  </w:num>
  <w:num w:numId="37">
    <w:abstractNumId w:val="53"/>
  </w:num>
  <w:num w:numId="38">
    <w:abstractNumId w:val="37"/>
  </w:num>
  <w:num w:numId="39">
    <w:abstractNumId w:val="84"/>
  </w:num>
  <w:num w:numId="40">
    <w:abstractNumId w:val="83"/>
  </w:num>
  <w:num w:numId="41">
    <w:abstractNumId w:val="77"/>
  </w:num>
  <w:num w:numId="42">
    <w:abstractNumId w:val="51"/>
  </w:num>
  <w:num w:numId="43">
    <w:abstractNumId w:val="87"/>
  </w:num>
  <w:num w:numId="44">
    <w:abstractNumId w:val="76"/>
  </w:num>
  <w:num w:numId="45">
    <w:abstractNumId w:val="12"/>
  </w:num>
  <w:num w:numId="46">
    <w:abstractNumId w:val="42"/>
  </w:num>
  <w:num w:numId="47">
    <w:abstractNumId w:val="13"/>
  </w:num>
  <w:num w:numId="48">
    <w:abstractNumId w:val="47"/>
  </w:num>
  <w:num w:numId="49">
    <w:abstractNumId w:val="7"/>
  </w:num>
  <w:num w:numId="50">
    <w:abstractNumId w:val="82"/>
  </w:num>
  <w:num w:numId="51">
    <w:abstractNumId w:val="38"/>
  </w:num>
  <w:num w:numId="52">
    <w:abstractNumId w:val="71"/>
  </w:num>
  <w:num w:numId="53">
    <w:abstractNumId w:val="74"/>
  </w:num>
  <w:num w:numId="54">
    <w:abstractNumId w:val="6"/>
  </w:num>
  <w:num w:numId="55">
    <w:abstractNumId w:val="41"/>
  </w:num>
  <w:num w:numId="56">
    <w:abstractNumId w:val="3"/>
  </w:num>
  <w:num w:numId="57">
    <w:abstractNumId w:val="78"/>
  </w:num>
  <w:num w:numId="58">
    <w:abstractNumId w:val="50"/>
  </w:num>
  <w:num w:numId="59">
    <w:abstractNumId w:val="68"/>
  </w:num>
  <w:num w:numId="60">
    <w:abstractNumId w:val="34"/>
  </w:num>
  <w:num w:numId="61">
    <w:abstractNumId w:val="23"/>
  </w:num>
  <w:num w:numId="62">
    <w:abstractNumId w:val="4"/>
  </w:num>
  <w:num w:numId="63">
    <w:abstractNumId w:val="39"/>
  </w:num>
  <w:num w:numId="64">
    <w:abstractNumId w:val="27"/>
  </w:num>
  <w:num w:numId="65">
    <w:abstractNumId w:val="10"/>
  </w:num>
  <w:num w:numId="66">
    <w:abstractNumId w:val="59"/>
  </w:num>
  <w:num w:numId="67">
    <w:abstractNumId w:val="56"/>
  </w:num>
  <w:num w:numId="68">
    <w:abstractNumId w:val="11"/>
  </w:num>
  <w:num w:numId="69">
    <w:abstractNumId w:val="46"/>
  </w:num>
  <w:num w:numId="70">
    <w:abstractNumId w:val="49"/>
  </w:num>
  <w:num w:numId="71">
    <w:abstractNumId w:val="16"/>
  </w:num>
  <w:num w:numId="72">
    <w:abstractNumId w:val="58"/>
  </w:num>
  <w:num w:numId="73">
    <w:abstractNumId w:val="32"/>
  </w:num>
  <w:num w:numId="74">
    <w:abstractNumId w:val="60"/>
  </w:num>
  <w:num w:numId="75">
    <w:abstractNumId w:val="48"/>
  </w:num>
  <w:num w:numId="76">
    <w:abstractNumId w:val="88"/>
  </w:num>
  <w:num w:numId="77">
    <w:abstractNumId w:val="14"/>
  </w:num>
  <w:num w:numId="78">
    <w:abstractNumId w:val="8"/>
  </w:num>
  <w:num w:numId="79">
    <w:abstractNumId w:val="86"/>
  </w:num>
  <w:num w:numId="80">
    <w:abstractNumId w:val="30"/>
  </w:num>
  <w:num w:numId="81">
    <w:abstractNumId w:val="55"/>
  </w:num>
  <w:num w:numId="82">
    <w:abstractNumId w:val="85"/>
  </w:num>
  <w:num w:numId="83">
    <w:abstractNumId w:val="25"/>
  </w:num>
  <w:num w:numId="84">
    <w:abstractNumId w:val="89"/>
  </w:num>
  <w:num w:numId="85">
    <w:abstractNumId w:val="69"/>
  </w:num>
  <w:num w:numId="86">
    <w:abstractNumId w:val="17"/>
  </w:num>
  <w:num w:numId="87">
    <w:abstractNumId w:val="57"/>
  </w:num>
  <w:num w:numId="88">
    <w:abstractNumId w:val="79"/>
  </w:num>
  <w:num w:numId="89">
    <w:abstractNumId w:val="35"/>
  </w:num>
  <w:num w:numId="90">
    <w:abstractNumId w:val="55"/>
  </w:num>
  <w:num w:numId="91">
    <w:abstractNumId w:val="55"/>
  </w:num>
  <w:num w:numId="92">
    <w:abstractNumId w:val="55"/>
  </w:num>
  <w:num w:numId="93">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7F24" w:allStyles="0" w:customStyles="0" w:latentStyles="1" w:stylesInUse="0" w:headingStyles="1" w:numberingStyles="0" w:tableStyles="0" w:directFormattingOnRuns="1" w:directFormattingOnParagraphs="1" w:directFormattingOnNumbering="1" w:directFormattingOnTables="1" w:clearFormatting="1" w:top3HeadingStyles="1" w:visibleStyles="1" w:alternateStyleNames="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0A16"/>
    <w:rsid w:val="00000D4C"/>
    <w:rsid w:val="000013FA"/>
    <w:rsid w:val="00002D9B"/>
    <w:rsid w:val="00003D42"/>
    <w:rsid w:val="0000423B"/>
    <w:rsid w:val="0000468E"/>
    <w:rsid w:val="00004E69"/>
    <w:rsid w:val="00005630"/>
    <w:rsid w:val="0000575D"/>
    <w:rsid w:val="00005825"/>
    <w:rsid w:val="00010E61"/>
    <w:rsid w:val="0001240E"/>
    <w:rsid w:val="000126DD"/>
    <w:rsid w:val="00013121"/>
    <w:rsid w:val="0001344A"/>
    <w:rsid w:val="00013765"/>
    <w:rsid w:val="00014182"/>
    <w:rsid w:val="00014DE1"/>
    <w:rsid w:val="00015600"/>
    <w:rsid w:val="00015687"/>
    <w:rsid w:val="00015874"/>
    <w:rsid w:val="00015D54"/>
    <w:rsid w:val="0001656A"/>
    <w:rsid w:val="0001672F"/>
    <w:rsid w:val="00016FC2"/>
    <w:rsid w:val="00020BF9"/>
    <w:rsid w:val="000218F4"/>
    <w:rsid w:val="000222CE"/>
    <w:rsid w:val="000226AD"/>
    <w:rsid w:val="000230ED"/>
    <w:rsid w:val="0002336A"/>
    <w:rsid w:val="00023F56"/>
    <w:rsid w:val="0002431B"/>
    <w:rsid w:val="00024696"/>
    <w:rsid w:val="000253A4"/>
    <w:rsid w:val="00025973"/>
    <w:rsid w:val="00025A59"/>
    <w:rsid w:val="000266D3"/>
    <w:rsid w:val="00027CE8"/>
    <w:rsid w:val="00031DA6"/>
    <w:rsid w:val="000323AD"/>
    <w:rsid w:val="00033390"/>
    <w:rsid w:val="00036830"/>
    <w:rsid w:val="000369E3"/>
    <w:rsid w:val="00037228"/>
    <w:rsid w:val="000404C9"/>
    <w:rsid w:val="00042124"/>
    <w:rsid w:val="000424E5"/>
    <w:rsid w:val="00043D08"/>
    <w:rsid w:val="0004404B"/>
    <w:rsid w:val="0004422C"/>
    <w:rsid w:val="00044C98"/>
    <w:rsid w:val="00045692"/>
    <w:rsid w:val="00045A5A"/>
    <w:rsid w:val="000465B9"/>
    <w:rsid w:val="000479FA"/>
    <w:rsid w:val="00047A78"/>
    <w:rsid w:val="00047C97"/>
    <w:rsid w:val="00050809"/>
    <w:rsid w:val="0005144C"/>
    <w:rsid w:val="000515CD"/>
    <w:rsid w:val="000519F5"/>
    <w:rsid w:val="000520B7"/>
    <w:rsid w:val="0005257B"/>
    <w:rsid w:val="00052E64"/>
    <w:rsid w:val="000535A8"/>
    <w:rsid w:val="000537A4"/>
    <w:rsid w:val="00053B04"/>
    <w:rsid w:val="00054A8E"/>
    <w:rsid w:val="000568CE"/>
    <w:rsid w:val="00056A89"/>
    <w:rsid w:val="00056C4F"/>
    <w:rsid w:val="00057765"/>
    <w:rsid w:val="00057F37"/>
    <w:rsid w:val="00061013"/>
    <w:rsid w:val="0006103B"/>
    <w:rsid w:val="000610EA"/>
    <w:rsid w:val="000611F6"/>
    <w:rsid w:val="0006156B"/>
    <w:rsid w:val="0006261E"/>
    <w:rsid w:val="00063396"/>
    <w:rsid w:val="000639DF"/>
    <w:rsid w:val="00064932"/>
    <w:rsid w:val="0006529F"/>
    <w:rsid w:val="00066383"/>
    <w:rsid w:val="00066D6F"/>
    <w:rsid w:val="0006741B"/>
    <w:rsid w:val="000674D2"/>
    <w:rsid w:val="00067528"/>
    <w:rsid w:val="0007007B"/>
    <w:rsid w:val="000708C4"/>
    <w:rsid w:val="00073BC0"/>
    <w:rsid w:val="000748D6"/>
    <w:rsid w:val="00075050"/>
    <w:rsid w:val="0007509D"/>
    <w:rsid w:val="00075323"/>
    <w:rsid w:val="0007598F"/>
    <w:rsid w:val="00076B67"/>
    <w:rsid w:val="000772C8"/>
    <w:rsid w:val="00077694"/>
    <w:rsid w:val="000813BB"/>
    <w:rsid w:val="00081647"/>
    <w:rsid w:val="00082ACA"/>
    <w:rsid w:val="00083134"/>
    <w:rsid w:val="00083EFF"/>
    <w:rsid w:val="00084771"/>
    <w:rsid w:val="0008531B"/>
    <w:rsid w:val="00085414"/>
    <w:rsid w:val="000858EB"/>
    <w:rsid w:val="0009091F"/>
    <w:rsid w:val="00090F4C"/>
    <w:rsid w:val="000916C4"/>
    <w:rsid w:val="0009238A"/>
    <w:rsid w:val="000934FA"/>
    <w:rsid w:val="00093B9D"/>
    <w:rsid w:val="00094285"/>
    <w:rsid w:val="000946E6"/>
    <w:rsid w:val="00094B24"/>
    <w:rsid w:val="0009554E"/>
    <w:rsid w:val="00095ABA"/>
    <w:rsid w:val="000A0F0E"/>
    <w:rsid w:val="000A3768"/>
    <w:rsid w:val="000A3CDA"/>
    <w:rsid w:val="000A502A"/>
    <w:rsid w:val="000A559E"/>
    <w:rsid w:val="000A688F"/>
    <w:rsid w:val="000B0293"/>
    <w:rsid w:val="000B1917"/>
    <w:rsid w:val="000B4734"/>
    <w:rsid w:val="000B478B"/>
    <w:rsid w:val="000B49AD"/>
    <w:rsid w:val="000B4A82"/>
    <w:rsid w:val="000B7372"/>
    <w:rsid w:val="000B75D1"/>
    <w:rsid w:val="000B7F69"/>
    <w:rsid w:val="000C01BA"/>
    <w:rsid w:val="000C04AE"/>
    <w:rsid w:val="000C1091"/>
    <w:rsid w:val="000C10DD"/>
    <w:rsid w:val="000C1A6E"/>
    <w:rsid w:val="000C3DF2"/>
    <w:rsid w:val="000C4360"/>
    <w:rsid w:val="000C5A0F"/>
    <w:rsid w:val="000C5E25"/>
    <w:rsid w:val="000C5F3D"/>
    <w:rsid w:val="000C723F"/>
    <w:rsid w:val="000D0B12"/>
    <w:rsid w:val="000D0F5D"/>
    <w:rsid w:val="000D1100"/>
    <w:rsid w:val="000D15D3"/>
    <w:rsid w:val="000D28F5"/>
    <w:rsid w:val="000D3112"/>
    <w:rsid w:val="000D311C"/>
    <w:rsid w:val="000D33C5"/>
    <w:rsid w:val="000D3490"/>
    <w:rsid w:val="000D3AE5"/>
    <w:rsid w:val="000D3B59"/>
    <w:rsid w:val="000D4B03"/>
    <w:rsid w:val="000D52FF"/>
    <w:rsid w:val="000D58B1"/>
    <w:rsid w:val="000D650C"/>
    <w:rsid w:val="000D6E45"/>
    <w:rsid w:val="000D7B62"/>
    <w:rsid w:val="000E01D5"/>
    <w:rsid w:val="000E0A19"/>
    <w:rsid w:val="000E0E34"/>
    <w:rsid w:val="000E20A1"/>
    <w:rsid w:val="000E2BA8"/>
    <w:rsid w:val="000E31EC"/>
    <w:rsid w:val="000E36C2"/>
    <w:rsid w:val="000E3C5A"/>
    <w:rsid w:val="000E408F"/>
    <w:rsid w:val="000E53FE"/>
    <w:rsid w:val="000E6098"/>
    <w:rsid w:val="000E632C"/>
    <w:rsid w:val="000E6FC3"/>
    <w:rsid w:val="000E7315"/>
    <w:rsid w:val="000E7C66"/>
    <w:rsid w:val="000F350A"/>
    <w:rsid w:val="000F39CA"/>
    <w:rsid w:val="000F46C9"/>
    <w:rsid w:val="000F48DD"/>
    <w:rsid w:val="000F4ED6"/>
    <w:rsid w:val="000F69AB"/>
    <w:rsid w:val="000F71FC"/>
    <w:rsid w:val="001001CD"/>
    <w:rsid w:val="001008C6"/>
    <w:rsid w:val="0010164F"/>
    <w:rsid w:val="00102BD8"/>
    <w:rsid w:val="0010326C"/>
    <w:rsid w:val="001032D6"/>
    <w:rsid w:val="00104672"/>
    <w:rsid w:val="001047B9"/>
    <w:rsid w:val="00104E6B"/>
    <w:rsid w:val="0010517A"/>
    <w:rsid w:val="0010654F"/>
    <w:rsid w:val="00111F32"/>
    <w:rsid w:val="00112059"/>
    <w:rsid w:val="00112695"/>
    <w:rsid w:val="00112E26"/>
    <w:rsid w:val="00113CF6"/>
    <w:rsid w:val="00113E42"/>
    <w:rsid w:val="00115BD1"/>
    <w:rsid w:val="00117C6A"/>
    <w:rsid w:val="00117FA7"/>
    <w:rsid w:val="00121C64"/>
    <w:rsid w:val="001235F9"/>
    <w:rsid w:val="00125076"/>
    <w:rsid w:val="0012616A"/>
    <w:rsid w:val="001267D0"/>
    <w:rsid w:val="00126F16"/>
    <w:rsid w:val="00126F83"/>
    <w:rsid w:val="001275F3"/>
    <w:rsid w:val="001313E4"/>
    <w:rsid w:val="00131BB2"/>
    <w:rsid w:val="001326D1"/>
    <w:rsid w:val="00132FA2"/>
    <w:rsid w:val="001333DC"/>
    <w:rsid w:val="0013387A"/>
    <w:rsid w:val="00133E89"/>
    <w:rsid w:val="0013413F"/>
    <w:rsid w:val="0013444C"/>
    <w:rsid w:val="001349D5"/>
    <w:rsid w:val="00136476"/>
    <w:rsid w:val="0013680B"/>
    <w:rsid w:val="00136D75"/>
    <w:rsid w:val="001371AF"/>
    <w:rsid w:val="00137290"/>
    <w:rsid w:val="001374D5"/>
    <w:rsid w:val="001400E5"/>
    <w:rsid w:val="0014060D"/>
    <w:rsid w:val="00142424"/>
    <w:rsid w:val="0014243E"/>
    <w:rsid w:val="001436F4"/>
    <w:rsid w:val="00143A8F"/>
    <w:rsid w:val="00144700"/>
    <w:rsid w:val="00144DAD"/>
    <w:rsid w:val="001461AE"/>
    <w:rsid w:val="0014699A"/>
    <w:rsid w:val="00146DFD"/>
    <w:rsid w:val="001474B9"/>
    <w:rsid w:val="00147707"/>
    <w:rsid w:val="00151141"/>
    <w:rsid w:val="00151D95"/>
    <w:rsid w:val="00152997"/>
    <w:rsid w:val="00153671"/>
    <w:rsid w:val="00153921"/>
    <w:rsid w:val="001539FA"/>
    <w:rsid w:val="00153B76"/>
    <w:rsid w:val="001549CF"/>
    <w:rsid w:val="00154F67"/>
    <w:rsid w:val="001554F3"/>
    <w:rsid w:val="00155B14"/>
    <w:rsid w:val="0015601C"/>
    <w:rsid w:val="00156E71"/>
    <w:rsid w:val="001602A5"/>
    <w:rsid w:val="001606A5"/>
    <w:rsid w:val="001611C6"/>
    <w:rsid w:val="0016135D"/>
    <w:rsid w:val="00162435"/>
    <w:rsid w:val="001638A5"/>
    <w:rsid w:val="00163C33"/>
    <w:rsid w:val="00164249"/>
    <w:rsid w:val="00164B30"/>
    <w:rsid w:val="001660CA"/>
    <w:rsid w:val="001675AA"/>
    <w:rsid w:val="0017106B"/>
    <w:rsid w:val="0017143C"/>
    <w:rsid w:val="001718C2"/>
    <w:rsid w:val="00171D6C"/>
    <w:rsid w:val="0017211C"/>
    <w:rsid w:val="0017253A"/>
    <w:rsid w:val="0017263C"/>
    <w:rsid w:val="00173BAD"/>
    <w:rsid w:val="001749E5"/>
    <w:rsid w:val="00174C81"/>
    <w:rsid w:val="001768FF"/>
    <w:rsid w:val="001807CA"/>
    <w:rsid w:val="00181890"/>
    <w:rsid w:val="00182022"/>
    <w:rsid w:val="001821D8"/>
    <w:rsid w:val="001828C6"/>
    <w:rsid w:val="0018292D"/>
    <w:rsid w:val="00183B5F"/>
    <w:rsid w:val="00184F90"/>
    <w:rsid w:val="0018603F"/>
    <w:rsid w:val="00186836"/>
    <w:rsid w:val="001869A8"/>
    <w:rsid w:val="00187A07"/>
    <w:rsid w:val="00187F24"/>
    <w:rsid w:val="00191B63"/>
    <w:rsid w:val="00193379"/>
    <w:rsid w:val="001935DB"/>
    <w:rsid w:val="00193EFD"/>
    <w:rsid w:val="0019453C"/>
    <w:rsid w:val="001946D0"/>
    <w:rsid w:val="00196D63"/>
    <w:rsid w:val="001977AD"/>
    <w:rsid w:val="00197B8A"/>
    <w:rsid w:val="001A1DF5"/>
    <w:rsid w:val="001A2330"/>
    <w:rsid w:val="001A26E9"/>
    <w:rsid w:val="001A33BF"/>
    <w:rsid w:val="001A3512"/>
    <w:rsid w:val="001A3E8E"/>
    <w:rsid w:val="001A4D1E"/>
    <w:rsid w:val="001A6AA6"/>
    <w:rsid w:val="001A7A04"/>
    <w:rsid w:val="001A7C42"/>
    <w:rsid w:val="001B04C6"/>
    <w:rsid w:val="001B0703"/>
    <w:rsid w:val="001B12F3"/>
    <w:rsid w:val="001B1A04"/>
    <w:rsid w:val="001B1DFD"/>
    <w:rsid w:val="001B320E"/>
    <w:rsid w:val="001B3B62"/>
    <w:rsid w:val="001B5DB5"/>
    <w:rsid w:val="001B7D72"/>
    <w:rsid w:val="001B7DCD"/>
    <w:rsid w:val="001C0E9C"/>
    <w:rsid w:val="001C1626"/>
    <w:rsid w:val="001C1EF5"/>
    <w:rsid w:val="001C25A1"/>
    <w:rsid w:val="001C31E7"/>
    <w:rsid w:val="001C3D5C"/>
    <w:rsid w:val="001C3F5C"/>
    <w:rsid w:val="001C40ED"/>
    <w:rsid w:val="001C4F6D"/>
    <w:rsid w:val="001C50CC"/>
    <w:rsid w:val="001C5F28"/>
    <w:rsid w:val="001C6CC6"/>
    <w:rsid w:val="001C6FA1"/>
    <w:rsid w:val="001D0421"/>
    <w:rsid w:val="001D246E"/>
    <w:rsid w:val="001D3476"/>
    <w:rsid w:val="001D4071"/>
    <w:rsid w:val="001D4409"/>
    <w:rsid w:val="001D4884"/>
    <w:rsid w:val="001D55DD"/>
    <w:rsid w:val="001D5F68"/>
    <w:rsid w:val="001E0B67"/>
    <w:rsid w:val="001E133F"/>
    <w:rsid w:val="001E1D6A"/>
    <w:rsid w:val="001E200A"/>
    <w:rsid w:val="001E51DE"/>
    <w:rsid w:val="001E548A"/>
    <w:rsid w:val="001E6694"/>
    <w:rsid w:val="001E6EDB"/>
    <w:rsid w:val="001E737C"/>
    <w:rsid w:val="001F0A1F"/>
    <w:rsid w:val="001F184D"/>
    <w:rsid w:val="001F2317"/>
    <w:rsid w:val="001F24C1"/>
    <w:rsid w:val="001F33F7"/>
    <w:rsid w:val="001F554B"/>
    <w:rsid w:val="001F5CB5"/>
    <w:rsid w:val="001F6A38"/>
    <w:rsid w:val="001F6E33"/>
    <w:rsid w:val="002002B6"/>
    <w:rsid w:val="002005D2"/>
    <w:rsid w:val="002009C3"/>
    <w:rsid w:val="00201536"/>
    <w:rsid w:val="00202067"/>
    <w:rsid w:val="00202866"/>
    <w:rsid w:val="00204E92"/>
    <w:rsid w:val="00206ACA"/>
    <w:rsid w:val="002103F1"/>
    <w:rsid w:val="002109B9"/>
    <w:rsid w:val="00210A36"/>
    <w:rsid w:val="00211225"/>
    <w:rsid w:val="00211DC4"/>
    <w:rsid w:val="00212372"/>
    <w:rsid w:val="00212399"/>
    <w:rsid w:val="00213AA4"/>
    <w:rsid w:val="00214009"/>
    <w:rsid w:val="00214C92"/>
    <w:rsid w:val="00214F3B"/>
    <w:rsid w:val="00215AE8"/>
    <w:rsid w:val="00216195"/>
    <w:rsid w:val="00217730"/>
    <w:rsid w:val="00217974"/>
    <w:rsid w:val="00220424"/>
    <w:rsid w:val="00220E67"/>
    <w:rsid w:val="00221FF0"/>
    <w:rsid w:val="00222EE2"/>
    <w:rsid w:val="0022347B"/>
    <w:rsid w:val="0022358D"/>
    <w:rsid w:val="002235EA"/>
    <w:rsid w:val="002243E2"/>
    <w:rsid w:val="00224618"/>
    <w:rsid w:val="00224DB6"/>
    <w:rsid w:val="00224F6F"/>
    <w:rsid w:val="00225AA2"/>
    <w:rsid w:val="002264AC"/>
    <w:rsid w:val="00230576"/>
    <w:rsid w:val="00230C3B"/>
    <w:rsid w:val="002320F2"/>
    <w:rsid w:val="0023241C"/>
    <w:rsid w:val="002331D2"/>
    <w:rsid w:val="00233403"/>
    <w:rsid w:val="002340B3"/>
    <w:rsid w:val="00235388"/>
    <w:rsid w:val="002407C6"/>
    <w:rsid w:val="00240FF8"/>
    <w:rsid w:val="002412C5"/>
    <w:rsid w:val="00241AAA"/>
    <w:rsid w:val="0024203F"/>
    <w:rsid w:val="00244123"/>
    <w:rsid w:val="0024471C"/>
    <w:rsid w:val="00245477"/>
    <w:rsid w:val="00246226"/>
    <w:rsid w:val="0024713C"/>
    <w:rsid w:val="00251745"/>
    <w:rsid w:val="002517D0"/>
    <w:rsid w:val="00251DF2"/>
    <w:rsid w:val="0025274C"/>
    <w:rsid w:val="00253AB6"/>
    <w:rsid w:val="002549C5"/>
    <w:rsid w:val="00254DEB"/>
    <w:rsid w:val="00255F28"/>
    <w:rsid w:val="00257235"/>
    <w:rsid w:val="00257268"/>
    <w:rsid w:val="00257C33"/>
    <w:rsid w:val="0026031F"/>
    <w:rsid w:val="002613FD"/>
    <w:rsid w:val="00263C44"/>
    <w:rsid w:val="00263EDD"/>
    <w:rsid w:val="00265E77"/>
    <w:rsid w:val="0026600B"/>
    <w:rsid w:val="002660F7"/>
    <w:rsid w:val="00266133"/>
    <w:rsid w:val="0026675F"/>
    <w:rsid w:val="0026776E"/>
    <w:rsid w:val="0027322C"/>
    <w:rsid w:val="0027359D"/>
    <w:rsid w:val="00274281"/>
    <w:rsid w:val="00275424"/>
    <w:rsid w:val="0027557B"/>
    <w:rsid w:val="00275887"/>
    <w:rsid w:val="0027745D"/>
    <w:rsid w:val="002779D8"/>
    <w:rsid w:val="002802CD"/>
    <w:rsid w:val="00280F4B"/>
    <w:rsid w:val="00281DA3"/>
    <w:rsid w:val="00281F8E"/>
    <w:rsid w:val="002821A5"/>
    <w:rsid w:val="00282598"/>
    <w:rsid w:val="00282DD7"/>
    <w:rsid w:val="00284BB2"/>
    <w:rsid w:val="00284EA2"/>
    <w:rsid w:val="00285F06"/>
    <w:rsid w:val="002860BE"/>
    <w:rsid w:val="00286CEE"/>
    <w:rsid w:val="00286CF9"/>
    <w:rsid w:val="00290ACB"/>
    <w:rsid w:val="00291224"/>
    <w:rsid w:val="00291448"/>
    <w:rsid w:val="00291808"/>
    <w:rsid w:val="00291CA5"/>
    <w:rsid w:val="00291E32"/>
    <w:rsid w:val="0029335F"/>
    <w:rsid w:val="0029348B"/>
    <w:rsid w:val="00293DAE"/>
    <w:rsid w:val="002943E6"/>
    <w:rsid w:val="00296443"/>
    <w:rsid w:val="00296511"/>
    <w:rsid w:val="00296BC1"/>
    <w:rsid w:val="002978DF"/>
    <w:rsid w:val="002A0043"/>
    <w:rsid w:val="002A0A0C"/>
    <w:rsid w:val="002A20BA"/>
    <w:rsid w:val="002A237E"/>
    <w:rsid w:val="002A54A3"/>
    <w:rsid w:val="002A5C96"/>
    <w:rsid w:val="002A752B"/>
    <w:rsid w:val="002A7FEA"/>
    <w:rsid w:val="002B0952"/>
    <w:rsid w:val="002B1931"/>
    <w:rsid w:val="002B2C2D"/>
    <w:rsid w:val="002B38AC"/>
    <w:rsid w:val="002B42FA"/>
    <w:rsid w:val="002B437D"/>
    <w:rsid w:val="002B6294"/>
    <w:rsid w:val="002B6C0A"/>
    <w:rsid w:val="002B77ED"/>
    <w:rsid w:val="002C07E2"/>
    <w:rsid w:val="002C0DAC"/>
    <w:rsid w:val="002C2748"/>
    <w:rsid w:val="002C29E7"/>
    <w:rsid w:val="002C2E2B"/>
    <w:rsid w:val="002C412B"/>
    <w:rsid w:val="002C44E9"/>
    <w:rsid w:val="002C4968"/>
    <w:rsid w:val="002C4F25"/>
    <w:rsid w:val="002C7885"/>
    <w:rsid w:val="002D081F"/>
    <w:rsid w:val="002D1810"/>
    <w:rsid w:val="002D1DAD"/>
    <w:rsid w:val="002D45AC"/>
    <w:rsid w:val="002D4970"/>
    <w:rsid w:val="002D4AB9"/>
    <w:rsid w:val="002D4C3F"/>
    <w:rsid w:val="002D5F60"/>
    <w:rsid w:val="002D6DA2"/>
    <w:rsid w:val="002D7682"/>
    <w:rsid w:val="002D7789"/>
    <w:rsid w:val="002D7FE8"/>
    <w:rsid w:val="002E1192"/>
    <w:rsid w:val="002E1DB6"/>
    <w:rsid w:val="002E38F4"/>
    <w:rsid w:val="002E3CD1"/>
    <w:rsid w:val="002E3DC3"/>
    <w:rsid w:val="002E3E1D"/>
    <w:rsid w:val="002E5046"/>
    <w:rsid w:val="002E61C2"/>
    <w:rsid w:val="002E6900"/>
    <w:rsid w:val="002E768F"/>
    <w:rsid w:val="002E7A39"/>
    <w:rsid w:val="002F01E2"/>
    <w:rsid w:val="002F0F54"/>
    <w:rsid w:val="002F197C"/>
    <w:rsid w:val="002F223E"/>
    <w:rsid w:val="002F3D3D"/>
    <w:rsid w:val="002F474F"/>
    <w:rsid w:val="002F4E25"/>
    <w:rsid w:val="002F5623"/>
    <w:rsid w:val="002F7D02"/>
    <w:rsid w:val="002F7D37"/>
    <w:rsid w:val="00300A6C"/>
    <w:rsid w:val="00301127"/>
    <w:rsid w:val="00301E90"/>
    <w:rsid w:val="003020B9"/>
    <w:rsid w:val="00302618"/>
    <w:rsid w:val="00304F21"/>
    <w:rsid w:val="003062F3"/>
    <w:rsid w:val="00311450"/>
    <w:rsid w:val="003114D5"/>
    <w:rsid w:val="00313201"/>
    <w:rsid w:val="00313B19"/>
    <w:rsid w:val="00313C28"/>
    <w:rsid w:val="00314314"/>
    <w:rsid w:val="0031487F"/>
    <w:rsid w:val="00314917"/>
    <w:rsid w:val="0031549E"/>
    <w:rsid w:val="0031555E"/>
    <w:rsid w:val="0031628C"/>
    <w:rsid w:val="00316361"/>
    <w:rsid w:val="00316A00"/>
    <w:rsid w:val="00317F64"/>
    <w:rsid w:val="0032109A"/>
    <w:rsid w:val="0032315F"/>
    <w:rsid w:val="00323841"/>
    <w:rsid w:val="00324028"/>
    <w:rsid w:val="00324CEF"/>
    <w:rsid w:val="00325E01"/>
    <w:rsid w:val="00326D4A"/>
    <w:rsid w:val="00327DD2"/>
    <w:rsid w:val="00330CD9"/>
    <w:rsid w:val="003323C9"/>
    <w:rsid w:val="003325B2"/>
    <w:rsid w:val="00333011"/>
    <w:rsid w:val="00333D29"/>
    <w:rsid w:val="00334413"/>
    <w:rsid w:val="00334733"/>
    <w:rsid w:val="0033660D"/>
    <w:rsid w:val="00337CD0"/>
    <w:rsid w:val="00337CD3"/>
    <w:rsid w:val="00337D86"/>
    <w:rsid w:val="00340CEC"/>
    <w:rsid w:val="00340D30"/>
    <w:rsid w:val="003418AA"/>
    <w:rsid w:val="00342C8B"/>
    <w:rsid w:val="00343DAE"/>
    <w:rsid w:val="0034424C"/>
    <w:rsid w:val="003454F0"/>
    <w:rsid w:val="00345585"/>
    <w:rsid w:val="00346C24"/>
    <w:rsid w:val="003474B3"/>
    <w:rsid w:val="00351B0D"/>
    <w:rsid w:val="00352C9C"/>
    <w:rsid w:val="003547C1"/>
    <w:rsid w:val="00354820"/>
    <w:rsid w:val="00355047"/>
    <w:rsid w:val="00355767"/>
    <w:rsid w:val="003563E9"/>
    <w:rsid w:val="0035649D"/>
    <w:rsid w:val="00357248"/>
    <w:rsid w:val="00357F1C"/>
    <w:rsid w:val="003602EA"/>
    <w:rsid w:val="00360CE0"/>
    <w:rsid w:val="00360ECA"/>
    <w:rsid w:val="00361114"/>
    <w:rsid w:val="00361F63"/>
    <w:rsid w:val="0036257C"/>
    <w:rsid w:val="00364EDA"/>
    <w:rsid w:val="00365F11"/>
    <w:rsid w:val="00365FC6"/>
    <w:rsid w:val="003660A1"/>
    <w:rsid w:val="0036625D"/>
    <w:rsid w:val="003666C8"/>
    <w:rsid w:val="0036777C"/>
    <w:rsid w:val="0037088B"/>
    <w:rsid w:val="00371120"/>
    <w:rsid w:val="00374272"/>
    <w:rsid w:val="00374C20"/>
    <w:rsid w:val="003759FA"/>
    <w:rsid w:val="0037651D"/>
    <w:rsid w:val="00376E13"/>
    <w:rsid w:val="00380ABC"/>
    <w:rsid w:val="0038133C"/>
    <w:rsid w:val="00381C8E"/>
    <w:rsid w:val="00381FF8"/>
    <w:rsid w:val="0038210A"/>
    <w:rsid w:val="003832D3"/>
    <w:rsid w:val="003840FE"/>
    <w:rsid w:val="00384A64"/>
    <w:rsid w:val="0038548F"/>
    <w:rsid w:val="0038551A"/>
    <w:rsid w:val="0038641E"/>
    <w:rsid w:val="003867D0"/>
    <w:rsid w:val="00387A7C"/>
    <w:rsid w:val="00387FED"/>
    <w:rsid w:val="0039018B"/>
    <w:rsid w:val="003907ED"/>
    <w:rsid w:val="003919A2"/>
    <w:rsid w:val="00392947"/>
    <w:rsid w:val="00393161"/>
    <w:rsid w:val="00393A4A"/>
    <w:rsid w:val="00393C6A"/>
    <w:rsid w:val="00394970"/>
    <w:rsid w:val="003952A4"/>
    <w:rsid w:val="00395933"/>
    <w:rsid w:val="0039798D"/>
    <w:rsid w:val="00397DA8"/>
    <w:rsid w:val="003A09B0"/>
    <w:rsid w:val="003A1D7A"/>
    <w:rsid w:val="003A7D17"/>
    <w:rsid w:val="003B15A7"/>
    <w:rsid w:val="003B1A74"/>
    <w:rsid w:val="003B2F3C"/>
    <w:rsid w:val="003B4CA3"/>
    <w:rsid w:val="003B523F"/>
    <w:rsid w:val="003B5DAB"/>
    <w:rsid w:val="003B64C9"/>
    <w:rsid w:val="003B6C52"/>
    <w:rsid w:val="003B7087"/>
    <w:rsid w:val="003C2ACE"/>
    <w:rsid w:val="003C3A5C"/>
    <w:rsid w:val="003C3AAB"/>
    <w:rsid w:val="003C41D9"/>
    <w:rsid w:val="003C433F"/>
    <w:rsid w:val="003C5254"/>
    <w:rsid w:val="003C70A9"/>
    <w:rsid w:val="003C7C35"/>
    <w:rsid w:val="003D09D3"/>
    <w:rsid w:val="003D1269"/>
    <w:rsid w:val="003D128E"/>
    <w:rsid w:val="003D18A1"/>
    <w:rsid w:val="003D423F"/>
    <w:rsid w:val="003D4E1F"/>
    <w:rsid w:val="003D5C26"/>
    <w:rsid w:val="003D678C"/>
    <w:rsid w:val="003D6885"/>
    <w:rsid w:val="003E0240"/>
    <w:rsid w:val="003E0709"/>
    <w:rsid w:val="003E121F"/>
    <w:rsid w:val="003E250D"/>
    <w:rsid w:val="003E2A7B"/>
    <w:rsid w:val="003E42FE"/>
    <w:rsid w:val="003E47AD"/>
    <w:rsid w:val="003E590D"/>
    <w:rsid w:val="003E5B31"/>
    <w:rsid w:val="003E5FDD"/>
    <w:rsid w:val="003E6720"/>
    <w:rsid w:val="003E7509"/>
    <w:rsid w:val="003F0E2E"/>
    <w:rsid w:val="003F1396"/>
    <w:rsid w:val="003F13CB"/>
    <w:rsid w:val="003F1D18"/>
    <w:rsid w:val="003F2CA3"/>
    <w:rsid w:val="003F3775"/>
    <w:rsid w:val="003F3990"/>
    <w:rsid w:val="003F402C"/>
    <w:rsid w:val="003F4ACD"/>
    <w:rsid w:val="003F5751"/>
    <w:rsid w:val="003F6A74"/>
    <w:rsid w:val="003F7766"/>
    <w:rsid w:val="003F7CFB"/>
    <w:rsid w:val="0040055E"/>
    <w:rsid w:val="004005E5"/>
    <w:rsid w:val="00401A89"/>
    <w:rsid w:val="00401F5D"/>
    <w:rsid w:val="0040370F"/>
    <w:rsid w:val="00403D2C"/>
    <w:rsid w:val="00403F35"/>
    <w:rsid w:val="00404C4A"/>
    <w:rsid w:val="00405FFB"/>
    <w:rsid w:val="00406278"/>
    <w:rsid w:val="00407D04"/>
    <w:rsid w:val="0041104F"/>
    <w:rsid w:val="00412235"/>
    <w:rsid w:val="00413CB1"/>
    <w:rsid w:val="004166F3"/>
    <w:rsid w:val="00417A31"/>
    <w:rsid w:val="00421974"/>
    <w:rsid w:val="004237F8"/>
    <w:rsid w:val="00423B76"/>
    <w:rsid w:val="00423D6A"/>
    <w:rsid w:val="004251FC"/>
    <w:rsid w:val="00425385"/>
    <w:rsid w:val="004253E0"/>
    <w:rsid w:val="004256CA"/>
    <w:rsid w:val="00425DEF"/>
    <w:rsid w:val="00426E0E"/>
    <w:rsid w:val="00427228"/>
    <w:rsid w:val="00427F9B"/>
    <w:rsid w:val="00430D21"/>
    <w:rsid w:val="00432208"/>
    <w:rsid w:val="004323EF"/>
    <w:rsid w:val="00432636"/>
    <w:rsid w:val="004327AD"/>
    <w:rsid w:val="00433109"/>
    <w:rsid w:val="00433264"/>
    <w:rsid w:val="004333C9"/>
    <w:rsid w:val="00433CB0"/>
    <w:rsid w:val="00435059"/>
    <w:rsid w:val="0043597D"/>
    <w:rsid w:val="00435C1B"/>
    <w:rsid w:val="004367E0"/>
    <w:rsid w:val="00436E0D"/>
    <w:rsid w:val="0043710B"/>
    <w:rsid w:val="00437189"/>
    <w:rsid w:val="0043752A"/>
    <w:rsid w:val="004401BB"/>
    <w:rsid w:val="00440816"/>
    <w:rsid w:val="00440901"/>
    <w:rsid w:val="00440CCE"/>
    <w:rsid w:val="004410DE"/>
    <w:rsid w:val="00441448"/>
    <w:rsid w:val="00442474"/>
    <w:rsid w:val="00443C8C"/>
    <w:rsid w:val="00443EB6"/>
    <w:rsid w:val="00444642"/>
    <w:rsid w:val="00444FBC"/>
    <w:rsid w:val="0044640A"/>
    <w:rsid w:val="00446507"/>
    <w:rsid w:val="0044663B"/>
    <w:rsid w:val="0044720C"/>
    <w:rsid w:val="0044733F"/>
    <w:rsid w:val="004506E5"/>
    <w:rsid w:val="00450CFD"/>
    <w:rsid w:val="0045117E"/>
    <w:rsid w:val="00451491"/>
    <w:rsid w:val="00451D08"/>
    <w:rsid w:val="00451F2E"/>
    <w:rsid w:val="004523EB"/>
    <w:rsid w:val="00452D7A"/>
    <w:rsid w:val="00453758"/>
    <w:rsid w:val="00455A1C"/>
    <w:rsid w:val="00455F0D"/>
    <w:rsid w:val="004574D8"/>
    <w:rsid w:val="00460403"/>
    <w:rsid w:val="004605F3"/>
    <w:rsid w:val="00461E66"/>
    <w:rsid w:val="00463499"/>
    <w:rsid w:val="004642FE"/>
    <w:rsid w:val="00465879"/>
    <w:rsid w:val="00466FB3"/>
    <w:rsid w:val="00470116"/>
    <w:rsid w:val="00470460"/>
    <w:rsid w:val="00470D2F"/>
    <w:rsid w:val="0047171D"/>
    <w:rsid w:val="0047178D"/>
    <w:rsid w:val="0047412C"/>
    <w:rsid w:val="00476002"/>
    <w:rsid w:val="00480223"/>
    <w:rsid w:val="004802EE"/>
    <w:rsid w:val="00480301"/>
    <w:rsid w:val="00481A24"/>
    <w:rsid w:val="004824AC"/>
    <w:rsid w:val="00484AEF"/>
    <w:rsid w:val="00484FEE"/>
    <w:rsid w:val="00485161"/>
    <w:rsid w:val="00485ED1"/>
    <w:rsid w:val="004866FF"/>
    <w:rsid w:val="00487ACA"/>
    <w:rsid w:val="00487CE9"/>
    <w:rsid w:val="00487DB2"/>
    <w:rsid w:val="00490395"/>
    <w:rsid w:val="004905F1"/>
    <w:rsid w:val="00490909"/>
    <w:rsid w:val="004909DC"/>
    <w:rsid w:val="004912E2"/>
    <w:rsid w:val="00491C8E"/>
    <w:rsid w:val="0049531A"/>
    <w:rsid w:val="004953D8"/>
    <w:rsid w:val="004954D1"/>
    <w:rsid w:val="004962CC"/>
    <w:rsid w:val="00496A20"/>
    <w:rsid w:val="00496D88"/>
    <w:rsid w:val="00497909"/>
    <w:rsid w:val="00497C43"/>
    <w:rsid w:val="004A0193"/>
    <w:rsid w:val="004A06E0"/>
    <w:rsid w:val="004A2118"/>
    <w:rsid w:val="004A3FE4"/>
    <w:rsid w:val="004A4FCC"/>
    <w:rsid w:val="004A655F"/>
    <w:rsid w:val="004A6F07"/>
    <w:rsid w:val="004A7432"/>
    <w:rsid w:val="004A7FCE"/>
    <w:rsid w:val="004B2FFF"/>
    <w:rsid w:val="004B3DD3"/>
    <w:rsid w:val="004B5840"/>
    <w:rsid w:val="004B58ED"/>
    <w:rsid w:val="004B5C3F"/>
    <w:rsid w:val="004C127D"/>
    <w:rsid w:val="004C1363"/>
    <w:rsid w:val="004C1CBA"/>
    <w:rsid w:val="004C2363"/>
    <w:rsid w:val="004C3EB4"/>
    <w:rsid w:val="004C5538"/>
    <w:rsid w:val="004C5C45"/>
    <w:rsid w:val="004C629C"/>
    <w:rsid w:val="004C64EA"/>
    <w:rsid w:val="004C662E"/>
    <w:rsid w:val="004C6E5F"/>
    <w:rsid w:val="004C737F"/>
    <w:rsid w:val="004C7B66"/>
    <w:rsid w:val="004D258F"/>
    <w:rsid w:val="004D284E"/>
    <w:rsid w:val="004D2F63"/>
    <w:rsid w:val="004D4E56"/>
    <w:rsid w:val="004D5917"/>
    <w:rsid w:val="004D65A1"/>
    <w:rsid w:val="004D75E1"/>
    <w:rsid w:val="004E026B"/>
    <w:rsid w:val="004E035F"/>
    <w:rsid w:val="004E0795"/>
    <w:rsid w:val="004E08FC"/>
    <w:rsid w:val="004E16BC"/>
    <w:rsid w:val="004E3E77"/>
    <w:rsid w:val="004E479D"/>
    <w:rsid w:val="004E4D5C"/>
    <w:rsid w:val="004E509D"/>
    <w:rsid w:val="004E5E8E"/>
    <w:rsid w:val="004E69CA"/>
    <w:rsid w:val="004F0627"/>
    <w:rsid w:val="004F0A6C"/>
    <w:rsid w:val="004F1A5D"/>
    <w:rsid w:val="004F1CDA"/>
    <w:rsid w:val="004F1EB8"/>
    <w:rsid w:val="004F223F"/>
    <w:rsid w:val="004F26B8"/>
    <w:rsid w:val="004F3773"/>
    <w:rsid w:val="00500A03"/>
    <w:rsid w:val="005013E1"/>
    <w:rsid w:val="005028F9"/>
    <w:rsid w:val="00503ABB"/>
    <w:rsid w:val="005045F0"/>
    <w:rsid w:val="00504931"/>
    <w:rsid w:val="005056C3"/>
    <w:rsid w:val="00505C79"/>
    <w:rsid w:val="00505D36"/>
    <w:rsid w:val="00506F3A"/>
    <w:rsid w:val="00507297"/>
    <w:rsid w:val="0050739B"/>
    <w:rsid w:val="0051044A"/>
    <w:rsid w:val="0051211B"/>
    <w:rsid w:val="0051279F"/>
    <w:rsid w:val="00515321"/>
    <w:rsid w:val="00515D46"/>
    <w:rsid w:val="00515E5C"/>
    <w:rsid w:val="0052176C"/>
    <w:rsid w:val="00521824"/>
    <w:rsid w:val="005218E7"/>
    <w:rsid w:val="00524422"/>
    <w:rsid w:val="00526FA5"/>
    <w:rsid w:val="005303A6"/>
    <w:rsid w:val="005304FA"/>
    <w:rsid w:val="00531A7F"/>
    <w:rsid w:val="00531A97"/>
    <w:rsid w:val="00532978"/>
    <w:rsid w:val="0053312A"/>
    <w:rsid w:val="00533CC3"/>
    <w:rsid w:val="00533ECF"/>
    <w:rsid w:val="0053408B"/>
    <w:rsid w:val="00534452"/>
    <w:rsid w:val="0053455C"/>
    <w:rsid w:val="0053523E"/>
    <w:rsid w:val="00535E6B"/>
    <w:rsid w:val="0053608F"/>
    <w:rsid w:val="00536BAC"/>
    <w:rsid w:val="005371D8"/>
    <w:rsid w:val="005377CE"/>
    <w:rsid w:val="00540D19"/>
    <w:rsid w:val="005429A9"/>
    <w:rsid w:val="00542D98"/>
    <w:rsid w:val="005436FE"/>
    <w:rsid w:val="0054544C"/>
    <w:rsid w:val="0054568A"/>
    <w:rsid w:val="0054616D"/>
    <w:rsid w:val="00547905"/>
    <w:rsid w:val="0055067C"/>
    <w:rsid w:val="00551316"/>
    <w:rsid w:val="005522FB"/>
    <w:rsid w:val="005528DD"/>
    <w:rsid w:val="0055418C"/>
    <w:rsid w:val="00554AB4"/>
    <w:rsid w:val="00556BE2"/>
    <w:rsid w:val="0055739B"/>
    <w:rsid w:val="00560145"/>
    <w:rsid w:val="0056134E"/>
    <w:rsid w:val="00561C39"/>
    <w:rsid w:val="005621B9"/>
    <w:rsid w:val="00562DDC"/>
    <w:rsid w:val="00562FAB"/>
    <w:rsid w:val="005635F3"/>
    <w:rsid w:val="00563BCB"/>
    <w:rsid w:val="00563EC2"/>
    <w:rsid w:val="00564DB7"/>
    <w:rsid w:val="005655DC"/>
    <w:rsid w:val="00565AAC"/>
    <w:rsid w:val="005664F2"/>
    <w:rsid w:val="00567290"/>
    <w:rsid w:val="0056750A"/>
    <w:rsid w:val="005675E7"/>
    <w:rsid w:val="00570A42"/>
    <w:rsid w:val="005717D7"/>
    <w:rsid w:val="0057285D"/>
    <w:rsid w:val="0057534C"/>
    <w:rsid w:val="00575C02"/>
    <w:rsid w:val="005763C8"/>
    <w:rsid w:val="00577469"/>
    <w:rsid w:val="005778A9"/>
    <w:rsid w:val="00577BA0"/>
    <w:rsid w:val="005816D2"/>
    <w:rsid w:val="00582B55"/>
    <w:rsid w:val="005836D9"/>
    <w:rsid w:val="005842B1"/>
    <w:rsid w:val="0058434A"/>
    <w:rsid w:val="0058455E"/>
    <w:rsid w:val="00586EBA"/>
    <w:rsid w:val="005912BD"/>
    <w:rsid w:val="00591795"/>
    <w:rsid w:val="00594418"/>
    <w:rsid w:val="005945EE"/>
    <w:rsid w:val="00594DF5"/>
    <w:rsid w:val="00597130"/>
    <w:rsid w:val="0059749E"/>
    <w:rsid w:val="005A07E7"/>
    <w:rsid w:val="005A0BAD"/>
    <w:rsid w:val="005A1668"/>
    <w:rsid w:val="005A18F0"/>
    <w:rsid w:val="005A3565"/>
    <w:rsid w:val="005A3D05"/>
    <w:rsid w:val="005A3E2B"/>
    <w:rsid w:val="005A3F5F"/>
    <w:rsid w:val="005A4754"/>
    <w:rsid w:val="005A507C"/>
    <w:rsid w:val="005A5339"/>
    <w:rsid w:val="005A69A6"/>
    <w:rsid w:val="005A73CE"/>
    <w:rsid w:val="005A7AA5"/>
    <w:rsid w:val="005A7E2C"/>
    <w:rsid w:val="005B09BD"/>
    <w:rsid w:val="005B2194"/>
    <w:rsid w:val="005B3AD4"/>
    <w:rsid w:val="005B3B63"/>
    <w:rsid w:val="005B5B1D"/>
    <w:rsid w:val="005B6421"/>
    <w:rsid w:val="005B7E71"/>
    <w:rsid w:val="005C0EBD"/>
    <w:rsid w:val="005C1026"/>
    <w:rsid w:val="005C226D"/>
    <w:rsid w:val="005C2943"/>
    <w:rsid w:val="005C3133"/>
    <w:rsid w:val="005C3E05"/>
    <w:rsid w:val="005C4772"/>
    <w:rsid w:val="005C4A39"/>
    <w:rsid w:val="005C4D09"/>
    <w:rsid w:val="005C5390"/>
    <w:rsid w:val="005C7151"/>
    <w:rsid w:val="005D15B2"/>
    <w:rsid w:val="005D1AB5"/>
    <w:rsid w:val="005D28E9"/>
    <w:rsid w:val="005D34CF"/>
    <w:rsid w:val="005D42E4"/>
    <w:rsid w:val="005D435D"/>
    <w:rsid w:val="005D69BB"/>
    <w:rsid w:val="005D6FD0"/>
    <w:rsid w:val="005D70DE"/>
    <w:rsid w:val="005D742E"/>
    <w:rsid w:val="005E338C"/>
    <w:rsid w:val="005E3F90"/>
    <w:rsid w:val="005E4894"/>
    <w:rsid w:val="005E6202"/>
    <w:rsid w:val="005E67C0"/>
    <w:rsid w:val="005F084D"/>
    <w:rsid w:val="005F3C51"/>
    <w:rsid w:val="005F4C75"/>
    <w:rsid w:val="005F57E6"/>
    <w:rsid w:val="005F630C"/>
    <w:rsid w:val="005F7385"/>
    <w:rsid w:val="005F7996"/>
    <w:rsid w:val="005F7ADF"/>
    <w:rsid w:val="005F7D91"/>
    <w:rsid w:val="006004BD"/>
    <w:rsid w:val="00600867"/>
    <w:rsid w:val="00600BFA"/>
    <w:rsid w:val="00600DF5"/>
    <w:rsid w:val="00600F1F"/>
    <w:rsid w:val="006013B8"/>
    <w:rsid w:val="00601667"/>
    <w:rsid w:val="00602DAD"/>
    <w:rsid w:val="006031CD"/>
    <w:rsid w:val="0060325D"/>
    <w:rsid w:val="00603310"/>
    <w:rsid w:val="006034BC"/>
    <w:rsid w:val="00603547"/>
    <w:rsid w:val="00604168"/>
    <w:rsid w:val="0060447E"/>
    <w:rsid w:val="00606BC0"/>
    <w:rsid w:val="00607B40"/>
    <w:rsid w:val="006112D2"/>
    <w:rsid w:val="0061234F"/>
    <w:rsid w:val="00612946"/>
    <w:rsid w:val="00612EDF"/>
    <w:rsid w:val="00613597"/>
    <w:rsid w:val="006139D9"/>
    <w:rsid w:val="00615E48"/>
    <w:rsid w:val="00617286"/>
    <w:rsid w:val="00620A16"/>
    <w:rsid w:val="00620D39"/>
    <w:rsid w:val="00622E02"/>
    <w:rsid w:val="00622F42"/>
    <w:rsid w:val="00623CE5"/>
    <w:rsid w:val="00624D2B"/>
    <w:rsid w:val="00624F04"/>
    <w:rsid w:val="00625E5F"/>
    <w:rsid w:val="006300A7"/>
    <w:rsid w:val="006309B0"/>
    <w:rsid w:val="00630E64"/>
    <w:rsid w:val="0063191F"/>
    <w:rsid w:val="00631AE9"/>
    <w:rsid w:val="00631B70"/>
    <w:rsid w:val="0063283F"/>
    <w:rsid w:val="00633E1C"/>
    <w:rsid w:val="00634C2B"/>
    <w:rsid w:val="00635598"/>
    <w:rsid w:val="00635842"/>
    <w:rsid w:val="00635AA8"/>
    <w:rsid w:val="00635B0C"/>
    <w:rsid w:val="006368F6"/>
    <w:rsid w:val="00636977"/>
    <w:rsid w:val="00636B6D"/>
    <w:rsid w:val="0063722E"/>
    <w:rsid w:val="00637EF4"/>
    <w:rsid w:val="0064192D"/>
    <w:rsid w:val="00644769"/>
    <w:rsid w:val="0064499D"/>
    <w:rsid w:val="00645362"/>
    <w:rsid w:val="00645C93"/>
    <w:rsid w:val="00646B9A"/>
    <w:rsid w:val="0064710D"/>
    <w:rsid w:val="0064710F"/>
    <w:rsid w:val="00647436"/>
    <w:rsid w:val="00647FD8"/>
    <w:rsid w:val="00650791"/>
    <w:rsid w:val="0065097E"/>
    <w:rsid w:val="00650F32"/>
    <w:rsid w:val="00651242"/>
    <w:rsid w:val="0065195A"/>
    <w:rsid w:val="00653111"/>
    <w:rsid w:val="006535AB"/>
    <w:rsid w:val="006536B4"/>
    <w:rsid w:val="00655399"/>
    <w:rsid w:val="00655545"/>
    <w:rsid w:val="00661F3C"/>
    <w:rsid w:val="00662592"/>
    <w:rsid w:val="006625C6"/>
    <w:rsid w:val="006633CD"/>
    <w:rsid w:val="00664BA8"/>
    <w:rsid w:val="0066664E"/>
    <w:rsid w:val="006668D6"/>
    <w:rsid w:val="0067035A"/>
    <w:rsid w:val="00670F0F"/>
    <w:rsid w:val="006710D9"/>
    <w:rsid w:val="00672C97"/>
    <w:rsid w:val="00673FC7"/>
    <w:rsid w:val="00674C09"/>
    <w:rsid w:val="006756F0"/>
    <w:rsid w:val="00676BC3"/>
    <w:rsid w:val="00676D87"/>
    <w:rsid w:val="00677342"/>
    <w:rsid w:val="00677730"/>
    <w:rsid w:val="006803BF"/>
    <w:rsid w:val="00680CB2"/>
    <w:rsid w:val="00682C53"/>
    <w:rsid w:val="00684A91"/>
    <w:rsid w:val="0068650A"/>
    <w:rsid w:val="00687143"/>
    <w:rsid w:val="00690439"/>
    <w:rsid w:val="00690CEF"/>
    <w:rsid w:val="00691188"/>
    <w:rsid w:val="006924CD"/>
    <w:rsid w:val="00692C69"/>
    <w:rsid w:val="00693666"/>
    <w:rsid w:val="00693A9D"/>
    <w:rsid w:val="006952CA"/>
    <w:rsid w:val="00695D6C"/>
    <w:rsid w:val="00696355"/>
    <w:rsid w:val="00697779"/>
    <w:rsid w:val="006A0A99"/>
    <w:rsid w:val="006A13C9"/>
    <w:rsid w:val="006A15F6"/>
    <w:rsid w:val="006A1730"/>
    <w:rsid w:val="006A2503"/>
    <w:rsid w:val="006A3BBF"/>
    <w:rsid w:val="006A5446"/>
    <w:rsid w:val="006A5C62"/>
    <w:rsid w:val="006A6F5B"/>
    <w:rsid w:val="006A7885"/>
    <w:rsid w:val="006B08E9"/>
    <w:rsid w:val="006B09BE"/>
    <w:rsid w:val="006B182D"/>
    <w:rsid w:val="006B1AC8"/>
    <w:rsid w:val="006B2083"/>
    <w:rsid w:val="006B24B2"/>
    <w:rsid w:val="006B2AB3"/>
    <w:rsid w:val="006B352E"/>
    <w:rsid w:val="006B410E"/>
    <w:rsid w:val="006B46D0"/>
    <w:rsid w:val="006B5D65"/>
    <w:rsid w:val="006B6150"/>
    <w:rsid w:val="006C07F0"/>
    <w:rsid w:val="006C19C0"/>
    <w:rsid w:val="006C20A2"/>
    <w:rsid w:val="006C2B06"/>
    <w:rsid w:val="006C2FBF"/>
    <w:rsid w:val="006C391A"/>
    <w:rsid w:val="006C3EA7"/>
    <w:rsid w:val="006C3F10"/>
    <w:rsid w:val="006C3FC5"/>
    <w:rsid w:val="006C4066"/>
    <w:rsid w:val="006C4129"/>
    <w:rsid w:val="006C55AF"/>
    <w:rsid w:val="006C55CC"/>
    <w:rsid w:val="006C5921"/>
    <w:rsid w:val="006C636B"/>
    <w:rsid w:val="006C6AFE"/>
    <w:rsid w:val="006C6EB2"/>
    <w:rsid w:val="006D017A"/>
    <w:rsid w:val="006D0744"/>
    <w:rsid w:val="006D1BAA"/>
    <w:rsid w:val="006D2F84"/>
    <w:rsid w:val="006D35B8"/>
    <w:rsid w:val="006D423D"/>
    <w:rsid w:val="006D4E7D"/>
    <w:rsid w:val="006D5426"/>
    <w:rsid w:val="006D59EE"/>
    <w:rsid w:val="006D6012"/>
    <w:rsid w:val="006D686D"/>
    <w:rsid w:val="006D729B"/>
    <w:rsid w:val="006E19EA"/>
    <w:rsid w:val="006E1DB3"/>
    <w:rsid w:val="006E227B"/>
    <w:rsid w:val="006E2E8D"/>
    <w:rsid w:val="006E319A"/>
    <w:rsid w:val="006E585E"/>
    <w:rsid w:val="006E5942"/>
    <w:rsid w:val="006E5957"/>
    <w:rsid w:val="006E68A2"/>
    <w:rsid w:val="006E7435"/>
    <w:rsid w:val="006E76AD"/>
    <w:rsid w:val="006F045D"/>
    <w:rsid w:val="006F0DD5"/>
    <w:rsid w:val="006F1A4A"/>
    <w:rsid w:val="006F3CBC"/>
    <w:rsid w:val="006F4360"/>
    <w:rsid w:val="006F508C"/>
    <w:rsid w:val="006F72BD"/>
    <w:rsid w:val="007008F7"/>
    <w:rsid w:val="007028CB"/>
    <w:rsid w:val="00702BF2"/>
    <w:rsid w:val="00704B71"/>
    <w:rsid w:val="0070586E"/>
    <w:rsid w:val="00705C53"/>
    <w:rsid w:val="00705FAC"/>
    <w:rsid w:val="00706164"/>
    <w:rsid w:val="007071DF"/>
    <w:rsid w:val="007074D9"/>
    <w:rsid w:val="007100AC"/>
    <w:rsid w:val="00710E4A"/>
    <w:rsid w:val="007113B1"/>
    <w:rsid w:val="00712911"/>
    <w:rsid w:val="00712D43"/>
    <w:rsid w:val="00713E83"/>
    <w:rsid w:val="00715098"/>
    <w:rsid w:val="00715433"/>
    <w:rsid w:val="00716249"/>
    <w:rsid w:val="007167A1"/>
    <w:rsid w:val="0071686C"/>
    <w:rsid w:val="00720FCE"/>
    <w:rsid w:val="0072122F"/>
    <w:rsid w:val="00721385"/>
    <w:rsid w:val="00723534"/>
    <w:rsid w:val="00723B78"/>
    <w:rsid w:val="00723F38"/>
    <w:rsid w:val="007242A3"/>
    <w:rsid w:val="00724562"/>
    <w:rsid w:val="00724648"/>
    <w:rsid w:val="007252E1"/>
    <w:rsid w:val="00725D00"/>
    <w:rsid w:val="007265EE"/>
    <w:rsid w:val="007313C1"/>
    <w:rsid w:val="00732166"/>
    <w:rsid w:val="0073224D"/>
    <w:rsid w:val="0073279D"/>
    <w:rsid w:val="00732B86"/>
    <w:rsid w:val="0073320F"/>
    <w:rsid w:val="00733509"/>
    <w:rsid w:val="0073366A"/>
    <w:rsid w:val="007343CF"/>
    <w:rsid w:val="007344E4"/>
    <w:rsid w:val="007352E6"/>
    <w:rsid w:val="0073553B"/>
    <w:rsid w:val="00735D55"/>
    <w:rsid w:val="00736DFF"/>
    <w:rsid w:val="007379D8"/>
    <w:rsid w:val="00737B26"/>
    <w:rsid w:val="00741A25"/>
    <w:rsid w:val="00742228"/>
    <w:rsid w:val="007423DF"/>
    <w:rsid w:val="007426DF"/>
    <w:rsid w:val="00742B6A"/>
    <w:rsid w:val="00743847"/>
    <w:rsid w:val="00743B40"/>
    <w:rsid w:val="00743DA3"/>
    <w:rsid w:val="00745CC7"/>
    <w:rsid w:val="00746EA6"/>
    <w:rsid w:val="007479F3"/>
    <w:rsid w:val="00751B50"/>
    <w:rsid w:val="00751B64"/>
    <w:rsid w:val="0075228B"/>
    <w:rsid w:val="007535D1"/>
    <w:rsid w:val="00753E7A"/>
    <w:rsid w:val="007558E9"/>
    <w:rsid w:val="00755A42"/>
    <w:rsid w:val="00756D54"/>
    <w:rsid w:val="00757313"/>
    <w:rsid w:val="00757879"/>
    <w:rsid w:val="007604D1"/>
    <w:rsid w:val="00760C66"/>
    <w:rsid w:val="007611DA"/>
    <w:rsid w:val="00762F25"/>
    <w:rsid w:val="007632F5"/>
    <w:rsid w:val="00765A19"/>
    <w:rsid w:val="00766103"/>
    <w:rsid w:val="0076718E"/>
    <w:rsid w:val="007700A1"/>
    <w:rsid w:val="007713F6"/>
    <w:rsid w:val="00774E4C"/>
    <w:rsid w:val="007752FA"/>
    <w:rsid w:val="007757A3"/>
    <w:rsid w:val="00776A0E"/>
    <w:rsid w:val="007800CA"/>
    <w:rsid w:val="007809C8"/>
    <w:rsid w:val="007813C1"/>
    <w:rsid w:val="007819BC"/>
    <w:rsid w:val="00781B90"/>
    <w:rsid w:val="0078203D"/>
    <w:rsid w:val="00782759"/>
    <w:rsid w:val="007849F0"/>
    <w:rsid w:val="00784EB9"/>
    <w:rsid w:val="0078567D"/>
    <w:rsid w:val="007857A4"/>
    <w:rsid w:val="0078620C"/>
    <w:rsid w:val="00786DF3"/>
    <w:rsid w:val="00786F80"/>
    <w:rsid w:val="00791D11"/>
    <w:rsid w:val="007925F8"/>
    <w:rsid w:val="00793E5C"/>
    <w:rsid w:val="00795400"/>
    <w:rsid w:val="00795A1A"/>
    <w:rsid w:val="00795AE0"/>
    <w:rsid w:val="007A1B38"/>
    <w:rsid w:val="007A1F4D"/>
    <w:rsid w:val="007A31C0"/>
    <w:rsid w:val="007A373A"/>
    <w:rsid w:val="007A398C"/>
    <w:rsid w:val="007A4565"/>
    <w:rsid w:val="007A4767"/>
    <w:rsid w:val="007A5561"/>
    <w:rsid w:val="007A60C2"/>
    <w:rsid w:val="007A620B"/>
    <w:rsid w:val="007A6874"/>
    <w:rsid w:val="007B0322"/>
    <w:rsid w:val="007B09CD"/>
    <w:rsid w:val="007B29D6"/>
    <w:rsid w:val="007B38CA"/>
    <w:rsid w:val="007B4020"/>
    <w:rsid w:val="007B402B"/>
    <w:rsid w:val="007B4FFB"/>
    <w:rsid w:val="007B6028"/>
    <w:rsid w:val="007B60CC"/>
    <w:rsid w:val="007B6BA5"/>
    <w:rsid w:val="007B7230"/>
    <w:rsid w:val="007B7AA6"/>
    <w:rsid w:val="007C00E1"/>
    <w:rsid w:val="007C0839"/>
    <w:rsid w:val="007C0B7B"/>
    <w:rsid w:val="007C1079"/>
    <w:rsid w:val="007C311C"/>
    <w:rsid w:val="007C3483"/>
    <w:rsid w:val="007C37FB"/>
    <w:rsid w:val="007C4833"/>
    <w:rsid w:val="007C5F25"/>
    <w:rsid w:val="007D0C59"/>
    <w:rsid w:val="007D1789"/>
    <w:rsid w:val="007D18DE"/>
    <w:rsid w:val="007D22D5"/>
    <w:rsid w:val="007D248C"/>
    <w:rsid w:val="007D3806"/>
    <w:rsid w:val="007D3DED"/>
    <w:rsid w:val="007D4118"/>
    <w:rsid w:val="007D6254"/>
    <w:rsid w:val="007D62C4"/>
    <w:rsid w:val="007D63C7"/>
    <w:rsid w:val="007D6771"/>
    <w:rsid w:val="007D6F63"/>
    <w:rsid w:val="007D7A1B"/>
    <w:rsid w:val="007E0215"/>
    <w:rsid w:val="007E09D4"/>
    <w:rsid w:val="007E2692"/>
    <w:rsid w:val="007E27E4"/>
    <w:rsid w:val="007E31D3"/>
    <w:rsid w:val="007E38D0"/>
    <w:rsid w:val="007E482F"/>
    <w:rsid w:val="007E51C0"/>
    <w:rsid w:val="007E523A"/>
    <w:rsid w:val="007E5B9D"/>
    <w:rsid w:val="007E63DE"/>
    <w:rsid w:val="007E6611"/>
    <w:rsid w:val="007E6662"/>
    <w:rsid w:val="007E6A60"/>
    <w:rsid w:val="007F0B1D"/>
    <w:rsid w:val="007F0D5E"/>
    <w:rsid w:val="007F2415"/>
    <w:rsid w:val="007F29C4"/>
    <w:rsid w:val="007F3046"/>
    <w:rsid w:val="007F4BDF"/>
    <w:rsid w:val="00800795"/>
    <w:rsid w:val="008009BE"/>
    <w:rsid w:val="00800CF8"/>
    <w:rsid w:val="008010D2"/>
    <w:rsid w:val="0080160A"/>
    <w:rsid w:val="00801640"/>
    <w:rsid w:val="0080345E"/>
    <w:rsid w:val="00803F87"/>
    <w:rsid w:val="0080474D"/>
    <w:rsid w:val="00804896"/>
    <w:rsid w:val="00804B3D"/>
    <w:rsid w:val="008053C9"/>
    <w:rsid w:val="008053E2"/>
    <w:rsid w:val="008057E2"/>
    <w:rsid w:val="008064BE"/>
    <w:rsid w:val="008100E8"/>
    <w:rsid w:val="00810D65"/>
    <w:rsid w:val="00811154"/>
    <w:rsid w:val="00811548"/>
    <w:rsid w:val="00811A22"/>
    <w:rsid w:val="00811A9D"/>
    <w:rsid w:val="00811C01"/>
    <w:rsid w:val="00811DFB"/>
    <w:rsid w:val="00814453"/>
    <w:rsid w:val="00814F31"/>
    <w:rsid w:val="008161A1"/>
    <w:rsid w:val="0081692E"/>
    <w:rsid w:val="00816C00"/>
    <w:rsid w:val="00820E8B"/>
    <w:rsid w:val="00821A74"/>
    <w:rsid w:val="00821FA9"/>
    <w:rsid w:val="00822366"/>
    <w:rsid w:val="0082291F"/>
    <w:rsid w:val="00822E63"/>
    <w:rsid w:val="00823189"/>
    <w:rsid w:val="00823CAA"/>
    <w:rsid w:val="0082739B"/>
    <w:rsid w:val="008275D8"/>
    <w:rsid w:val="00830230"/>
    <w:rsid w:val="008325EC"/>
    <w:rsid w:val="008336F0"/>
    <w:rsid w:val="00833A95"/>
    <w:rsid w:val="00834CD8"/>
    <w:rsid w:val="0083537E"/>
    <w:rsid w:val="00835FCE"/>
    <w:rsid w:val="008365ED"/>
    <w:rsid w:val="00836B09"/>
    <w:rsid w:val="00836E43"/>
    <w:rsid w:val="00837601"/>
    <w:rsid w:val="00840291"/>
    <w:rsid w:val="00840BD4"/>
    <w:rsid w:val="0084119B"/>
    <w:rsid w:val="008411D5"/>
    <w:rsid w:val="00844288"/>
    <w:rsid w:val="008446BC"/>
    <w:rsid w:val="00844CBD"/>
    <w:rsid w:val="00844F59"/>
    <w:rsid w:val="008450D1"/>
    <w:rsid w:val="008454CF"/>
    <w:rsid w:val="00850A69"/>
    <w:rsid w:val="00851334"/>
    <w:rsid w:val="00851F26"/>
    <w:rsid w:val="008544A0"/>
    <w:rsid w:val="00854B95"/>
    <w:rsid w:val="00855DA8"/>
    <w:rsid w:val="00855E8E"/>
    <w:rsid w:val="00855FFA"/>
    <w:rsid w:val="00857220"/>
    <w:rsid w:val="00861264"/>
    <w:rsid w:val="008618DA"/>
    <w:rsid w:val="00862CDC"/>
    <w:rsid w:val="008635A9"/>
    <w:rsid w:val="00863AA1"/>
    <w:rsid w:val="00863DEC"/>
    <w:rsid w:val="00864DB3"/>
    <w:rsid w:val="00865007"/>
    <w:rsid w:val="00865668"/>
    <w:rsid w:val="00866B00"/>
    <w:rsid w:val="00867AE5"/>
    <w:rsid w:val="00870D7F"/>
    <w:rsid w:val="00870D8A"/>
    <w:rsid w:val="00870E6F"/>
    <w:rsid w:val="00871B58"/>
    <w:rsid w:val="00872444"/>
    <w:rsid w:val="0087490A"/>
    <w:rsid w:val="008753CB"/>
    <w:rsid w:val="00877616"/>
    <w:rsid w:val="008777B2"/>
    <w:rsid w:val="00880802"/>
    <w:rsid w:val="00880DC5"/>
    <w:rsid w:val="00881B50"/>
    <w:rsid w:val="00881C88"/>
    <w:rsid w:val="00882591"/>
    <w:rsid w:val="008832C0"/>
    <w:rsid w:val="00883D88"/>
    <w:rsid w:val="00884785"/>
    <w:rsid w:val="00885431"/>
    <w:rsid w:val="008869EB"/>
    <w:rsid w:val="00887AF6"/>
    <w:rsid w:val="00890579"/>
    <w:rsid w:val="0089113B"/>
    <w:rsid w:val="008917C4"/>
    <w:rsid w:val="008922A9"/>
    <w:rsid w:val="008929B1"/>
    <w:rsid w:val="00893A7B"/>
    <w:rsid w:val="0089430E"/>
    <w:rsid w:val="0089439B"/>
    <w:rsid w:val="00894AF5"/>
    <w:rsid w:val="00894BDB"/>
    <w:rsid w:val="00895C77"/>
    <w:rsid w:val="00895D05"/>
    <w:rsid w:val="00897A4F"/>
    <w:rsid w:val="008A1360"/>
    <w:rsid w:val="008A25E1"/>
    <w:rsid w:val="008A370C"/>
    <w:rsid w:val="008A7C1A"/>
    <w:rsid w:val="008B0288"/>
    <w:rsid w:val="008B0353"/>
    <w:rsid w:val="008B0B18"/>
    <w:rsid w:val="008B2EEA"/>
    <w:rsid w:val="008B3044"/>
    <w:rsid w:val="008B39D7"/>
    <w:rsid w:val="008B4886"/>
    <w:rsid w:val="008B5944"/>
    <w:rsid w:val="008B5BF3"/>
    <w:rsid w:val="008B6125"/>
    <w:rsid w:val="008B7C3E"/>
    <w:rsid w:val="008C00D7"/>
    <w:rsid w:val="008C07D4"/>
    <w:rsid w:val="008C12A6"/>
    <w:rsid w:val="008C1914"/>
    <w:rsid w:val="008C2940"/>
    <w:rsid w:val="008C2B79"/>
    <w:rsid w:val="008C4403"/>
    <w:rsid w:val="008C5C1F"/>
    <w:rsid w:val="008C6EDE"/>
    <w:rsid w:val="008C7948"/>
    <w:rsid w:val="008D002B"/>
    <w:rsid w:val="008D0918"/>
    <w:rsid w:val="008D095E"/>
    <w:rsid w:val="008D0DD5"/>
    <w:rsid w:val="008D1AFA"/>
    <w:rsid w:val="008D1ECB"/>
    <w:rsid w:val="008D28E4"/>
    <w:rsid w:val="008D2902"/>
    <w:rsid w:val="008D31F6"/>
    <w:rsid w:val="008D4011"/>
    <w:rsid w:val="008D6288"/>
    <w:rsid w:val="008D6E36"/>
    <w:rsid w:val="008E0079"/>
    <w:rsid w:val="008E120E"/>
    <w:rsid w:val="008E14CA"/>
    <w:rsid w:val="008E188B"/>
    <w:rsid w:val="008E1D01"/>
    <w:rsid w:val="008E2168"/>
    <w:rsid w:val="008E2A7B"/>
    <w:rsid w:val="008E3829"/>
    <w:rsid w:val="008E47B8"/>
    <w:rsid w:val="008E58C3"/>
    <w:rsid w:val="008E62EC"/>
    <w:rsid w:val="008E647E"/>
    <w:rsid w:val="008E65A1"/>
    <w:rsid w:val="008E6C55"/>
    <w:rsid w:val="008E6E4A"/>
    <w:rsid w:val="008E7456"/>
    <w:rsid w:val="008E77BE"/>
    <w:rsid w:val="008F04A3"/>
    <w:rsid w:val="008F242B"/>
    <w:rsid w:val="008F2F53"/>
    <w:rsid w:val="008F34E0"/>
    <w:rsid w:val="008F40A5"/>
    <w:rsid w:val="008F5669"/>
    <w:rsid w:val="008F5981"/>
    <w:rsid w:val="008F7D69"/>
    <w:rsid w:val="0090424F"/>
    <w:rsid w:val="00905336"/>
    <w:rsid w:val="00905B5F"/>
    <w:rsid w:val="009073B4"/>
    <w:rsid w:val="00910BC9"/>
    <w:rsid w:val="00911873"/>
    <w:rsid w:val="00911C96"/>
    <w:rsid w:val="00913538"/>
    <w:rsid w:val="00913799"/>
    <w:rsid w:val="00913924"/>
    <w:rsid w:val="00913A4F"/>
    <w:rsid w:val="00914B98"/>
    <w:rsid w:val="009153F9"/>
    <w:rsid w:val="00915C9A"/>
    <w:rsid w:val="0091661D"/>
    <w:rsid w:val="00920ABE"/>
    <w:rsid w:val="0092152A"/>
    <w:rsid w:val="00921711"/>
    <w:rsid w:val="00923529"/>
    <w:rsid w:val="0092402E"/>
    <w:rsid w:val="00924950"/>
    <w:rsid w:val="00924A21"/>
    <w:rsid w:val="00925B81"/>
    <w:rsid w:val="00926528"/>
    <w:rsid w:val="00927926"/>
    <w:rsid w:val="00933165"/>
    <w:rsid w:val="00933911"/>
    <w:rsid w:val="00934844"/>
    <w:rsid w:val="00934CDE"/>
    <w:rsid w:val="00935E81"/>
    <w:rsid w:val="00936E2B"/>
    <w:rsid w:val="00936F7E"/>
    <w:rsid w:val="0093719A"/>
    <w:rsid w:val="009378A4"/>
    <w:rsid w:val="009400FD"/>
    <w:rsid w:val="00941B5E"/>
    <w:rsid w:val="00941F51"/>
    <w:rsid w:val="00943304"/>
    <w:rsid w:val="009436F6"/>
    <w:rsid w:val="0094427E"/>
    <w:rsid w:val="009442AF"/>
    <w:rsid w:val="00944F6F"/>
    <w:rsid w:val="00945402"/>
    <w:rsid w:val="0094789C"/>
    <w:rsid w:val="00947EB7"/>
    <w:rsid w:val="0095193C"/>
    <w:rsid w:val="00951A7C"/>
    <w:rsid w:val="00951DAA"/>
    <w:rsid w:val="0095324A"/>
    <w:rsid w:val="00954488"/>
    <w:rsid w:val="0095454F"/>
    <w:rsid w:val="00954A8F"/>
    <w:rsid w:val="00954D61"/>
    <w:rsid w:val="00954FEE"/>
    <w:rsid w:val="009552D1"/>
    <w:rsid w:val="009560B9"/>
    <w:rsid w:val="0095635D"/>
    <w:rsid w:val="009564FC"/>
    <w:rsid w:val="0095688D"/>
    <w:rsid w:val="00956E6D"/>
    <w:rsid w:val="00956EAA"/>
    <w:rsid w:val="0095707E"/>
    <w:rsid w:val="0095765F"/>
    <w:rsid w:val="00957B8C"/>
    <w:rsid w:val="00960482"/>
    <w:rsid w:val="00961452"/>
    <w:rsid w:val="00961774"/>
    <w:rsid w:val="009618E5"/>
    <w:rsid w:val="00962288"/>
    <w:rsid w:val="009625D9"/>
    <w:rsid w:val="0096276D"/>
    <w:rsid w:val="00963AE5"/>
    <w:rsid w:val="009645CE"/>
    <w:rsid w:val="00965A4F"/>
    <w:rsid w:val="00965DBD"/>
    <w:rsid w:val="00966E1D"/>
    <w:rsid w:val="00967CA7"/>
    <w:rsid w:val="00973533"/>
    <w:rsid w:val="009739E6"/>
    <w:rsid w:val="00973EB9"/>
    <w:rsid w:val="00974D68"/>
    <w:rsid w:val="009766FB"/>
    <w:rsid w:val="009802A9"/>
    <w:rsid w:val="00980696"/>
    <w:rsid w:val="0098161B"/>
    <w:rsid w:val="00982640"/>
    <w:rsid w:val="00984781"/>
    <w:rsid w:val="00984A87"/>
    <w:rsid w:val="00985442"/>
    <w:rsid w:val="0098589D"/>
    <w:rsid w:val="009858E2"/>
    <w:rsid w:val="00985941"/>
    <w:rsid w:val="00986444"/>
    <w:rsid w:val="009868A6"/>
    <w:rsid w:val="00987163"/>
    <w:rsid w:val="00990A24"/>
    <w:rsid w:val="00990C85"/>
    <w:rsid w:val="00990ECE"/>
    <w:rsid w:val="00992674"/>
    <w:rsid w:val="00992C6D"/>
    <w:rsid w:val="00993888"/>
    <w:rsid w:val="00993D79"/>
    <w:rsid w:val="00993DEB"/>
    <w:rsid w:val="00994C83"/>
    <w:rsid w:val="00994CFE"/>
    <w:rsid w:val="00995421"/>
    <w:rsid w:val="0099563A"/>
    <w:rsid w:val="00996814"/>
    <w:rsid w:val="00997796"/>
    <w:rsid w:val="009A1114"/>
    <w:rsid w:val="009A27C8"/>
    <w:rsid w:val="009A298D"/>
    <w:rsid w:val="009A411B"/>
    <w:rsid w:val="009A5636"/>
    <w:rsid w:val="009A5B23"/>
    <w:rsid w:val="009A6001"/>
    <w:rsid w:val="009A6619"/>
    <w:rsid w:val="009A6AB4"/>
    <w:rsid w:val="009A7482"/>
    <w:rsid w:val="009A7A1E"/>
    <w:rsid w:val="009A7A3F"/>
    <w:rsid w:val="009B2D55"/>
    <w:rsid w:val="009B3831"/>
    <w:rsid w:val="009B4AD6"/>
    <w:rsid w:val="009B561A"/>
    <w:rsid w:val="009B6370"/>
    <w:rsid w:val="009B63C8"/>
    <w:rsid w:val="009B64FE"/>
    <w:rsid w:val="009B6677"/>
    <w:rsid w:val="009B6B02"/>
    <w:rsid w:val="009B6F2E"/>
    <w:rsid w:val="009B7BC8"/>
    <w:rsid w:val="009C0302"/>
    <w:rsid w:val="009C05B1"/>
    <w:rsid w:val="009C1937"/>
    <w:rsid w:val="009C3BA5"/>
    <w:rsid w:val="009C4D90"/>
    <w:rsid w:val="009C582C"/>
    <w:rsid w:val="009C680F"/>
    <w:rsid w:val="009C7D87"/>
    <w:rsid w:val="009D137A"/>
    <w:rsid w:val="009D1855"/>
    <w:rsid w:val="009D1BD2"/>
    <w:rsid w:val="009D29B1"/>
    <w:rsid w:val="009D2E17"/>
    <w:rsid w:val="009D4A86"/>
    <w:rsid w:val="009D4C4C"/>
    <w:rsid w:val="009D530D"/>
    <w:rsid w:val="009D5575"/>
    <w:rsid w:val="009D56C1"/>
    <w:rsid w:val="009D6936"/>
    <w:rsid w:val="009D762E"/>
    <w:rsid w:val="009E1CCB"/>
    <w:rsid w:val="009E2BCA"/>
    <w:rsid w:val="009E3ABD"/>
    <w:rsid w:val="009E3C70"/>
    <w:rsid w:val="009E46BF"/>
    <w:rsid w:val="009E52B5"/>
    <w:rsid w:val="009E71DE"/>
    <w:rsid w:val="009E7851"/>
    <w:rsid w:val="009F01DE"/>
    <w:rsid w:val="009F10D3"/>
    <w:rsid w:val="009F124A"/>
    <w:rsid w:val="009F1440"/>
    <w:rsid w:val="009F15A6"/>
    <w:rsid w:val="009F25CF"/>
    <w:rsid w:val="009F37B7"/>
    <w:rsid w:val="009F4896"/>
    <w:rsid w:val="009F5668"/>
    <w:rsid w:val="009F5BF8"/>
    <w:rsid w:val="009F5D5D"/>
    <w:rsid w:val="009F609A"/>
    <w:rsid w:val="009F6773"/>
    <w:rsid w:val="009F7476"/>
    <w:rsid w:val="009F7F7A"/>
    <w:rsid w:val="00A02368"/>
    <w:rsid w:val="00A03993"/>
    <w:rsid w:val="00A0571E"/>
    <w:rsid w:val="00A06120"/>
    <w:rsid w:val="00A06FBF"/>
    <w:rsid w:val="00A1361B"/>
    <w:rsid w:val="00A138F5"/>
    <w:rsid w:val="00A150B3"/>
    <w:rsid w:val="00A153FD"/>
    <w:rsid w:val="00A1551F"/>
    <w:rsid w:val="00A15876"/>
    <w:rsid w:val="00A15B4B"/>
    <w:rsid w:val="00A15D5D"/>
    <w:rsid w:val="00A17062"/>
    <w:rsid w:val="00A1791E"/>
    <w:rsid w:val="00A17F7F"/>
    <w:rsid w:val="00A20479"/>
    <w:rsid w:val="00A208D6"/>
    <w:rsid w:val="00A20E50"/>
    <w:rsid w:val="00A224B2"/>
    <w:rsid w:val="00A2319A"/>
    <w:rsid w:val="00A236BB"/>
    <w:rsid w:val="00A25FA0"/>
    <w:rsid w:val="00A26F31"/>
    <w:rsid w:val="00A2765E"/>
    <w:rsid w:val="00A27D3B"/>
    <w:rsid w:val="00A30194"/>
    <w:rsid w:val="00A30921"/>
    <w:rsid w:val="00A32465"/>
    <w:rsid w:val="00A33815"/>
    <w:rsid w:val="00A34A6C"/>
    <w:rsid w:val="00A35712"/>
    <w:rsid w:val="00A35C0B"/>
    <w:rsid w:val="00A36C34"/>
    <w:rsid w:val="00A36E03"/>
    <w:rsid w:val="00A37B0E"/>
    <w:rsid w:val="00A37C56"/>
    <w:rsid w:val="00A37EED"/>
    <w:rsid w:val="00A4023F"/>
    <w:rsid w:val="00A408C2"/>
    <w:rsid w:val="00A41FBB"/>
    <w:rsid w:val="00A43267"/>
    <w:rsid w:val="00A43D8D"/>
    <w:rsid w:val="00A44790"/>
    <w:rsid w:val="00A459D2"/>
    <w:rsid w:val="00A460A7"/>
    <w:rsid w:val="00A463A4"/>
    <w:rsid w:val="00A46C31"/>
    <w:rsid w:val="00A47A7F"/>
    <w:rsid w:val="00A50F2D"/>
    <w:rsid w:val="00A52258"/>
    <w:rsid w:val="00A569AE"/>
    <w:rsid w:val="00A5751E"/>
    <w:rsid w:val="00A61184"/>
    <w:rsid w:val="00A62680"/>
    <w:rsid w:val="00A65113"/>
    <w:rsid w:val="00A6564D"/>
    <w:rsid w:val="00A657E1"/>
    <w:rsid w:val="00A67A4F"/>
    <w:rsid w:val="00A67CA1"/>
    <w:rsid w:val="00A67CAE"/>
    <w:rsid w:val="00A71A21"/>
    <w:rsid w:val="00A72D56"/>
    <w:rsid w:val="00A737EB"/>
    <w:rsid w:val="00A7396A"/>
    <w:rsid w:val="00A73972"/>
    <w:rsid w:val="00A75575"/>
    <w:rsid w:val="00A76826"/>
    <w:rsid w:val="00A76DE6"/>
    <w:rsid w:val="00A77A0D"/>
    <w:rsid w:val="00A77B24"/>
    <w:rsid w:val="00A805EE"/>
    <w:rsid w:val="00A80A9E"/>
    <w:rsid w:val="00A83D66"/>
    <w:rsid w:val="00A8427E"/>
    <w:rsid w:val="00A84333"/>
    <w:rsid w:val="00A844C6"/>
    <w:rsid w:val="00A844F2"/>
    <w:rsid w:val="00A84658"/>
    <w:rsid w:val="00A84A9F"/>
    <w:rsid w:val="00A8543D"/>
    <w:rsid w:val="00A855CD"/>
    <w:rsid w:val="00A85DC8"/>
    <w:rsid w:val="00A86CB9"/>
    <w:rsid w:val="00A86D65"/>
    <w:rsid w:val="00A875F7"/>
    <w:rsid w:val="00A9116B"/>
    <w:rsid w:val="00A9127B"/>
    <w:rsid w:val="00A913D1"/>
    <w:rsid w:val="00A91838"/>
    <w:rsid w:val="00A92F8A"/>
    <w:rsid w:val="00A95353"/>
    <w:rsid w:val="00A95DBA"/>
    <w:rsid w:val="00A96A05"/>
    <w:rsid w:val="00A97F37"/>
    <w:rsid w:val="00AA038C"/>
    <w:rsid w:val="00AA057C"/>
    <w:rsid w:val="00AA123C"/>
    <w:rsid w:val="00AA1269"/>
    <w:rsid w:val="00AA13AF"/>
    <w:rsid w:val="00AA18B0"/>
    <w:rsid w:val="00AA1F22"/>
    <w:rsid w:val="00AA259F"/>
    <w:rsid w:val="00AA3639"/>
    <w:rsid w:val="00AA4752"/>
    <w:rsid w:val="00AA4897"/>
    <w:rsid w:val="00AA55F8"/>
    <w:rsid w:val="00AA5697"/>
    <w:rsid w:val="00AA59F1"/>
    <w:rsid w:val="00AA62C4"/>
    <w:rsid w:val="00AA6904"/>
    <w:rsid w:val="00AB0959"/>
    <w:rsid w:val="00AB1B68"/>
    <w:rsid w:val="00AB2909"/>
    <w:rsid w:val="00AB3650"/>
    <w:rsid w:val="00AB4424"/>
    <w:rsid w:val="00AC0823"/>
    <w:rsid w:val="00AC17ED"/>
    <w:rsid w:val="00AC1F08"/>
    <w:rsid w:val="00AC2419"/>
    <w:rsid w:val="00AC3BE3"/>
    <w:rsid w:val="00AC4C74"/>
    <w:rsid w:val="00AC5203"/>
    <w:rsid w:val="00AC5E16"/>
    <w:rsid w:val="00AC66F9"/>
    <w:rsid w:val="00AC7031"/>
    <w:rsid w:val="00AC766F"/>
    <w:rsid w:val="00AD012A"/>
    <w:rsid w:val="00AD0167"/>
    <w:rsid w:val="00AD11B9"/>
    <w:rsid w:val="00AD2C18"/>
    <w:rsid w:val="00AD3480"/>
    <w:rsid w:val="00AD4242"/>
    <w:rsid w:val="00AD42A2"/>
    <w:rsid w:val="00AD47EB"/>
    <w:rsid w:val="00AD5383"/>
    <w:rsid w:val="00AD5522"/>
    <w:rsid w:val="00AD6CC4"/>
    <w:rsid w:val="00AD7570"/>
    <w:rsid w:val="00AE0025"/>
    <w:rsid w:val="00AE386D"/>
    <w:rsid w:val="00AE4724"/>
    <w:rsid w:val="00AE4A59"/>
    <w:rsid w:val="00AE5902"/>
    <w:rsid w:val="00AE5CC7"/>
    <w:rsid w:val="00AE5DDA"/>
    <w:rsid w:val="00AE6B0A"/>
    <w:rsid w:val="00AE6F71"/>
    <w:rsid w:val="00AE7309"/>
    <w:rsid w:val="00AF0A3B"/>
    <w:rsid w:val="00AF1C47"/>
    <w:rsid w:val="00AF35B5"/>
    <w:rsid w:val="00AF47A3"/>
    <w:rsid w:val="00AF5B98"/>
    <w:rsid w:val="00AF5EEE"/>
    <w:rsid w:val="00AF6DBD"/>
    <w:rsid w:val="00B0042E"/>
    <w:rsid w:val="00B00E9B"/>
    <w:rsid w:val="00B01015"/>
    <w:rsid w:val="00B019B3"/>
    <w:rsid w:val="00B019EE"/>
    <w:rsid w:val="00B02104"/>
    <w:rsid w:val="00B031E5"/>
    <w:rsid w:val="00B03431"/>
    <w:rsid w:val="00B03661"/>
    <w:rsid w:val="00B03E2B"/>
    <w:rsid w:val="00B041F7"/>
    <w:rsid w:val="00B046A6"/>
    <w:rsid w:val="00B06D50"/>
    <w:rsid w:val="00B0757D"/>
    <w:rsid w:val="00B1196A"/>
    <w:rsid w:val="00B1458D"/>
    <w:rsid w:val="00B14F12"/>
    <w:rsid w:val="00B15981"/>
    <w:rsid w:val="00B16D55"/>
    <w:rsid w:val="00B205F1"/>
    <w:rsid w:val="00B2061F"/>
    <w:rsid w:val="00B207D1"/>
    <w:rsid w:val="00B20855"/>
    <w:rsid w:val="00B209B2"/>
    <w:rsid w:val="00B20D76"/>
    <w:rsid w:val="00B219C6"/>
    <w:rsid w:val="00B21D74"/>
    <w:rsid w:val="00B2248A"/>
    <w:rsid w:val="00B256FC"/>
    <w:rsid w:val="00B25BEC"/>
    <w:rsid w:val="00B26102"/>
    <w:rsid w:val="00B27228"/>
    <w:rsid w:val="00B3014D"/>
    <w:rsid w:val="00B311D4"/>
    <w:rsid w:val="00B315A6"/>
    <w:rsid w:val="00B32D84"/>
    <w:rsid w:val="00B33BA9"/>
    <w:rsid w:val="00B3483B"/>
    <w:rsid w:val="00B34A63"/>
    <w:rsid w:val="00B36F3A"/>
    <w:rsid w:val="00B3763C"/>
    <w:rsid w:val="00B378CD"/>
    <w:rsid w:val="00B40538"/>
    <w:rsid w:val="00B40A0A"/>
    <w:rsid w:val="00B4224E"/>
    <w:rsid w:val="00B422E2"/>
    <w:rsid w:val="00B429D7"/>
    <w:rsid w:val="00B42A75"/>
    <w:rsid w:val="00B42B20"/>
    <w:rsid w:val="00B42B5E"/>
    <w:rsid w:val="00B430DC"/>
    <w:rsid w:val="00B454E7"/>
    <w:rsid w:val="00B4614D"/>
    <w:rsid w:val="00B50826"/>
    <w:rsid w:val="00B51347"/>
    <w:rsid w:val="00B51E96"/>
    <w:rsid w:val="00B53091"/>
    <w:rsid w:val="00B5428E"/>
    <w:rsid w:val="00B54A35"/>
    <w:rsid w:val="00B54DA2"/>
    <w:rsid w:val="00B5509D"/>
    <w:rsid w:val="00B556A1"/>
    <w:rsid w:val="00B577CA"/>
    <w:rsid w:val="00B60EE6"/>
    <w:rsid w:val="00B61159"/>
    <w:rsid w:val="00B61E40"/>
    <w:rsid w:val="00B64395"/>
    <w:rsid w:val="00B651C8"/>
    <w:rsid w:val="00B65A98"/>
    <w:rsid w:val="00B65FE7"/>
    <w:rsid w:val="00B6607C"/>
    <w:rsid w:val="00B67385"/>
    <w:rsid w:val="00B676BE"/>
    <w:rsid w:val="00B67D79"/>
    <w:rsid w:val="00B70696"/>
    <w:rsid w:val="00B71A27"/>
    <w:rsid w:val="00B72B64"/>
    <w:rsid w:val="00B741D8"/>
    <w:rsid w:val="00B74664"/>
    <w:rsid w:val="00B74C0C"/>
    <w:rsid w:val="00B75CC2"/>
    <w:rsid w:val="00B75EDE"/>
    <w:rsid w:val="00B762C8"/>
    <w:rsid w:val="00B76AE7"/>
    <w:rsid w:val="00B76B87"/>
    <w:rsid w:val="00B77B47"/>
    <w:rsid w:val="00B80007"/>
    <w:rsid w:val="00B80FAB"/>
    <w:rsid w:val="00B81594"/>
    <w:rsid w:val="00B8203D"/>
    <w:rsid w:val="00B823C8"/>
    <w:rsid w:val="00B843B4"/>
    <w:rsid w:val="00B850C1"/>
    <w:rsid w:val="00B8609E"/>
    <w:rsid w:val="00B86D2B"/>
    <w:rsid w:val="00B876EB"/>
    <w:rsid w:val="00B91A9E"/>
    <w:rsid w:val="00B91B8D"/>
    <w:rsid w:val="00B921BD"/>
    <w:rsid w:val="00B924C0"/>
    <w:rsid w:val="00B92F2D"/>
    <w:rsid w:val="00B93390"/>
    <w:rsid w:val="00B936B3"/>
    <w:rsid w:val="00B93A25"/>
    <w:rsid w:val="00B9433E"/>
    <w:rsid w:val="00B94F4F"/>
    <w:rsid w:val="00B9519B"/>
    <w:rsid w:val="00B95E44"/>
    <w:rsid w:val="00B97150"/>
    <w:rsid w:val="00B97F77"/>
    <w:rsid w:val="00BA0421"/>
    <w:rsid w:val="00BA08B7"/>
    <w:rsid w:val="00BA111D"/>
    <w:rsid w:val="00BA1F8A"/>
    <w:rsid w:val="00BA2557"/>
    <w:rsid w:val="00BA4D4D"/>
    <w:rsid w:val="00BA6118"/>
    <w:rsid w:val="00BA6333"/>
    <w:rsid w:val="00BA6D6E"/>
    <w:rsid w:val="00BA771C"/>
    <w:rsid w:val="00BA7817"/>
    <w:rsid w:val="00BA78CD"/>
    <w:rsid w:val="00BB12A7"/>
    <w:rsid w:val="00BB15DB"/>
    <w:rsid w:val="00BB1B98"/>
    <w:rsid w:val="00BB3139"/>
    <w:rsid w:val="00BB393A"/>
    <w:rsid w:val="00BB3ADE"/>
    <w:rsid w:val="00BB40E0"/>
    <w:rsid w:val="00BB4293"/>
    <w:rsid w:val="00BB60DB"/>
    <w:rsid w:val="00BB684A"/>
    <w:rsid w:val="00BB6A2A"/>
    <w:rsid w:val="00BB6F53"/>
    <w:rsid w:val="00BB7441"/>
    <w:rsid w:val="00BB793A"/>
    <w:rsid w:val="00BC06F6"/>
    <w:rsid w:val="00BC1329"/>
    <w:rsid w:val="00BC1851"/>
    <w:rsid w:val="00BC1CDA"/>
    <w:rsid w:val="00BC32F4"/>
    <w:rsid w:val="00BC3DF9"/>
    <w:rsid w:val="00BC3F47"/>
    <w:rsid w:val="00BC41B7"/>
    <w:rsid w:val="00BC53A6"/>
    <w:rsid w:val="00BC78BC"/>
    <w:rsid w:val="00BD06EB"/>
    <w:rsid w:val="00BD0FBF"/>
    <w:rsid w:val="00BD1354"/>
    <w:rsid w:val="00BD1760"/>
    <w:rsid w:val="00BD1ABB"/>
    <w:rsid w:val="00BD23B7"/>
    <w:rsid w:val="00BD283C"/>
    <w:rsid w:val="00BD322A"/>
    <w:rsid w:val="00BD48B8"/>
    <w:rsid w:val="00BD554F"/>
    <w:rsid w:val="00BD5908"/>
    <w:rsid w:val="00BD6440"/>
    <w:rsid w:val="00BD67E7"/>
    <w:rsid w:val="00BD6A63"/>
    <w:rsid w:val="00BD7CDE"/>
    <w:rsid w:val="00BE0B6D"/>
    <w:rsid w:val="00BE0C18"/>
    <w:rsid w:val="00BE134A"/>
    <w:rsid w:val="00BE1A15"/>
    <w:rsid w:val="00BE1DB6"/>
    <w:rsid w:val="00BE21B8"/>
    <w:rsid w:val="00BE25B7"/>
    <w:rsid w:val="00BE2B61"/>
    <w:rsid w:val="00BE388E"/>
    <w:rsid w:val="00BE3B2D"/>
    <w:rsid w:val="00BE4272"/>
    <w:rsid w:val="00BE4D83"/>
    <w:rsid w:val="00BE62D7"/>
    <w:rsid w:val="00BE697D"/>
    <w:rsid w:val="00BE7C12"/>
    <w:rsid w:val="00BE7D60"/>
    <w:rsid w:val="00BF01DE"/>
    <w:rsid w:val="00BF1443"/>
    <w:rsid w:val="00BF14DA"/>
    <w:rsid w:val="00BF193C"/>
    <w:rsid w:val="00BF1D7F"/>
    <w:rsid w:val="00BF30B6"/>
    <w:rsid w:val="00BF4E02"/>
    <w:rsid w:val="00BF5818"/>
    <w:rsid w:val="00C01015"/>
    <w:rsid w:val="00C012AD"/>
    <w:rsid w:val="00C017B7"/>
    <w:rsid w:val="00C01906"/>
    <w:rsid w:val="00C03803"/>
    <w:rsid w:val="00C04043"/>
    <w:rsid w:val="00C06DD3"/>
    <w:rsid w:val="00C0798B"/>
    <w:rsid w:val="00C1239B"/>
    <w:rsid w:val="00C12DC4"/>
    <w:rsid w:val="00C13194"/>
    <w:rsid w:val="00C156B0"/>
    <w:rsid w:val="00C1593A"/>
    <w:rsid w:val="00C15BB3"/>
    <w:rsid w:val="00C15D7A"/>
    <w:rsid w:val="00C1699E"/>
    <w:rsid w:val="00C16F1E"/>
    <w:rsid w:val="00C171DC"/>
    <w:rsid w:val="00C17367"/>
    <w:rsid w:val="00C17497"/>
    <w:rsid w:val="00C17F65"/>
    <w:rsid w:val="00C20D7D"/>
    <w:rsid w:val="00C21219"/>
    <w:rsid w:val="00C213BD"/>
    <w:rsid w:val="00C21927"/>
    <w:rsid w:val="00C224C2"/>
    <w:rsid w:val="00C22F89"/>
    <w:rsid w:val="00C2311E"/>
    <w:rsid w:val="00C23197"/>
    <w:rsid w:val="00C240A1"/>
    <w:rsid w:val="00C246EE"/>
    <w:rsid w:val="00C2486D"/>
    <w:rsid w:val="00C24FF4"/>
    <w:rsid w:val="00C25A1B"/>
    <w:rsid w:val="00C2664E"/>
    <w:rsid w:val="00C27A11"/>
    <w:rsid w:val="00C27AC8"/>
    <w:rsid w:val="00C300CF"/>
    <w:rsid w:val="00C32646"/>
    <w:rsid w:val="00C32EAB"/>
    <w:rsid w:val="00C32FC9"/>
    <w:rsid w:val="00C334DA"/>
    <w:rsid w:val="00C33FB7"/>
    <w:rsid w:val="00C34022"/>
    <w:rsid w:val="00C34953"/>
    <w:rsid w:val="00C35C15"/>
    <w:rsid w:val="00C360F5"/>
    <w:rsid w:val="00C3743B"/>
    <w:rsid w:val="00C37AC8"/>
    <w:rsid w:val="00C37F33"/>
    <w:rsid w:val="00C40003"/>
    <w:rsid w:val="00C400D7"/>
    <w:rsid w:val="00C40748"/>
    <w:rsid w:val="00C41304"/>
    <w:rsid w:val="00C4258C"/>
    <w:rsid w:val="00C42E16"/>
    <w:rsid w:val="00C43EBA"/>
    <w:rsid w:val="00C449F5"/>
    <w:rsid w:val="00C45026"/>
    <w:rsid w:val="00C45712"/>
    <w:rsid w:val="00C45D26"/>
    <w:rsid w:val="00C46A8A"/>
    <w:rsid w:val="00C4708A"/>
    <w:rsid w:val="00C4779F"/>
    <w:rsid w:val="00C47A41"/>
    <w:rsid w:val="00C50936"/>
    <w:rsid w:val="00C50EC8"/>
    <w:rsid w:val="00C52724"/>
    <w:rsid w:val="00C53506"/>
    <w:rsid w:val="00C53D0E"/>
    <w:rsid w:val="00C54036"/>
    <w:rsid w:val="00C543F8"/>
    <w:rsid w:val="00C56B1D"/>
    <w:rsid w:val="00C571D8"/>
    <w:rsid w:val="00C5737A"/>
    <w:rsid w:val="00C57765"/>
    <w:rsid w:val="00C60785"/>
    <w:rsid w:val="00C60BC4"/>
    <w:rsid w:val="00C61535"/>
    <w:rsid w:val="00C62685"/>
    <w:rsid w:val="00C62B3A"/>
    <w:rsid w:val="00C639E9"/>
    <w:rsid w:val="00C648F8"/>
    <w:rsid w:val="00C653FE"/>
    <w:rsid w:val="00C667EE"/>
    <w:rsid w:val="00C66E92"/>
    <w:rsid w:val="00C675B5"/>
    <w:rsid w:val="00C6782D"/>
    <w:rsid w:val="00C67D23"/>
    <w:rsid w:val="00C67E62"/>
    <w:rsid w:val="00C700DB"/>
    <w:rsid w:val="00C710EA"/>
    <w:rsid w:val="00C71FA5"/>
    <w:rsid w:val="00C72FBF"/>
    <w:rsid w:val="00C7416A"/>
    <w:rsid w:val="00C755AE"/>
    <w:rsid w:val="00C762F5"/>
    <w:rsid w:val="00C77AC1"/>
    <w:rsid w:val="00C77F68"/>
    <w:rsid w:val="00C80E9E"/>
    <w:rsid w:val="00C81001"/>
    <w:rsid w:val="00C81871"/>
    <w:rsid w:val="00C8312F"/>
    <w:rsid w:val="00C84ABA"/>
    <w:rsid w:val="00C85AEC"/>
    <w:rsid w:val="00C85D02"/>
    <w:rsid w:val="00C86386"/>
    <w:rsid w:val="00C86B47"/>
    <w:rsid w:val="00C86BBE"/>
    <w:rsid w:val="00C87249"/>
    <w:rsid w:val="00C87DE7"/>
    <w:rsid w:val="00C90522"/>
    <w:rsid w:val="00C92357"/>
    <w:rsid w:val="00C936FE"/>
    <w:rsid w:val="00C93DEF"/>
    <w:rsid w:val="00C94E46"/>
    <w:rsid w:val="00C94E89"/>
    <w:rsid w:val="00C9544F"/>
    <w:rsid w:val="00C95BC9"/>
    <w:rsid w:val="00C95F50"/>
    <w:rsid w:val="00C963AA"/>
    <w:rsid w:val="00C9677E"/>
    <w:rsid w:val="00C97168"/>
    <w:rsid w:val="00CA1199"/>
    <w:rsid w:val="00CA1F7B"/>
    <w:rsid w:val="00CA3B26"/>
    <w:rsid w:val="00CA3FC6"/>
    <w:rsid w:val="00CA61AF"/>
    <w:rsid w:val="00CB0301"/>
    <w:rsid w:val="00CB264B"/>
    <w:rsid w:val="00CB40A4"/>
    <w:rsid w:val="00CB4708"/>
    <w:rsid w:val="00CB5B60"/>
    <w:rsid w:val="00CB63C5"/>
    <w:rsid w:val="00CB659C"/>
    <w:rsid w:val="00CB65EB"/>
    <w:rsid w:val="00CB6FCE"/>
    <w:rsid w:val="00CB7296"/>
    <w:rsid w:val="00CC12A0"/>
    <w:rsid w:val="00CC18F5"/>
    <w:rsid w:val="00CC1CBA"/>
    <w:rsid w:val="00CC2BC0"/>
    <w:rsid w:val="00CC2E37"/>
    <w:rsid w:val="00CC356E"/>
    <w:rsid w:val="00CC3C8B"/>
    <w:rsid w:val="00CC3CBC"/>
    <w:rsid w:val="00CC3E94"/>
    <w:rsid w:val="00CC623A"/>
    <w:rsid w:val="00CC63D9"/>
    <w:rsid w:val="00CC74C1"/>
    <w:rsid w:val="00CD0B4E"/>
    <w:rsid w:val="00CD1FD1"/>
    <w:rsid w:val="00CD2539"/>
    <w:rsid w:val="00CD2B4E"/>
    <w:rsid w:val="00CD3E0D"/>
    <w:rsid w:val="00CD5CE1"/>
    <w:rsid w:val="00CD6DB8"/>
    <w:rsid w:val="00CD7279"/>
    <w:rsid w:val="00CD7F81"/>
    <w:rsid w:val="00CE0356"/>
    <w:rsid w:val="00CE0517"/>
    <w:rsid w:val="00CE088D"/>
    <w:rsid w:val="00CE0ECE"/>
    <w:rsid w:val="00CE1AD7"/>
    <w:rsid w:val="00CE2231"/>
    <w:rsid w:val="00CE616F"/>
    <w:rsid w:val="00CE61D5"/>
    <w:rsid w:val="00CE675A"/>
    <w:rsid w:val="00CE7E4A"/>
    <w:rsid w:val="00CF02DF"/>
    <w:rsid w:val="00CF12F9"/>
    <w:rsid w:val="00CF25F7"/>
    <w:rsid w:val="00CF432D"/>
    <w:rsid w:val="00CF44BB"/>
    <w:rsid w:val="00CF5D51"/>
    <w:rsid w:val="00CF67FC"/>
    <w:rsid w:val="00CF72C3"/>
    <w:rsid w:val="00CF78F5"/>
    <w:rsid w:val="00D0094D"/>
    <w:rsid w:val="00D01F3C"/>
    <w:rsid w:val="00D0368A"/>
    <w:rsid w:val="00D049EF"/>
    <w:rsid w:val="00D051AD"/>
    <w:rsid w:val="00D059CE"/>
    <w:rsid w:val="00D06516"/>
    <w:rsid w:val="00D11001"/>
    <w:rsid w:val="00D150DD"/>
    <w:rsid w:val="00D1537E"/>
    <w:rsid w:val="00D16C6D"/>
    <w:rsid w:val="00D175B6"/>
    <w:rsid w:val="00D1771D"/>
    <w:rsid w:val="00D17B94"/>
    <w:rsid w:val="00D17D16"/>
    <w:rsid w:val="00D20DF3"/>
    <w:rsid w:val="00D212B2"/>
    <w:rsid w:val="00D21C4D"/>
    <w:rsid w:val="00D22668"/>
    <w:rsid w:val="00D2327E"/>
    <w:rsid w:val="00D24A2F"/>
    <w:rsid w:val="00D24D05"/>
    <w:rsid w:val="00D25D78"/>
    <w:rsid w:val="00D27627"/>
    <w:rsid w:val="00D27C2F"/>
    <w:rsid w:val="00D3165A"/>
    <w:rsid w:val="00D33979"/>
    <w:rsid w:val="00D33EEF"/>
    <w:rsid w:val="00D35B55"/>
    <w:rsid w:val="00D3662C"/>
    <w:rsid w:val="00D4073B"/>
    <w:rsid w:val="00D40924"/>
    <w:rsid w:val="00D41027"/>
    <w:rsid w:val="00D42B5A"/>
    <w:rsid w:val="00D43367"/>
    <w:rsid w:val="00D445DD"/>
    <w:rsid w:val="00D44855"/>
    <w:rsid w:val="00D45C33"/>
    <w:rsid w:val="00D45DBC"/>
    <w:rsid w:val="00D4670D"/>
    <w:rsid w:val="00D469F2"/>
    <w:rsid w:val="00D47830"/>
    <w:rsid w:val="00D47D2D"/>
    <w:rsid w:val="00D51AB1"/>
    <w:rsid w:val="00D51FA1"/>
    <w:rsid w:val="00D537D8"/>
    <w:rsid w:val="00D54019"/>
    <w:rsid w:val="00D54561"/>
    <w:rsid w:val="00D54726"/>
    <w:rsid w:val="00D554FA"/>
    <w:rsid w:val="00D55692"/>
    <w:rsid w:val="00D5665B"/>
    <w:rsid w:val="00D572A2"/>
    <w:rsid w:val="00D57488"/>
    <w:rsid w:val="00D5753A"/>
    <w:rsid w:val="00D57981"/>
    <w:rsid w:val="00D6042A"/>
    <w:rsid w:val="00D60463"/>
    <w:rsid w:val="00D605B7"/>
    <w:rsid w:val="00D60FBC"/>
    <w:rsid w:val="00D61543"/>
    <w:rsid w:val="00D61E87"/>
    <w:rsid w:val="00D62279"/>
    <w:rsid w:val="00D63AF5"/>
    <w:rsid w:val="00D63CE1"/>
    <w:rsid w:val="00D6414E"/>
    <w:rsid w:val="00D65509"/>
    <w:rsid w:val="00D659C5"/>
    <w:rsid w:val="00D65A0F"/>
    <w:rsid w:val="00D6625F"/>
    <w:rsid w:val="00D66453"/>
    <w:rsid w:val="00D664B1"/>
    <w:rsid w:val="00D6650A"/>
    <w:rsid w:val="00D665B9"/>
    <w:rsid w:val="00D70B9C"/>
    <w:rsid w:val="00D70F81"/>
    <w:rsid w:val="00D717A5"/>
    <w:rsid w:val="00D731DA"/>
    <w:rsid w:val="00D73D4F"/>
    <w:rsid w:val="00D74A25"/>
    <w:rsid w:val="00D753D5"/>
    <w:rsid w:val="00D7647E"/>
    <w:rsid w:val="00D76B79"/>
    <w:rsid w:val="00D816EA"/>
    <w:rsid w:val="00D83FE9"/>
    <w:rsid w:val="00D850F0"/>
    <w:rsid w:val="00D8510A"/>
    <w:rsid w:val="00D86B78"/>
    <w:rsid w:val="00D8782D"/>
    <w:rsid w:val="00D87875"/>
    <w:rsid w:val="00D90EF7"/>
    <w:rsid w:val="00D965CC"/>
    <w:rsid w:val="00D969C1"/>
    <w:rsid w:val="00DA0C32"/>
    <w:rsid w:val="00DA2CE8"/>
    <w:rsid w:val="00DA2DA6"/>
    <w:rsid w:val="00DA30DB"/>
    <w:rsid w:val="00DA4790"/>
    <w:rsid w:val="00DA483E"/>
    <w:rsid w:val="00DA5D0F"/>
    <w:rsid w:val="00DA63D9"/>
    <w:rsid w:val="00DA6F09"/>
    <w:rsid w:val="00DA7EB8"/>
    <w:rsid w:val="00DB0274"/>
    <w:rsid w:val="00DB0FAF"/>
    <w:rsid w:val="00DB1FCD"/>
    <w:rsid w:val="00DB26A4"/>
    <w:rsid w:val="00DB2E41"/>
    <w:rsid w:val="00DB3A7F"/>
    <w:rsid w:val="00DB3B87"/>
    <w:rsid w:val="00DB4CF2"/>
    <w:rsid w:val="00DB5333"/>
    <w:rsid w:val="00DB60FD"/>
    <w:rsid w:val="00DB6A87"/>
    <w:rsid w:val="00DC0103"/>
    <w:rsid w:val="00DC0AAD"/>
    <w:rsid w:val="00DC150E"/>
    <w:rsid w:val="00DC18BF"/>
    <w:rsid w:val="00DC27CD"/>
    <w:rsid w:val="00DC2A4E"/>
    <w:rsid w:val="00DC33F7"/>
    <w:rsid w:val="00DC46EB"/>
    <w:rsid w:val="00DC48F4"/>
    <w:rsid w:val="00DC4BB2"/>
    <w:rsid w:val="00DC5219"/>
    <w:rsid w:val="00DC5C92"/>
    <w:rsid w:val="00DD1F22"/>
    <w:rsid w:val="00DD2148"/>
    <w:rsid w:val="00DD26B0"/>
    <w:rsid w:val="00DD48A9"/>
    <w:rsid w:val="00DD4EB3"/>
    <w:rsid w:val="00DD5320"/>
    <w:rsid w:val="00DD6319"/>
    <w:rsid w:val="00DD68FD"/>
    <w:rsid w:val="00DD6B9A"/>
    <w:rsid w:val="00DD6EBB"/>
    <w:rsid w:val="00DD7A83"/>
    <w:rsid w:val="00DD7CCC"/>
    <w:rsid w:val="00DE069A"/>
    <w:rsid w:val="00DE0962"/>
    <w:rsid w:val="00DE0F3D"/>
    <w:rsid w:val="00DE2128"/>
    <w:rsid w:val="00DE21FA"/>
    <w:rsid w:val="00DE4480"/>
    <w:rsid w:val="00DE494F"/>
    <w:rsid w:val="00DE5405"/>
    <w:rsid w:val="00DE57E6"/>
    <w:rsid w:val="00DE5BCB"/>
    <w:rsid w:val="00DE6831"/>
    <w:rsid w:val="00DE78C4"/>
    <w:rsid w:val="00DE7CC8"/>
    <w:rsid w:val="00DE7E54"/>
    <w:rsid w:val="00DF011A"/>
    <w:rsid w:val="00DF131A"/>
    <w:rsid w:val="00DF1F89"/>
    <w:rsid w:val="00DF231E"/>
    <w:rsid w:val="00DF25D5"/>
    <w:rsid w:val="00DF4295"/>
    <w:rsid w:val="00DF45C4"/>
    <w:rsid w:val="00DF49F8"/>
    <w:rsid w:val="00DF4D43"/>
    <w:rsid w:val="00DF4EB9"/>
    <w:rsid w:val="00DF5802"/>
    <w:rsid w:val="00DF65AD"/>
    <w:rsid w:val="00DF71A6"/>
    <w:rsid w:val="00DF73FF"/>
    <w:rsid w:val="00E01553"/>
    <w:rsid w:val="00E022D1"/>
    <w:rsid w:val="00E02B9C"/>
    <w:rsid w:val="00E02D84"/>
    <w:rsid w:val="00E03461"/>
    <w:rsid w:val="00E03932"/>
    <w:rsid w:val="00E04402"/>
    <w:rsid w:val="00E06883"/>
    <w:rsid w:val="00E07C91"/>
    <w:rsid w:val="00E100D9"/>
    <w:rsid w:val="00E10AE8"/>
    <w:rsid w:val="00E11523"/>
    <w:rsid w:val="00E12A77"/>
    <w:rsid w:val="00E1383F"/>
    <w:rsid w:val="00E14885"/>
    <w:rsid w:val="00E14CAA"/>
    <w:rsid w:val="00E1546D"/>
    <w:rsid w:val="00E158F2"/>
    <w:rsid w:val="00E15B91"/>
    <w:rsid w:val="00E1606C"/>
    <w:rsid w:val="00E16538"/>
    <w:rsid w:val="00E16982"/>
    <w:rsid w:val="00E16F96"/>
    <w:rsid w:val="00E16FF1"/>
    <w:rsid w:val="00E173BD"/>
    <w:rsid w:val="00E20DA9"/>
    <w:rsid w:val="00E210DC"/>
    <w:rsid w:val="00E22B51"/>
    <w:rsid w:val="00E230FB"/>
    <w:rsid w:val="00E248BB"/>
    <w:rsid w:val="00E248D5"/>
    <w:rsid w:val="00E24E0F"/>
    <w:rsid w:val="00E27161"/>
    <w:rsid w:val="00E27F9F"/>
    <w:rsid w:val="00E30AD4"/>
    <w:rsid w:val="00E3135D"/>
    <w:rsid w:val="00E33C62"/>
    <w:rsid w:val="00E3442D"/>
    <w:rsid w:val="00E34A2B"/>
    <w:rsid w:val="00E352D2"/>
    <w:rsid w:val="00E36EC9"/>
    <w:rsid w:val="00E3753D"/>
    <w:rsid w:val="00E378FB"/>
    <w:rsid w:val="00E37940"/>
    <w:rsid w:val="00E40240"/>
    <w:rsid w:val="00E41106"/>
    <w:rsid w:val="00E41B31"/>
    <w:rsid w:val="00E42564"/>
    <w:rsid w:val="00E43912"/>
    <w:rsid w:val="00E44374"/>
    <w:rsid w:val="00E4470F"/>
    <w:rsid w:val="00E45BC1"/>
    <w:rsid w:val="00E45DA9"/>
    <w:rsid w:val="00E45FF5"/>
    <w:rsid w:val="00E46A7F"/>
    <w:rsid w:val="00E47587"/>
    <w:rsid w:val="00E511B6"/>
    <w:rsid w:val="00E518A7"/>
    <w:rsid w:val="00E52C42"/>
    <w:rsid w:val="00E52C43"/>
    <w:rsid w:val="00E549A3"/>
    <w:rsid w:val="00E554CE"/>
    <w:rsid w:val="00E56588"/>
    <w:rsid w:val="00E5671C"/>
    <w:rsid w:val="00E60391"/>
    <w:rsid w:val="00E60B9B"/>
    <w:rsid w:val="00E60D29"/>
    <w:rsid w:val="00E615D6"/>
    <w:rsid w:val="00E619AE"/>
    <w:rsid w:val="00E632FC"/>
    <w:rsid w:val="00E65051"/>
    <w:rsid w:val="00E6548D"/>
    <w:rsid w:val="00E67F2E"/>
    <w:rsid w:val="00E70412"/>
    <w:rsid w:val="00E706EF"/>
    <w:rsid w:val="00E736AA"/>
    <w:rsid w:val="00E74166"/>
    <w:rsid w:val="00E765CB"/>
    <w:rsid w:val="00E76E1C"/>
    <w:rsid w:val="00E80F87"/>
    <w:rsid w:val="00E812BD"/>
    <w:rsid w:val="00E817F3"/>
    <w:rsid w:val="00E81EEA"/>
    <w:rsid w:val="00E82523"/>
    <w:rsid w:val="00E82E29"/>
    <w:rsid w:val="00E83A19"/>
    <w:rsid w:val="00E83BBF"/>
    <w:rsid w:val="00E848CB"/>
    <w:rsid w:val="00E85431"/>
    <w:rsid w:val="00E86735"/>
    <w:rsid w:val="00E875C0"/>
    <w:rsid w:val="00E91260"/>
    <w:rsid w:val="00E914AB"/>
    <w:rsid w:val="00E9190B"/>
    <w:rsid w:val="00E9212C"/>
    <w:rsid w:val="00E923F2"/>
    <w:rsid w:val="00E92EDA"/>
    <w:rsid w:val="00E938E9"/>
    <w:rsid w:val="00E94CBD"/>
    <w:rsid w:val="00E9523D"/>
    <w:rsid w:val="00E95DC0"/>
    <w:rsid w:val="00E95EEF"/>
    <w:rsid w:val="00E9626D"/>
    <w:rsid w:val="00E9687C"/>
    <w:rsid w:val="00E9764E"/>
    <w:rsid w:val="00EA2C94"/>
    <w:rsid w:val="00EA6729"/>
    <w:rsid w:val="00EA6A18"/>
    <w:rsid w:val="00EB0C68"/>
    <w:rsid w:val="00EB0C90"/>
    <w:rsid w:val="00EB0DEB"/>
    <w:rsid w:val="00EB107F"/>
    <w:rsid w:val="00EB15A8"/>
    <w:rsid w:val="00EB20ED"/>
    <w:rsid w:val="00EB250A"/>
    <w:rsid w:val="00EB2896"/>
    <w:rsid w:val="00EB31A1"/>
    <w:rsid w:val="00EB33CA"/>
    <w:rsid w:val="00EB3A62"/>
    <w:rsid w:val="00EB5139"/>
    <w:rsid w:val="00EB6687"/>
    <w:rsid w:val="00EB6D3A"/>
    <w:rsid w:val="00EB781D"/>
    <w:rsid w:val="00EB7F33"/>
    <w:rsid w:val="00EC1425"/>
    <w:rsid w:val="00EC16C3"/>
    <w:rsid w:val="00EC18AB"/>
    <w:rsid w:val="00EC303E"/>
    <w:rsid w:val="00EC3F0B"/>
    <w:rsid w:val="00EC5173"/>
    <w:rsid w:val="00EC5978"/>
    <w:rsid w:val="00EC6C48"/>
    <w:rsid w:val="00EC781C"/>
    <w:rsid w:val="00ED0C2C"/>
    <w:rsid w:val="00ED102F"/>
    <w:rsid w:val="00ED14A3"/>
    <w:rsid w:val="00ED1885"/>
    <w:rsid w:val="00ED1928"/>
    <w:rsid w:val="00ED25D2"/>
    <w:rsid w:val="00ED2A5C"/>
    <w:rsid w:val="00ED38A3"/>
    <w:rsid w:val="00ED5A39"/>
    <w:rsid w:val="00ED5F80"/>
    <w:rsid w:val="00ED5FD1"/>
    <w:rsid w:val="00ED6BAF"/>
    <w:rsid w:val="00EE0109"/>
    <w:rsid w:val="00EE1E19"/>
    <w:rsid w:val="00EE206D"/>
    <w:rsid w:val="00EE2E4A"/>
    <w:rsid w:val="00EE30AC"/>
    <w:rsid w:val="00EE331A"/>
    <w:rsid w:val="00EE49A8"/>
    <w:rsid w:val="00EE585A"/>
    <w:rsid w:val="00EE63B8"/>
    <w:rsid w:val="00EE63DE"/>
    <w:rsid w:val="00EE64F9"/>
    <w:rsid w:val="00EE6976"/>
    <w:rsid w:val="00EE73A7"/>
    <w:rsid w:val="00EE7E34"/>
    <w:rsid w:val="00EF0A7F"/>
    <w:rsid w:val="00EF0C17"/>
    <w:rsid w:val="00EF0C3A"/>
    <w:rsid w:val="00EF0CA6"/>
    <w:rsid w:val="00EF21A5"/>
    <w:rsid w:val="00EF2267"/>
    <w:rsid w:val="00EF2CE6"/>
    <w:rsid w:val="00EF37A4"/>
    <w:rsid w:val="00EF402C"/>
    <w:rsid w:val="00EF6098"/>
    <w:rsid w:val="00EF71D7"/>
    <w:rsid w:val="00EF7FDB"/>
    <w:rsid w:val="00F000CE"/>
    <w:rsid w:val="00F00C63"/>
    <w:rsid w:val="00F00D41"/>
    <w:rsid w:val="00F03908"/>
    <w:rsid w:val="00F05525"/>
    <w:rsid w:val="00F0592A"/>
    <w:rsid w:val="00F05BED"/>
    <w:rsid w:val="00F076D0"/>
    <w:rsid w:val="00F0787D"/>
    <w:rsid w:val="00F10092"/>
    <w:rsid w:val="00F10396"/>
    <w:rsid w:val="00F11238"/>
    <w:rsid w:val="00F13222"/>
    <w:rsid w:val="00F14670"/>
    <w:rsid w:val="00F14895"/>
    <w:rsid w:val="00F149C5"/>
    <w:rsid w:val="00F155FB"/>
    <w:rsid w:val="00F1568D"/>
    <w:rsid w:val="00F1579A"/>
    <w:rsid w:val="00F16000"/>
    <w:rsid w:val="00F179C1"/>
    <w:rsid w:val="00F17C61"/>
    <w:rsid w:val="00F207CC"/>
    <w:rsid w:val="00F218FF"/>
    <w:rsid w:val="00F21D93"/>
    <w:rsid w:val="00F2256F"/>
    <w:rsid w:val="00F22C41"/>
    <w:rsid w:val="00F2395E"/>
    <w:rsid w:val="00F24A11"/>
    <w:rsid w:val="00F25284"/>
    <w:rsid w:val="00F25309"/>
    <w:rsid w:val="00F25A4A"/>
    <w:rsid w:val="00F25ABF"/>
    <w:rsid w:val="00F26481"/>
    <w:rsid w:val="00F26D75"/>
    <w:rsid w:val="00F30213"/>
    <w:rsid w:val="00F30A23"/>
    <w:rsid w:val="00F30A37"/>
    <w:rsid w:val="00F31432"/>
    <w:rsid w:val="00F3184C"/>
    <w:rsid w:val="00F32D85"/>
    <w:rsid w:val="00F33C96"/>
    <w:rsid w:val="00F3443F"/>
    <w:rsid w:val="00F348D9"/>
    <w:rsid w:val="00F34FE2"/>
    <w:rsid w:val="00F3513D"/>
    <w:rsid w:val="00F35BD9"/>
    <w:rsid w:val="00F35EF1"/>
    <w:rsid w:val="00F3700A"/>
    <w:rsid w:val="00F4036A"/>
    <w:rsid w:val="00F410FD"/>
    <w:rsid w:val="00F4183D"/>
    <w:rsid w:val="00F437DF"/>
    <w:rsid w:val="00F4480A"/>
    <w:rsid w:val="00F45D25"/>
    <w:rsid w:val="00F47272"/>
    <w:rsid w:val="00F47888"/>
    <w:rsid w:val="00F509E4"/>
    <w:rsid w:val="00F50FA7"/>
    <w:rsid w:val="00F5128B"/>
    <w:rsid w:val="00F5144E"/>
    <w:rsid w:val="00F51EC2"/>
    <w:rsid w:val="00F522DC"/>
    <w:rsid w:val="00F527D4"/>
    <w:rsid w:val="00F53399"/>
    <w:rsid w:val="00F535C0"/>
    <w:rsid w:val="00F53C16"/>
    <w:rsid w:val="00F53DAC"/>
    <w:rsid w:val="00F54ABF"/>
    <w:rsid w:val="00F55348"/>
    <w:rsid w:val="00F556FB"/>
    <w:rsid w:val="00F5573E"/>
    <w:rsid w:val="00F55777"/>
    <w:rsid w:val="00F55B1B"/>
    <w:rsid w:val="00F60E66"/>
    <w:rsid w:val="00F6128D"/>
    <w:rsid w:val="00F61EB6"/>
    <w:rsid w:val="00F6307B"/>
    <w:rsid w:val="00F63279"/>
    <w:rsid w:val="00F63477"/>
    <w:rsid w:val="00F641D7"/>
    <w:rsid w:val="00F646FD"/>
    <w:rsid w:val="00F64F26"/>
    <w:rsid w:val="00F6583C"/>
    <w:rsid w:val="00F71341"/>
    <w:rsid w:val="00F71A9C"/>
    <w:rsid w:val="00F73675"/>
    <w:rsid w:val="00F739A0"/>
    <w:rsid w:val="00F73DF8"/>
    <w:rsid w:val="00F742D3"/>
    <w:rsid w:val="00F74EF7"/>
    <w:rsid w:val="00F75C07"/>
    <w:rsid w:val="00F7609B"/>
    <w:rsid w:val="00F80820"/>
    <w:rsid w:val="00F80DA7"/>
    <w:rsid w:val="00F810EA"/>
    <w:rsid w:val="00F8111D"/>
    <w:rsid w:val="00F81319"/>
    <w:rsid w:val="00F815DC"/>
    <w:rsid w:val="00F81F0D"/>
    <w:rsid w:val="00F82A84"/>
    <w:rsid w:val="00F83F31"/>
    <w:rsid w:val="00F84E27"/>
    <w:rsid w:val="00F86F4D"/>
    <w:rsid w:val="00F87093"/>
    <w:rsid w:val="00F9093F"/>
    <w:rsid w:val="00F929FB"/>
    <w:rsid w:val="00F932B3"/>
    <w:rsid w:val="00F950B4"/>
    <w:rsid w:val="00F95320"/>
    <w:rsid w:val="00F959D7"/>
    <w:rsid w:val="00F95C4E"/>
    <w:rsid w:val="00F9654C"/>
    <w:rsid w:val="00F9692A"/>
    <w:rsid w:val="00F96A7A"/>
    <w:rsid w:val="00F97412"/>
    <w:rsid w:val="00F975CB"/>
    <w:rsid w:val="00FA025D"/>
    <w:rsid w:val="00FA18FE"/>
    <w:rsid w:val="00FA286E"/>
    <w:rsid w:val="00FA2B09"/>
    <w:rsid w:val="00FA2FBC"/>
    <w:rsid w:val="00FA30EE"/>
    <w:rsid w:val="00FA3A82"/>
    <w:rsid w:val="00FA3ADC"/>
    <w:rsid w:val="00FA401A"/>
    <w:rsid w:val="00FA413C"/>
    <w:rsid w:val="00FA4512"/>
    <w:rsid w:val="00FA4A4A"/>
    <w:rsid w:val="00FA4AEF"/>
    <w:rsid w:val="00FA4B82"/>
    <w:rsid w:val="00FA554A"/>
    <w:rsid w:val="00FA5BB4"/>
    <w:rsid w:val="00FA6514"/>
    <w:rsid w:val="00FA6CDA"/>
    <w:rsid w:val="00FA7C31"/>
    <w:rsid w:val="00FB18FE"/>
    <w:rsid w:val="00FB2422"/>
    <w:rsid w:val="00FB292E"/>
    <w:rsid w:val="00FB46E1"/>
    <w:rsid w:val="00FB4BC0"/>
    <w:rsid w:val="00FB651F"/>
    <w:rsid w:val="00FB712F"/>
    <w:rsid w:val="00FB7E74"/>
    <w:rsid w:val="00FB7F15"/>
    <w:rsid w:val="00FC0122"/>
    <w:rsid w:val="00FC0640"/>
    <w:rsid w:val="00FC385B"/>
    <w:rsid w:val="00FC3973"/>
    <w:rsid w:val="00FC3E5B"/>
    <w:rsid w:val="00FC6226"/>
    <w:rsid w:val="00FC6E18"/>
    <w:rsid w:val="00FC732B"/>
    <w:rsid w:val="00FC73F7"/>
    <w:rsid w:val="00FC7FD9"/>
    <w:rsid w:val="00FD08CB"/>
    <w:rsid w:val="00FD1019"/>
    <w:rsid w:val="00FD1094"/>
    <w:rsid w:val="00FD2601"/>
    <w:rsid w:val="00FD2DDA"/>
    <w:rsid w:val="00FD3AEF"/>
    <w:rsid w:val="00FD3F6A"/>
    <w:rsid w:val="00FD512E"/>
    <w:rsid w:val="00FD630E"/>
    <w:rsid w:val="00FD69E5"/>
    <w:rsid w:val="00FD72F6"/>
    <w:rsid w:val="00FE15C1"/>
    <w:rsid w:val="00FE3193"/>
    <w:rsid w:val="00FE340B"/>
    <w:rsid w:val="00FE3873"/>
    <w:rsid w:val="00FE3F33"/>
    <w:rsid w:val="00FE404C"/>
    <w:rsid w:val="00FE4695"/>
    <w:rsid w:val="00FE6E10"/>
    <w:rsid w:val="00FE7485"/>
    <w:rsid w:val="00FE7E4C"/>
    <w:rsid w:val="00FF05D1"/>
    <w:rsid w:val="00FF08E0"/>
    <w:rsid w:val="00FF0990"/>
    <w:rsid w:val="00FF10F1"/>
    <w:rsid w:val="00FF2466"/>
    <w:rsid w:val="00FF491A"/>
    <w:rsid w:val="00FF5663"/>
    <w:rsid w:val="00FF64DB"/>
    <w:rsid w:val="00FF672B"/>
    <w:rsid w:val="00FF7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9754B5"/>
  <w15:chartTrackingRefBased/>
  <w15:docId w15:val="{2387AA02-CB1A-4C56-8770-C5C429D7F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31AE9"/>
    <w:pPr>
      <w:bidi/>
      <w:spacing w:before="0" w:after="0" w:line="240" w:lineRule="auto"/>
    </w:pPr>
    <w:rPr>
      <w:rFonts w:ascii="Times New Roman" w:eastAsia="Times New Roman" w:hAnsi="Times New Roman" w:cs="Times New Roman"/>
      <w:sz w:val="24"/>
      <w:szCs w:val="24"/>
    </w:rPr>
  </w:style>
  <w:style w:type="paragraph" w:styleId="15">
    <w:name w:val="heading 1"/>
    <w:aliases w:val="1 - כתרת,ראשי גת,ASAPHeading 1"/>
    <w:basedOn w:val="ac"/>
    <w:next w:val="ac"/>
    <w:link w:val="16"/>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1 - כתרת תו,ראשי גת תו,ASAPHeading 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E6548D"/>
    <w:pPr>
      <w:widowControl w:val="0"/>
      <w:tabs>
        <w:tab w:val="right" w:leader="dot" w:pos="8296"/>
      </w:tabs>
      <w:spacing w:before="120" w:after="100"/>
      <w:ind w:right="-284"/>
    </w:pPr>
    <w:rPr>
      <w:rFonts w:cs="David"/>
    </w:rPr>
  </w:style>
  <w:style w:type="paragraph" w:styleId="TOC2">
    <w:name w:val="toc 2"/>
    <w:basedOn w:val="ac"/>
    <w:next w:val="ac"/>
    <w:autoRedefine/>
    <w:uiPriority w:val="39"/>
    <w:unhideWhenUsed/>
    <w:rsid w:val="000E36C2"/>
    <w:pPr>
      <w:widowControl w:val="0"/>
      <w:tabs>
        <w:tab w:val="right" w:leader="dot" w:pos="8296"/>
      </w:tabs>
      <w:spacing w:before="100" w:after="100"/>
      <w:ind w:left="238"/>
    </w:pPr>
    <w:rPr>
      <w:rFonts w:cs="David"/>
    </w:r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FA2FBC"/>
    <w:pPr>
      <w:tabs>
        <w:tab w:val="left" w:pos="1476"/>
      </w:tabs>
      <w:spacing w:line="360" w:lineRule="auto"/>
    </w:pPr>
    <w:rPr>
      <w:sz w:val="24"/>
      <w:szCs w:val="24"/>
    </w:rPr>
  </w:style>
  <w:style w:type="paragraph" w:customStyle="1" w:styleId="34">
    <w:name w:val="כותרת 3 חדש"/>
    <w:basedOn w:val="27"/>
    <w:next w:val="Normal3"/>
    <w:qFormat/>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qFormat/>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uiPriority w:val="99"/>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uiPriority w:val="99"/>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qFormat/>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rPr>
      <w:sz w:val="22"/>
      <w:szCs w:val="22"/>
    </w:rPr>
  </w:style>
  <w:style w:type="paragraph" w:styleId="TOC9">
    <w:name w:val="toc 9"/>
    <w:basedOn w:val="ac"/>
    <w:next w:val="ac"/>
    <w:autoRedefine/>
    <w:uiPriority w:val="39"/>
    <w:rsid w:val="00FA2FBC"/>
    <w:rPr>
      <w:sz w:val="22"/>
      <w:szCs w:val="22"/>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qFormat/>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c">
    <w:name w:val="1"/>
    <w:basedOn w:val="ac"/>
    <w:next w:val="afb"/>
    <w:rsid w:val="00FA2FBC"/>
    <w:pPr>
      <w:tabs>
        <w:tab w:val="center" w:pos="4153"/>
        <w:tab w:val="right" w:pos="8306"/>
      </w:tabs>
    </w:p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qFormat/>
    <w:rsid w:val="00FA2FBC"/>
    <w:pPr>
      <w:numPr>
        <w:ilvl w:val="5"/>
        <w:numId w:val="49"/>
      </w:numPr>
      <w:tabs>
        <w:tab w:val="num" w:pos="360"/>
        <w:tab w:val="num" w:pos="3240"/>
      </w:tabs>
      <w:ind w:left="2043" w:hanging="284"/>
    </w:pPr>
  </w:style>
  <w:style w:type="paragraph" w:styleId="affff5">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8">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9">
    <w:name w:val="Block Text"/>
    <w:basedOn w:val="ac"/>
    <w:rsid w:val="00FA2FBC"/>
    <w:pPr>
      <w:spacing w:before="120" w:after="120"/>
      <w:ind w:left="720"/>
    </w:pPr>
  </w:style>
  <w:style w:type="paragraph" w:customStyle="1" w:styleId="1d">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rsid w:val="00FA2FBC"/>
    <w:rPr>
      <w:rFonts w:cs="Narkisim"/>
      <w:sz w:val="24"/>
      <w:szCs w:val="24"/>
      <w:lang w:val="en-US" w:eastAsia="en-US" w:bidi="he-IL"/>
    </w:rPr>
  </w:style>
  <w:style w:type="character" w:customStyle="1" w:styleId="affffd">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qFormat/>
    <w:rsid w:val="00FA2FBC"/>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FA2FBC"/>
    <w:rPr>
      <w:rFonts w:ascii="Times New Roman" w:eastAsia="Times New Roman" w:hAnsi="Times New Roman" w:cs="David"/>
      <w:b/>
      <w:bCs/>
      <w:sz w:val="36"/>
      <w:szCs w:val="36"/>
    </w:rPr>
  </w:style>
  <w:style w:type="paragraph" w:customStyle="1" w:styleId="4d">
    <w:name w:val="כותרת 4 חדש"/>
    <w:basedOn w:val="44"/>
    <w:qFormat/>
    <w:rsid w:val="00FA2FBC"/>
    <w:pPr>
      <w:ind w:left="0" w:firstLine="0"/>
    </w:pPr>
    <w:rPr>
      <w:b/>
      <w:bCs/>
      <w:sz w:val="28"/>
      <w:szCs w:val="28"/>
    </w:rPr>
  </w:style>
  <w:style w:type="paragraph" w:customStyle="1" w:styleId="afffff0">
    <w:name w:val="כותרת נספח"/>
    <w:basedOn w:val="24"/>
    <w:next w:val="ac"/>
    <w:link w:val="afffff1"/>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uiPriority w:val="99"/>
    <w:rsid w:val="00FA2FBC"/>
    <w:pPr>
      <w:keepLines/>
      <w:numPr>
        <w:numId w:val="46"/>
      </w:numPr>
      <w:spacing w:before="60" w:line="360" w:lineRule="auto"/>
      <w:jc w:val="both"/>
    </w:pPr>
    <w:rPr>
      <w:rFonts w:cs="David"/>
    </w:rPr>
  </w:style>
  <w:style w:type="paragraph" w:styleId="afffff4">
    <w:name w:val="Normal Indent"/>
    <w:basedOn w:val="ac"/>
    <w:rsid w:val="00FA2FBC"/>
    <w:pPr>
      <w:keepLines/>
      <w:spacing w:after="240"/>
      <w:ind w:left="1588" w:right="720"/>
      <w:jc w:val="both"/>
    </w:pPr>
    <w:rPr>
      <w:rFonts w:cs="David"/>
      <w:sz w:val="20"/>
    </w:rPr>
  </w:style>
  <w:style w:type="paragraph" w:customStyle="1" w:styleId="afffff5">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FA2FBC"/>
    <w:rPr>
      <w:sz w:val="24"/>
      <w:szCs w:val="24"/>
    </w:rPr>
  </w:style>
  <w:style w:type="paragraph" w:customStyle="1" w:styleId="1f3">
    <w:name w:val="סגנון 1"/>
    <w:basedOn w:val="18"/>
    <w:uiPriority w:val="99"/>
    <w:qFormat/>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qFormat/>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qFormat/>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qFormat/>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FA2FBC"/>
    <w:pPr>
      <w:spacing w:before="0"/>
    </w:pPr>
    <w:rPr>
      <w:b w:val="0"/>
      <w:bCs w:val="0"/>
    </w:rPr>
  </w:style>
  <w:style w:type="paragraph" w:customStyle="1" w:styleId="4f3">
    <w:name w:val="סגנון4א"/>
    <w:basedOn w:val="4f2"/>
    <w:uiPriority w:val="99"/>
    <w:qFormat/>
    <w:rsid w:val="00FA2FBC"/>
    <w:pPr>
      <w:spacing w:before="0"/>
    </w:pPr>
    <w:rPr>
      <w:b w:val="0"/>
      <w:bCs w:val="0"/>
    </w:rPr>
  </w:style>
  <w:style w:type="character" w:styleId="afffff7">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8">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2"/>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9">
    <w:name w:val="היסט"/>
    <w:basedOn w:val="ac"/>
    <w:rsid w:val="00FA2FBC"/>
    <w:pPr>
      <w:ind w:left="709"/>
      <w:jc w:val="both"/>
    </w:pPr>
    <w:rPr>
      <w:rFonts w:ascii="Garamond" w:eastAsia="Calibri" w:hAnsi="Garamond" w:cs="David"/>
    </w:rPr>
  </w:style>
  <w:style w:type="paragraph" w:styleId="afffffa">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b">
    <w:name w:val="היסט_כפול"/>
    <w:basedOn w:val="ac"/>
    <w:rsid w:val="00FA2FBC"/>
    <w:pPr>
      <w:tabs>
        <w:tab w:val="left" w:pos="709"/>
      </w:tabs>
      <w:ind w:left="1418" w:hanging="1418"/>
      <w:jc w:val="both"/>
    </w:pPr>
    <w:rPr>
      <w:rFonts w:ascii="Garamond" w:eastAsia="Calibri" w:hAnsi="Garamond" w:cs="David"/>
    </w:rPr>
  </w:style>
  <w:style w:type="paragraph" w:customStyle="1" w:styleId="1f4">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5">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c">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d">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qFormat/>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qFormat/>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qFormat/>
    <w:rsid w:val="00FA2FBC"/>
    <w:pPr>
      <w:numPr>
        <w:ilvl w:val="1"/>
        <w:numId w:val="54"/>
      </w:numPr>
      <w:spacing w:before="120" w:after="120"/>
      <w:jc w:val="both"/>
      <w:outlineLvl w:val="1"/>
    </w:pPr>
    <w:rPr>
      <w:rFonts w:cs="Narkisim"/>
      <w:lang w:eastAsia="he-IL"/>
    </w:rPr>
  </w:style>
  <w:style w:type="paragraph" w:customStyle="1" w:styleId="PARA2">
    <w:name w:val="PARA 2"/>
    <w:basedOn w:val="PARA1"/>
    <w:qFormat/>
    <w:rsid w:val="00FA2FBC"/>
    <w:pPr>
      <w:numPr>
        <w:ilvl w:val="2"/>
      </w:numPr>
    </w:pPr>
    <w:rPr>
      <w:rFonts w:ascii="Arial" w:hAnsi="Arial"/>
      <w:b/>
    </w:rPr>
  </w:style>
  <w:style w:type="paragraph" w:customStyle="1" w:styleId="PARA3">
    <w:name w:val="PARA 3"/>
    <w:basedOn w:val="ac"/>
    <w:qFormat/>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7"/>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qFormat/>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FA2FBC"/>
    <w:pPr>
      <w:tabs>
        <w:tab w:val="num" w:pos="2160"/>
      </w:tabs>
      <w:ind w:left="2160" w:hanging="180"/>
    </w:pPr>
    <w:rPr>
      <w:b w:val="0"/>
      <w:bCs w:val="0"/>
    </w:rPr>
  </w:style>
  <w:style w:type="paragraph" w:customStyle="1" w:styleId="afffffe">
    <w:name w:val="טבלה כותרת"/>
    <w:basedOn w:val="Normal2"/>
    <w:rsid w:val="00FA2FBC"/>
    <w:pPr>
      <w:ind w:left="0"/>
    </w:pPr>
    <w:rPr>
      <w:b/>
      <w:bCs/>
    </w:rPr>
  </w:style>
  <w:style w:type="paragraph" w:customStyle="1" w:styleId="affffff">
    <w:name w:val="טבלה טקסט"/>
    <w:basedOn w:val="Normal2"/>
    <w:rsid w:val="00FA2FBC"/>
    <w:pPr>
      <w:ind w:left="0"/>
    </w:pPr>
  </w:style>
  <w:style w:type="numbering" w:customStyle="1" w:styleId="1f8">
    <w:name w:val="ללא רשימה1"/>
    <w:next w:val="af"/>
    <w:uiPriority w:val="99"/>
    <w:semiHidden/>
    <w:rsid w:val="00FA2FBC"/>
  </w:style>
  <w:style w:type="paragraph" w:customStyle="1" w:styleId="4-1">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1">
    <w:name w:val="#3 - סעיף"/>
    <w:basedOn w:val="3-0"/>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qFormat/>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0">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qFormat/>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qFormat/>
    <w:rsid w:val="00FA2FBC"/>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4"/>
    <w:link w:val="5Char"/>
    <w:qFormat/>
    <w:rsid w:val="00FA2FBC"/>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1">
    <w:name w:val="No Spacing"/>
    <w:link w:val="affffff2"/>
    <w:uiPriority w:val="1"/>
    <w:qFormat/>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מכרז"/>
    <w:basedOn w:val="ac"/>
    <w:link w:val="3Char"/>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סעיף מכרז"/>
    <w:basedOn w:val="4f7"/>
    <w:link w:val="5Char0"/>
    <w:rsid w:val="00FA2FBC"/>
    <w:pPr>
      <w:tabs>
        <w:tab w:val="num" w:pos="3600"/>
      </w:tabs>
      <w:ind w:left="2043" w:hanging="992"/>
    </w:pPr>
    <w:rPr>
      <w:rFonts w:ascii="David" w:hAnsi="David"/>
    </w:rPr>
  </w:style>
  <w:style w:type="paragraph" w:customStyle="1" w:styleId="66">
    <w:name w:val="6 סעיף מכרז"/>
    <w:basedOn w:val="5e"/>
    <w:link w:val="6Char0"/>
    <w:rsid w:val="00FA2FBC"/>
    <w:pPr>
      <w:tabs>
        <w:tab w:val="clear" w:pos="3600"/>
        <w:tab w:val="num" w:pos="4320"/>
      </w:tabs>
      <w:ind w:left="2468" w:hanging="1134"/>
    </w:pPr>
  </w:style>
  <w:style w:type="character" w:customStyle="1" w:styleId="5Char0">
    <w:name w:val="5 סעיף מכרז Char"/>
    <w:basedOn w:val="4f8"/>
    <w:link w:val="5e"/>
    <w:rsid w:val="00FA2FBC"/>
    <w:rPr>
      <w:rFonts w:ascii="David" w:eastAsia="Times New Roman" w:hAnsi="David" w:cs="David"/>
      <w:sz w:val="24"/>
      <w:szCs w:val="24"/>
    </w:rPr>
  </w:style>
  <w:style w:type="character" w:customStyle="1" w:styleId="3Char">
    <w:name w:val="3 כניסות מכרז Char"/>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1-"/>
    <w:next w:val="3-"/>
    <w:qFormat/>
    <w:rsid w:val="000E53FE"/>
    <w:pPr>
      <w:numPr>
        <w:ilvl w:val="1"/>
      </w:numPr>
      <w:ind w:left="483"/>
      <w:jc w:val="both"/>
    </w:pPr>
    <w:rPr>
      <w:b w:val="0"/>
      <w:bCs w:val="0"/>
      <w:sz w:val="24"/>
      <w:szCs w:val="24"/>
    </w:rPr>
  </w:style>
  <w:style w:type="paragraph" w:customStyle="1" w:styleId="3-">
    <w:name w:val="3 - סעיף"/>
    <w:basedOn w:val="ac"/>
    <w:qFormat/>
    <w:rsid w:val="00DB60FD"/>
    <w:pPr>
      <w:numPr>
        <w:ilvl w:val="2"/>
        <w:numId w:val="81"/>
      </w:numPr>
      <w:spacing w:before="240" w:after="24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2">
    <w:name w:val="4 - סעיף מכרז"/>
    <w:basedOn w:val="4-"/>
    <w:next w:val="5-"/>
    <w:link w:val="4-Char1"/>
    <w:rsid w:val="000D4B03"/>
    <w:pPr>
      <w:numPr>
        <w:ilvl w:val="0"/>
        <w:numId w:val="0"/>
      </w:numPr>
      <w:ind w:left="1476" w:hanging="851"/>
    </w:pPr>
  </w:style>
  <w:style w:type="paragraph" w:customStyle="1" w:styleId="5-">
    <w:name w:val="5 - סעיף"/>
    <w:basedOn w:val="3-"/>
    <w:link w:val="5-Char"/>
    <w:qFormat/>
    <w:rsid w:val="00CF78F5"/>
    <w:pPr>
      <w:numPr>
        <w:ilvl w:val="4"/>
      </w:numPr>
      <w:ind w:left="1700" w:hanging="993"/>
    </w:pPr>
  </w:style>
  <w:style w:type="paragraph" w:customStyle="1" w:styleId="6-">
    <w:name w:val="6 - סעיף"/>
    <w:basedOn w:val="3-"/>
    <w:link w:val="6-Char0"/>
    <w:qFormat/>
    <w:rsid w:val="00CF78F5"/>
    <w:pPr>
      <w:numPr>
        <w:ilvl w:val="5"/>
      </w:numPr>
      <w:ind w:left="2125" w:hanging="1134"/>
    </w:pPr>
  </w:style>
  <w:style w:type="paragraph" w:customStyle="1" w:styleId="7-">
    <w:name w:val="7 - סעיף"/>
    <w:basedOn w:val="8-"/>
    <w:link w:val="7-Char"/>
    <w:qFormat/>
    <w:rsid w:val="008A25E1"/>
    <w:pPr>
      <w:ind w:left="2294" w:hanging="1417"/>
    </w:pPr>
  </w:style>
  <w:style w:type="paragraph" w:customStyle="1" w:styleId="8-0">
    <w:name w:val="8 - סעיף מכרז"/>
    <w:basedOn w:val="7-"/>
    <w:rsid w:val="00FA2FBC"/>
    <w:pPr>
      <w:ind w:left="3744" w:hanging="1224"/>
      <w:outlineLvl w:val="7"/>
    </w:pPr>
  </w:style>
  <w:style w:type="character" w:customStyle="1" w:styleId="4-Char1">
    <w:name w:val="4 - סעיף מכרז Char"/>
    <w:link w:val="4-2"/>
    <w:rsid w:val="000D4B03"/>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FA2FBC"/>
    <w:rPr>
      <w:color w:val="605E5C"/>
      <w:shd w:val="clear" w:color="auto" w:fill="E1DFDD"/>
    </w:rPr>
  </w:style>
  <w:style w:type="paragraph" w:customStyle="1" w:styleId="3-2">
    <w:name w:val="3 - כותרת"/>
    <w:basedOn w:val="3-"/>
    <w:link w:val="3-Char"/>
    <w:qFormat/>
    <w:rsid w:val="00DB60FD"/>
    <w:pPr>
      <w:ind w:hanging="851"/>
    </w:pPr>
    <w:rPr>
      <w:b/>
      <w:bCs/>
    </w:rPr>
  </w:style>
  <w:style w:type="paragraph" w:customStyle="1" w:styleId="4-3">
    <w:name w:val="4 - כותרת"/>
    <w:basedOn w:val="4-"/>
    <w:link w:val="4-Char2"/>
    <w:qFormat/>
    <w:rsid w:val="00DB60FD"/>
    <w:rPr>
      <w:b/>
      <w:bCs/>
    </w:rPr>
  </w:style>
  <w:style w:type="character" w:customStyle="1" w:styleId="4-Char2">
    <w:name w:val="4 - כותרת Char"/>
    <w:basedOn w:val="ad"/>
    <w:link w:val="4-3"/>
    <w:rsid w:val="00DB60FD"/>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affffff3">
    <w:name w:val="נספחי מכרז"/>
    <w:basedOn w:val="afffff0"/>
    <w:link w:val="affffff4"/>
    <w:qFormat/>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1"/>
    <w:link w:val="affffff3"/>
    <w:rsid w:val="00FA2FBC"/>
    <w:rPr>
      <w:rFonts w:ascii="David" w:eastAsia="Times New Roman" w:hAnsi="David" w:cs="David"/>
      <w:b/>
      <w:bCs/>
      <w:sz w:val="36"/>
      <w:szCs w:val="36"/>
      <w:u w:val="single"/>
    </w:rPr>
  </w:style>
  <w:style w:type="character" w:customStyle="1" w:styleId="affffff2">
    <w:name w:val="ללא מרווח תו"/>
    <w:link w:val="affffff1"/>
    <w:uiPriority w:val="1"/>
    <w:rsid w:val="00FA2FBC"/>
  </w:style>
  <w:style w:type="paragraph" w:styleId="affffff5">
    <w:name w:val="endnote text"/>
    <w:basedOn w:val="ac"/>
    <w:link w:val="affffff6"/>
    <w:unhideWhenUsed/>
    <w:rsid w:val="00FA2FBC"/>
    <w:rPr>
      <w:sz w:val="20"/>
      <w:szCs w:val="20"/>
    </w:rPr>
  </w:style>
  <w:style w:type="character" w:customStyle="1" w:styleId="affffff6">
    <w:name w:val="טקסט הערת סיום תו"/>
    <w:basedOn w:val="ad"/>
    <w:link w:val="affffff5"/>
    <w:rsid w:val="00FA2FBC"/>
    <w:rPr>
      <w:rFonts w:ascii="Times New Roman" w:eastAsia="Times New Roman" w:hAnsi="Times New Roman" w:cs="Times New Roman"/>
      <w:sz w:val="20"/>
      <w:szCs w:val="20"/>
    </w:rPr>
  </w:style>
  <w:style w:type="character" w:styleId="affffff7">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8">
    <w:name w:val="Strong"/>
    <w:uiPriority w:val="22"/>
    <w:qFormat/>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qFormat/>
    <w:rsid w:val="00F9692A"/>
    <w:pPr>
      <w:widowControl w:val="0"/>
      <w:numPr>
        <w:ilvl w:val="1"/>
        <w:numId w:val="5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0"/>
      </w:numPr>
    </w:pPr>
  </w:style>
  <w:style w:type="paragraph" w:customStyle="1" w:styleId="5f">
    <w:name w:val="פסקה 5"/>
    <w:basedOn w:val="ac"/>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b">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9">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a">
    <w:name w:val="כללי"/>
    <w:basedOn w:val="ac"/>
    <w:link w:val="affffffb"/>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b">
    <w:name w:val="כללי תו"/>
    <w:link w:val="affffffa"/>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c">
    <w:name w:val="Subtle Emphasis"/>
    <w:uiPriority w:val="19"/>
    <w:qFormat/>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2"/>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e"/>
    <w:next w:val="affff3"/>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d">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3"/>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e">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4"/>
      </w:numPr>
      <w:tabs>
        <w:tab w:val="clear" w:pos="1134"/>
        <w:tab w:val="num" w:pos="1440"/>
      </w:tabs>
      <w:spacing w:line="360" w:lineRule="auto"/>
      <w:ind w:left="1440" w:hanging="1100"/>
    </w:pPr>
    <w:rPr>
      <w:rFonts w:cs="David"/>
      <w:b/>
      <w:bCs/>
    </w:rPr>
  </w:style>
  <w:style w:type="paragraph" w:customStyle="1" w:styleId="afffffff0">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1">
    <w:name w:val="Subtle Reference"/>
    <w:uiPriority w:val="31"/>
    <w:qFormat/>
    <w:rsid w:val="00F9692A"/>
    <w:rPr>
      <w:smallCaps/>
      <w:color w:val="C0504D"/>
      <w:u w:val="single"/>
    </w:rPr>
  </w:style>
  <w:style w:type="paragraph" w:customStyle="1" w:styleId="3ff1">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2">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3"/>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1"/>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6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0">
    <w:name w:val="1 - כותרת מכרז"/>
    <w:link w:val="1-Char"/>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basedOn w:val="ad"/>
    <w:link w:val="6-"/>
    <w:rsid w:val="00CF78F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5-Char">
    <w:name w:val="5 - סעיף Char"/>
    <w:basedOn w:val="4-Char1"/>
    <w:link w:val="5-"/>
    <w:rsid w:val="00CF78F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7-Char">
    <w:name w:val="7 - סעיף Char"/>
    <w:basedOn w:val="6-Char0"/>
    <w:link w:val="7-"/>
    <w:rsid w:val="008A25E1"/>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67"/>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2">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qFormat/>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3">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0">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68"/>
      </w:numPr>
      <w:spacing w:before="120" w:line="320" w:lineRule="exact"/>
      <w:ind w:right="0" w:hanging="340"/>
      <w:jc w:val="both"/>
    </w:pPr>
    <w:rPr>
      <w:rFonts w:cs="David"/>
      <w:sz w:val="22"/>
      <w:lang w:eastAsia="he-IL"/>
    </w:rPr>
  </w:style>
  <w:style w:type="character" w:customStyle="1" w:styleId="3ff4">
    <w:name w:val="תוכן3 ממוספר תו"/>
    <w:basedOn w:val="47"/>
    <w:rsid w:val="00F9692A"/>
    <w:rPr>
      <w:rFonts w:cs="FrankRuehl"/>
      <w:noProof/>
      <w:sz w:val="26"/>
      <w:szCs w:val="26"/>
      <w:lang w:val="en-US" w:eastAsia="en-US" w:bidi="he-IL"/>
    </w:rPr>
  </w:style>
  <w:style w:type="character" w:customStyle="1" w:styleId="3ff5">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0"/>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6">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9"/>
      </w:numPr>
      <w:tabs>
        <w:tab w:val="clear" w:pos="2441"/>
        <w:tab w:val="num" w:pos="1458"/>
      </w:tabs>
      <w:ind w:left="1458" w:right="0" w:hanging="567"/>
    </w:pPr>
  </w:style>
  <w:style w:type="paragraph" w:customStyle="1" w:styleId="bullet1">
    <w:name w:val="bullet1"/>
    <w:basedOn w:val="ac"/>
    <w:rsid w:val="00F9692A"/>
    <w:pPr>
      <w:numPr>
        <w:numId w:val="7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7">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c"/>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9"/>
      </w:numPr>
    </w:pPr>
  </w:style>
  <w:style w:type="paragraph" w:customStyle="1" w:styleId="BulletList3">
    <w:name w:val="Bullet List 3"/>
    <w:basedOn w:val="Base"/>
    <w:semiHidden/>
    <w:rsid w:val="00F9692A"/>
    <w:pPr>
      <w:numPr>
        <w:numId w:val="73"/>
      </w:numPr>
    </w:pPr>
  </w:style>
  <w:style w:type="paragraph" w:customStyle="1" w:styleId="BulletList4">
    <w:name w:val="Bullet List 4"/>
    <w:basedOn w:val="Base"/>
    <w:semiHidden/>
    <w:rsid w:val="00F9692A"/>
    <w:pPr>
      <w:numPr>
        <w:numId w:val="77"/>
      </w:numPr>
    </w:pPr>
    <w:rPr>
      <w:lang w:eastAsia="en-US"/>
    </w:rPr>
  </w:style>
  <w:style w:type="paragraph" w:customStyle="1" w:styleId="Instruction">
    <w:name w:val="Instruction"/>
    <w:basedOn w:val="Base"/>
    <w:semiHidden/>
    <w:rsid w:val="00F9692A"/>
    <w:pPr>
      <w:numPr>
        <w:numId w:val="74"/>
      </w:numPr>
    </w:pPr>
    <w:rPr>
      <w:i/>
      <w:iCs/>
    </w:rPr>
  </w:style>
  <w:style w:type="paragraph" w:customStyle="1" w:styleId="Instruction1">
    <w:name w:val="Instruction1"/>
    <w:basedOn w:val="Base"/>
    <w:semiHidden/>
    <w:rsid w:val="00F9692A"/>
    <w:pPr>
      <w:numPr>
        <w:numId w:val="75"/>
      </w:numPr>
    </w:pPr>
    <w:rPr>
      <w:i/>
      <w:iCs/>
    </w:rPr>
  </w:style>
  <w:style w:type="paragraph" w:customStyle="1" w:styleId="Instruction3">
    <w:name w:val="Instruction3"/>
    <w:basedOn w:val="Base"/>
    <w:semiHidden/>
    <w:rsid w:val="00F9692A"/>
    <w:pPr>
      <w:numPr>
        <w:numId w:val="78"/>
      </w:numPr>
    </w:pPr>
    <w:rPr>
      <w:i/>
      <w:iCs/>
    </w:rPr>
  </w:style>
  <w:style w:type="paragraph" w:customStyle="1" w:styleId="NumberList3">
    <w:name w:val="Number List 3"/>
    <w:basedOn w:val="Base"/>
    <w:semiHidden/>
    <w:rsid w:val="00F9692A"/>
    <w:pPr>
      <w:numPr>
        <w:numId w:val="76"/>
      </w:numPr>
    </w:pPr>
  </w:style>
  <w:style w:type="paragraph" w:customStyle="1" w:styleId="1ff3">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qFormat/>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qFormat/>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qFormat/>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qFormat/>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qFormat/>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qFormat/>
    <w:rsid w:val="00F9692A"/>
    <w:pPr>
      <w:ind w:left="720"/>
      <w:contextualSpacing/>
      <w:jc w:val="both"/>
    </w:pPr>
    <w:rPr>
      <w:rFonts w:cs="FrankRuehl"/>
      <w:sz w:val="26"/>
      <w:szCs w:val="26"/>
      <w:lang w:eastAsia="he-IL"/>
    </w:rPr>
  </w:style>
  <w:style w:type="table" w:customStyle="1" w:styleId="1ff6">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3">
    <w:name w:val="טקסט סעיף תו תו תו תו"/>
    <w:basedOn w:val="ac"/>
    <w:link w:val="afffffff4"/>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4">
    <w:name w:val="טקסט סעיף תו תו תו תו תו"/>
    <w:link w:val="afffffff3"/>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0"/>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סעיף מכרז"/>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paragraph" w:customStyle="1" w:styleId="2-0">
    <w:name w:val="2 - כותרת"/>
    <w:basedOn w:val="2-"/>
    <w:link w:val="2-Char"/>
    <w:qFormat/>
    <w:rsid w:val="002B1931"/>
    <w:pPr>
      <w:ind w:left="792"/>
    </w:pPr>
    <w:rPr>
      <w:b/>
      <w:bCs/>
      <w:sz w:val="32"/>
      <w:szCs w:val="32"/>
    </w:rPr>
  </w:style>
  <w:style w:type="character" w:customStyle="1" w:styleId="6-Char">
    <w:name w:val="#6 - סעיף Char"/>
    <w:basedOn w:val="ad"/>
    <w:link w:val="6-0"/>
    <w:rsid w:val="003E590D"/>
    <w:rPr>
      <w:rFonts w:ascii="Times New Roman" w:eastAsia="Times New Roman" w:hAnsi="Times New Roman" w:cs="David"/>
      <w:noProof/>
      <w:sz w:val="24"/>
      <w:szCs w:val="24"/>
      <w:lang w:eastAsia="he-IL"/>
    </w:rPr>
  </w:style>
  <w:style w:type="character" w:customStyle="1" w:styleId="1-Char">
    <w:name w:val="1 - כותרת מכרז Char"/>
    <w:basedOn w:val="af5"/>
    <w:link w:val="1-0"/>
    <w:rsid w:val="0089113B"/>
    <w:rPr>
      <w:rFonts w:ascii="Times New Roman" w:hAnsi="Times New Roman" w:cs="David"/>
      <w:b/>
      <w:bCs/>
      <w:sz w:val="40"/>
      <w:szCs w:val="40"/>
    </w:rPr>
  </w:style>
  <w:style w:type="table" w:styleId="afffffff5">
    <w:name w:val="Grid Table Light"/>
    <w:basedOn w:val="ae"/>
    <w:uiPriority w:val="40"/>
    <w:rsid w:val="00CE088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Char">
    <w:name w:val="2 - כותרת Char"/>
    <w:basedOn w:val="1-Char"/>
    <w:link w:val="2-0"/>
    <w:rsid w:val="002B1931"/>
    <w:rPr>
      <w:rFonts w:ascii="David" w:eastAsia="Times New Roman" w:hAnsi="David" w:cs="David"/>
      <w:b/>
      <w:bCs/>
      <w:sz w:val="32"/>
      <w:szCs w:val="32"/>
    </w:rPr>
  </w:style>
  <w:style w:type="paragraph" w:customStyle="1" w:styleId="A20">
    <w:name w:val="A כותרת מכרז רמה 2"/>
    <w:basedOn w:val="ac"/>
    <w:link w:val="A2Char"/>
    <w:qFormat/>
    <w:rsid w:val="00E42564"/>
    <w:pPr>
      <w:numPr>
        <w:ilvl w:val="1"/>
        <w:numId w:val="82"/>
      </w:numPr>
      <w:spacing w:after="200" w:line="276" w:lineRule="auto"/>
      <w:ind w:left="766" w:hanging="709"/>
      <w:jc w:val="both"/>
      <w:outlineLvl w:val="1"/>
    </w:pPr>
    <w:rPr>
      <w:rFonts w:ascii="David" w:hAnsi="David" w:cs="David"/>
      <w:b/>
      <w:bCs/>
      <w:sz w:val="32"/>
      <w:szCs w:val="32"/>
    </w:rPr>
  </w:style>
  <w:style w:type="character" w:customStyle="1" w:styleId="A2Char">
    <w:name w:val="A כותרת מכרז רמה 2 Char"/>
    <w:basedOn w:val="ad"/>
    <w:link w:val="A20"/>
    <w:rsid w:val="00E42564"/>
    <w:rPr>
      <w:rFonts w:ascii="David" w:eastAsia="Times New Roman" w:hAnsi="David" w:cs="David"/>
      <w:b/>
      <w:bCs/>
      <w:sz w:val="32"/>
      <w:szCs w:val="32"/>
    </w:rPr>
  </w:style>
  <w:style w:type="character" w:customStyle="1" w:styleId="6Char0">
    <w:name w:val="6 סעיף מכרז Char"/>
    <w:basedOn w:val="5Char0"/>
    <w:link w:val="66"/>
    <w:rsid w:val="0039018B"/>
    <w:rPr>
      <w:rFonts w:ascii="David" w:eastAsia="Times New Roman" w:hAnsi="David" w:cs="David"/>
      <w:sz w:val="24"/>
      <w:szCs w:val="24"/>
    </w:rPr>
  </w:style>
  <w:style w:type="character" w:customStyle="1" w:styleId="3-Char">
    <w:name w:val="3 - כותרת Char"/>
    <w:basedOn w:val="af5"/>
    <w:link w:val="3-2"/>
    <w:rsid w:val="00DB60FD"/>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1-Char0">
    <w:name w:val="1 - כותרת Char"/>
    <w:basedOn w:val="af5"/>
    <w:link w:val="1-"/>
    <w:rsid w:val="001A3E8E"/>
    <w:rPr>
      <w:rFonts w:ascii="David" w:eastAsia="Times New Roman" w:hAnsi="David" w:cs="David"/>
      <w:b/>
      <w:bCs/>
      <w:sz w:val="40"/>
      <w:szCs w:val="40"/>
    </w:rPr>
  </w:style>
  <w:style w:type="paragraph" w:customStyle="1" w:styleId="1-">
    <w:name w:val="1 - כותרת"/>
    <w:basedOn w:val="af4"/>
    <w:link w:val="1-Char0"/>
    <w:qFormat/>
    <w:rsid w:val="001A3E8E"/>
    <w:pPr>
      <w:numPr>
        <w:numId w:val="81"/>
      </w:numPr>
      <w:spacing w:after="240" w:line="360" w:lineRule="auto"/>
      <w:contextualSpacing w:val="0"/>
      <w:jc w:val="center"/>
      <w:outlineLvl w:val="0"/>
    </w:pPr>
    <w:rPr>
      <w:rFonts w:ascii="David" w:hAnsi="David" w:cs="David"/>
      <w:b/>
      <w:bCs/>
      <w:sz w:val="40"/>
      <w:szCs w:val="40"/>
    </w:rPr>
  </w:style>
  <w:style w:type="paragraph" w:customStyle="1" w:styleId="4-">
    <w:name w:val="4 - סעיף"/>
    <w:basedOn w:val="3-"/>
    <w:link w:val="4-Char3"/>
    <w:qFormat/>
    <w:rsid w:val="009E1CCB"/>
    <w:pPr>
      <w:numPr>
        <w:ilvl w:val="3"/>
      </w:numPr>
      <w:ind w:left="1274" w:hanging="850"/>
    </w:pPr>
  </w:style>
  <w:style w:type="character" w:customStyle="1" w:styleId="4-Char3">
    <w:name w:val="4 - סעיף Char"/>
    <w:link w:val="4-"/>
    <w:rsid w:val="009E1C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8-">
    <w:name w:val="8 - סעיף"/>
    <w:basedOn w:val="3-"/>
    <w:qFormat/>
    <w:rsid w:val="008A25E1"/>
    <w:pPr>
      <w:numPr>
        <w:ilvl w:val="6"/>
      </w:numPr>
      <w:ind w:left="2436" w:hanging="1276"/>
    </w:pPr>
  </w:style>
  <w:style w:type="paragraph" w:customStyle="1" w:styleId="5-1">
    <w:name w:val="5 - כותרת"/>
    <w:basedOn w:val="5-"/>
    <w:link w:val="5-Char0"/>
    <w:qFormat/>
    <w:rsid w:val="008A25E1"/>
    <w:rPr>
      <w:b/>
      <w:bCs/>
    </w:rPr>
  </w:style>
  <w:style w:type="paragraph" w:customStyle="1" w:styleId="1-1">
    <w:name w:val="1 - כ. פרק"/>
    <w:basedOn w:val="1-"/>
    <w:link w:val="1-Char1"/>
    <w:qFormat/>
    <w:rsid w:val="001032D6"/>
    <w:pPr>
      <w:numPr>
        <w:numId w:val="0"/>
      </w:numPr>
      <w:spacing w:after="0"/>
    </w:pPr>
    <w:rPr>
      <w:sz w:val="72"/>
      <w:szCs w:val="72"/>
    </w:rPr>
  </w:style>
  <w:style w:type="character" w:customStyle="1" w:styleId="5-Char0">
    <w:name w:val="5 - כותרת Char"/>
    <w:basedOn w:val="5-Char"/>
    <w:link w:val="5-1"/>
    <w:rsid w:val="008A25E1"/>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1-Char1">
    <w:name w:val="1 - כ. פרק Char"/>
    <w:basedOn w:val="1-Char0"/>
    <w:link w:val="1-1"/>
    <w:rsid w:val="001032D6"/>
    <w:rPr>
      <w:rFonts w:ascii="David" w:eastAsia="Times New Roman" w:hAnsi="David" w:cs="David"/>
      <w:b/>
      <w:bCs/>
      <w:sz w:val="72"/>
      <w:szCs w:val="72"/>
    </w:rPr>
  </w:style>
  <w:style w:type="paragraph" w:customStyle="1" w:styleId="-12">
    <w:name w:val="הסכם - 1"/>
    <w:basedOn w:val="ac"/>
    <w:link w:val="-1Char"/>
    <w:qFormat/>
    <w:rsid w:val="00A06120"/>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2"/>
    <w:rsid w:val="00A06120"/>
    <w:rPr>
      <w:rFonts w:ascii="Times New Roman" w:eastAsia="Times New Roman" w:hAnsi="Times New Roman" w:cs="David"/>
      <w:b/>
      <w:bCs/>
      <w:sz w:val="24"/>
      <w:szCs w:val="24"/>
    </w:rPr>
  </w:style>
  <w:style w:type="paragraph" w:customStyle="1" w:styleId="msonormal0">
    <w:name w:val="msonormal"/>
    <w:basedOn w:val="ac"/>
    <w:rsid w:val="00A8427E"/>
    <w:pPr>
      <w:bidi w:val="0"/>
      <w:spacing w:before="100" w:beforeAutospacing="1" w:after="100" w:afterAutospacing="1"/>
    </w:pPr>
  </w:style>
  <w:style w:type="table" w:styleId="1ff7">
    <w:name w:val="Plain Table 1"/>
    <w:basedOn w:val="ae"/>
    <w:uiPriority w:val="41"/>
    <w:rsid w:val="00A8427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874661764">
      <w:bodyDiv w:val="1"/>
      <w:marLeft w:val="0"/>
      <w:marRight w:val="0"/>
      <w:marTop w:val="0"/>
      <w:marBottom w:val="0"/>
      <w:divBdr>
        <w:top w:val="none" w:sz="0" w:space="0" w:color="auto"/>
        <w:left w:val="none" w:sz="0" w:space="0" w:color="auto"/>
        <w:bottom w:val="none" w:sz="0" w:space="0" w:color="auto"/>
        <w:right w:val="none" w:sz="0" w:space="0" w:color="auto"/>
      </w:divBdr>
    </w:div>
    <w:div w:id="957028056">
      <w:bodyDiv w:val="1"/>
      <w:marLeft w:val="0"/>
      <w:marRight w:val="0"/>
      <w:marTop w:val="0"/>
      <w:marBottom w:val="0"/>
      <w:divBdr>
        <w:top w:val="none" w:sz="0" w:space="0" w:color="auto"/>
        <w:left w:val="none" w:sz="0" w:space="0" w:color="auto"/>
        <w:bottom w:val="none" w:sz="0" w:space="0" w:color="auto"/>
        <w:right w:val="none" w:sz="0" w:space="0" w:color="auto"/>
      </w:divBdr>
    </w:div>
    <w:div w:id="1167744952">
      <w:bodyDiv w:val="1"/>
      <w:marLeft w:val="0"/>
      <w:marRight w:val="0"/>
      <w:marTop w:val="0"/>
      <w:marBottom w:val="0"/>
      <w:divBdr>
        <w:top w:val="none" w:sz="0" w:space="0" w:color="auto"/>
        <w:left w:val="none" w:sz="0" w:space="0" w:color="auto"/>
        <w:bottom w:val="none" w:sz="0" w:space="0" w:color="auto"/>
        <w:right w:val="none" w:sz="0" w:space="0" w:color="auto"/>
      </w:divBdr>
    </w:div>
    <w:div w:id="1397969068">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859658202">
      <w:bodyDiv w:val="1"/>
      <w:marLeft w:val="0"/>
      <w:marRight w:val="0"/>
      <w:marTop w:val="0"/>
      <w:marBottom w:val="0"/>
      <w:divBdr>
        <w:top w:val="none" w:sz="0" w:space="0" w:color="auto"/>
        <w:left w:val="none" w:sz="0" w:space="0" w:color="auto"/>
        <w:bottom w:val="none" w:sz="0" w:space="0" w:color="auto"/>
        <w:right w:val="none" w:sz="0" w:space="0" w:color="auto"/>
      </w:divBdr>
    </w:div>
    <w:div w:id="1981500948">
      <w:bodyDiv w:val="1"/>
      <w:marLeft w:val="0"/>
      <w:marRight w:val="0"/>
      <w:marTop w:val="0"/>
      <w:marBottom w:val="0"/>
      <w:divBdr>
        <w:top w:val="none" w:sz="0" w:space="0" w:color="auto"/>
        <w:left w:val="none" w:sz="0" w:space="0" w:color="auto"/>
        <w:bottom w:val="none" w:sz="0" w:space="0" w:color="auto"/>
        <w:right w:val="none" w:sz="0" w:space="0" w:color="auto"/>
      </w:divBdr>
    </w:div>
    <w:div w:id="2003462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mailto:info@mtlm.org.il" TargetMode="External"/><Relationship Id="rId17"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iluv@economy.gov.il" TargetMode="Externa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7.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06BAD0-82BB-489F-A0FC-22A2BBD69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17822</Words>
  <Characters>89113</Characters>
  <Application>Microsoft Office Word</Application>
  <DocSecurity>0</DocSecurity>
  <Lines>742</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106722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בועז פריעד</dc:creator>
  <cp:keywords/>
  <dc:description/>
  <cp:lastModifiedBy>יוכי בר-מימון</cp:lastModifiedBy>
  <cp:revision>2</cp:revision>
  <cp:lastPrinted>2019-11-06T11:13:00Z</cp:lastPrinted>
  <dcterms:created xsi:type="dcterms:W3CDTF">2019-11-20T13:35:00Z</dcterms:created>
  <dcterms:modified xsi:type="dcterms:W3CDTF">2019-11-20T13:35:00Z</dcterms:modified>
</cp:coreProperties>
</file>